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634D9" w14:textId="77777777" w:rsidR="00736143" w:rsidRDefault="009A09C2" w:rsidP="004009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52C2">
        <w:rPr>
          <w:rFonts w:ascii="Times New Roman" w:hAnsi="Times New Roman" w:cs="Times New Roman"/>
          <w:sz w:val="24"/>
          <w:szCs w:val="24"/>
        </w:rPr>
        <w:t xml:space="preserve">Вадим Сергеевич </w:t>
      </w:r>
      <w:proofErr w:type="spellStart"/>
      <w:r w:rsidRPr="007752C2">
        <w:rPr>
          <w:rFonts w:ascii="Times New Roman" w:hAnsi="Times New Roman" w:cs="Times New Roman"/>
          <w:sz w:val="24"/>
          <w:szCs w:val="24"/>
        </w:rPr>
        <w:t>Шефнер</w:t>
      </w:r>
      <w:proofErr w:type="spellEnd"/>
      <w:r w:rsidRPr="007752C2">
        <w:rPr>
          <w:rFonts w:ascii="Times New Roman" w:hAnsi="Times New Roman" w:cs="Times New Roman"/>
          <w:sz w:val="24"/>
          <w:szCs w:val="24"/>
        </w:rPr>
        <w:t xml:space="preserve"> </w:t>
      </w:r>
      <w:r w:rsidR="00F401C0">
        <w:rPr>
          <w:rFonts w:ascii="Times New Roman" w:hAnsi="Times New Roman" w:cs="Times New Roman"/>
          <w:sz w:val="24"/>
          <w:szCs w:val="24"/>
        </w:rPr>
        <w:t>(1914 —</w:t>
      </w:r>
      <w:r w:rsidR="00DC25E6">
        <w:rPr>
          <w:rFonts w:ascii="Times New Roman" w:hAnsi="Times New Roman" w:cs="Times New Roman"/>
          <w:sz w:val="24"/>
          <w:szCs w:val="24"/>
        </w:rPr>
        <w:t xml:space="preserve"> 2002) </w:t>
      </w:r>
      <w:r w:rsidR="00F401C0">
        <w:rPr>
          <w:rFonts w:ascii="Times New Roman" w:hAnsi="Times New Roman" w:cs="Times New Roman"/>
          <w:sz w:val="24"/>
          <w:szCs w:val="24"/>
        </w:rPr>
        <w:t>—</w:t>
      </w:r>
      <w:r w:rsidRPr="007752C2">
        <w:rPr>
          <w:rFonts w:ascii="Times New Roman" w:hAnsi="Times New Roman" w:cs="Times New Roman"/>
          <w:sz w:val="24"/>
          <w:szCs w:val="24"/>
        </w:rPr>
        <w:t xml:space="preserve"> советский русский прозаик, поэт и переводчик, фантаст, журналист, ф</w:t>
      </w:r>
      <w:r w:rsidR="00F401C0">
        <w:rPr>
          <w:rFonts w:ascii="Times New Roman" w:hAnsi="Times New Roman" w:cs="Times New Roman"/>
          <w:sz w:val="24"/>
          <w:szCs w:val="24"/>
        </w:rPr>
        <w:t xml:space="preserve">ронтовой корреспондент. </w:t>
      </w:r>
    </w:p>
    <w:p w14:paraId="13F9AC4D" w14:textId="0D1529EE" w:rsidR="00CF0948" w:rsidRPr="007752C2" w:rsidRDefault="00F401C0" w:rsidP="004009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Родился</w:t>
      </w:r>
      <w:r w:rsidR="009A09C2" w:rsidRPr="007752C2">
        <w:rPr>
          <w:rFonts w:ascii="Times New Roman" w:hAnsi="Times New Roman" w:cs="Times New Roman"/>
          <w:sz w:val="24"/>
          <w:szCs w:val="24"/>
        </w:rPr>
        <w:t xml:space="preserve"> в Петрограде в семье пехотного офицера. Является внуком генерал-лейтенанта А. К. </w:t>
      </w:r>
      <w:proofErr w:type="spellStart"/>
      <w:r w:rsidR="009A09C2" w:rsidRPr="007752C2">
        <w:rPr>
          <w:rFonts w:ascii="Times New Roman" w:hAnsi="Times New Roman" w:cs="Times New Roman"/>
          <w:sz w:val="24"/>
          <w:szCs w:val="24"/>
        </w:rPr>
        <w:t>Шефнера</w:t>
      </w:r>
      <w:proofErr w:type="spellEnd"/>
      <w:r w:rsidR="009A09C2" w:rsidRPr="007752C2">
        <w:rPr>
          <w:rFonts w:ascii="Times New Roman" w:hAnsi="Times New Roman" w:cs="Times New Roman"/>
          <w:sz w:val="24"/>
          <w:szCs w:val="24"/>
        </w:rPr>
        <w:t xml:space="preserve">, основателя порта Владивосток. Рано лишившись отца, был беспризорным. Учился при химическом комбинате в Ленинграде, в 1930-е годы был рабочим на различных ленинградских заводах. </w:t>
      </w:r>
      <w:r w:rsidR="00CF0948" w:rsidRPr="007752C2">
        <w:rPr>
          <w:rFonts w:ascii="Times New Roman" w:hAnsi="Times New Roman" w:cs="Times New Roman"/>
          <w:sz w:val="24"/>
          <w:szCs w:val="24"/>
        </w:rPr>
        <w:t>В</w:t>
      </w:r>
      <w:r w:rsidR="009A09C2" w:rsidRPr="007752C2">
        <w:rPr>
          <w:rFonts w:ascii="Times New Roman" w:hAnsi="Times New Roman" w:cs="Times New Roman"/>
          <w:sz w:val="24"/>
          <w:szCs w:val="24"/>
        </w:rPr>
        <w:t xml:space="preserve"> 1937 году окончил рабочий факультет при ЛГУ.</w:t>
      </w:r>
      <w:r w:rsidR="00CF0948" w:rsidRPr="007752C2">
        <w:rPr>
          <w:rFonts w:ascii="Times New Roman" w:hAnsi="Times New Roman" w:cs="Times New Roman"/>
          <w:sz w:val="24"/>
          <w:szCs w:val="24"/>
        </w:rPr>
        <w:t xml:space="preserve"> Работал на ленинградских заводах «Пролетарий», «Электроаппарат» и других кочегаром, теплотехником, чертёжником.</w:t>
      </w:r>
    </w:p>
    <w:p w14:paraId="6134B7C3" w14:textId="49F92E49" w:rsidR="00CF0948" w:rsidRPr="007752C2" w:rsidRDefault="009A09C2" w:rsidP="004009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52C2">
        <w:rPr>
          <w:rFonts w:ascii="Times New Roman" w:hAnsi="Times New Roman" w:cs="Times New Roman"/>
          <w:sz w:val="24"/>
          <w:szCs w:val="24"/>
        </w:rPr>
        <w:t xml:space="preserve">Писать стихи начал в детстве. В 1933 году опубликовал в журнале «Резец» первое стихотворение «Баллада о кочегаре». </w:t>
      </w:r>
      <w:r w:rsidR="00CF0948" w:rsidRPr="007752C2">
        <w:rPr>
          <w:rFonts w:ascii="Times New Roman" w:hAnsi="Times New Roman" w:cs="Times New Roman"/>
          <w:sz w:val="24"/>
          <w:szCs w:val="24"/>
        </w:rPr>
        <w:t xml:space="preserve">Как подающий надежды стихотворец, он в 1938 году был принят в объединение молодых поэтов при Союзе писателей. </w:t>
      </w:r>
      <w:r w:rsidRPr="007752C2">
        <w:rPr>
          <w:rFonts w:ascii="Times New Roman" w:hAnsi="Times New Roman" w:cs="Times New Roman"/>
          <w:sz w:val="24"/>
          <w:szCs w:val="24"/>
        </w:rPr>
        <w:t xml:space="preserve">В 1940 году издал первую книгу стихов «Светлый берег». </w:t>
      </w:r>
      <w:r w:rsidR="00CF0948" w:rsidRPr="007752C2">
        <w:rPr>
          <w:rFonts w:ascii="Times New Roman" w:hAnsi="Times New Roman" w:cs="Times New Roman"/>
          <w:sz w:val="24"/>
          <w:szCs w:val="24"/>
        </w:rPr>
        <w:t>В первые месяцы Великой Отечественной войны - рядовой в батальоне аэродромного обслуживани</w:t>
      </w:r>
      <w:r w:rsidR="00F401C0">
        <w:rPr>
          <w:rFonts w:ascii="Times New Roman" w:hAnsi="Times New Roman" w:cs="Times New Roman"/>
          <w:sz w:val="24"/>
          <w:szCs w:val="24"/>
        </w:rPr>
        <w:t>я под Ленинградом, с 1942 года —</w:t>
      </w:r>
      <w:r w:rsidR="00CF0948" w:rsidRPr="007752C2">
        <w:rPr>
          <w:rFonts w:ascii="Times New Roman" w:hAnsi="Times New Roman" w:cs="Times New Roman"/>
          <w:sz w:val="24"/>
          <w:szCs w:val="24"/>
        </w:rPr>
        <w:t xml:space="preserve"> фронтовой корреспондент газеты Ленинградского фронта «Знамя победы», закончил войну в звании старшего лейтенанта. Член ВКП(б) с 1945 года.</w:t>
      </w:r>
    </w:p>
    <w:p w14:paraId="0FDC5BA8" w14:textId="032BB75F" w:rsidR="009A09C2" w:rsidRPr="007752C2" w:rsidRDefault="00CF0948" w:rsidP="004009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52C2">
        <w:rPr>
          <w:rFonts w:ascii="Times New Roman" w:hAnsi="Times New Roman" w:cs="Times New Roman"/>
          <w:sz w:val="24"/>
          <w:szCs w:val="24"/>
        </w:rPr>
        <w:t xml:space="preserve">В 1943 году в блокадном Ленинграде </w:t>
      </w:r>
      <w:r w:rsidR="007752C2" w:rsidRPr="007752C2">
        <w:rPr>
          <w:rFonts w:ascii="Times New Roman" w:hAnsi="Times New Roman" w:cs="Times New Roman"/>
          <w:sz w:val="24"/>
          <w:szCs w:val="24"/>
        </w:rPr>
        <w:t>вышла в</w:t>
      </w:r>
      <w:r w:rsidR="009A09C2" w:rsidRPr="007752C2">
        <w:rPr>
          <w:rFonts w:ascii="Times New Roman" w:hAnsi="Times New Roman" w:cs="Times New Roman"/>
          <w:sz w:val="24"/>
          <w:szCs w:val="24"/>
        </w:rPr>
        <w:t>тора</w:t>
      </w:r>
      <w:r w:rsidR="00F401C0">
        <w:rPr>
          <w:rFonts w:ascii="Times New Roman" w:hAnsi="Times New Roman" w:cs="Times New Roman"/>
          <w:sz w:val="24"/>
          <w:szCs w:val="24"/>
        </w:rPr>
        <w:t>я книга стихов «Защита». В 1943—</w:t>
      </w:r>
      <w:r w:rsidR="009A09C2" w:rsidRPr="007752C2">
        <w:rPr>
          <w:rFonts w:ascii="Times New Roman" w:hAnsi="Times New Roman" w:cs="Times New Roman"/>
          <w:sz w:val="24"/>
          <w:szCs w:val="24"/>
        </w:rPr>
        <w:t xml:space="preserve">1945 годах создаёт своё наиболее крупное поэтическое произведение </w:t>
      </w:r>
      <w:r w:rsidR="00F401C0">
        <w:rPr>
          <w:rFonts w:ascii="Times New Roman" w:hAnsi="Times New Roman" w:cs="Times New Roman"/>
          <w:sz w:val="24"/>
          <w:szCs w:val="24"/>
        </w:rPr>
        <w:t>—</w:t>
      </w:r>
      <w:r w:rsidR="009A09C2" w:rsidRPr="007752C2">
        <w:rPr>
          <w:rFonts w:ascii="Times New Roman" w:hAnsi="Times New Roman" w:cs="Times New Roman"/>
          <w:sz w:val="24"/>
          <w:szCs w:val="24"/>
        </w:rPr>
        <w:t xml:space="preserve"> поэму «Встреча в пригороде», в которой отражены события героической обороны Ленинграда.</w:t>
      </w:r>
    </w:p>
    <w:p w14:paraId="13B4F14F" w14:textId="3B192F6F" w:rsidR="009A09C2" w:rsidRPr="007752C2" w:rsidRDefault="009A09C2" w:rsidP="004009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52C2">
        <w:rPr>
          <w:rFonts w:ascii="Times New Roman" w:hAnsi="Times New Roman" w:cs="Times New Roman"/>
          <w:sz w:val="24"/>
          <w:szCs w:val="24"/>
        </w:rPr>
        <w:t>В послевоенные годы наряду с поэтическим творчеством также занимался стихотворным переводом - с китайского языка, с санскрита и пракритов, румынского</w:t>
      </w:r>
      <w:r w:rsidR="00CF0948" w:rsidRPr="007752C2">
        <w:rPr>
          <w:rFonts w:ascii="Times New Roman" w:hAnsi="Times New Roman" w:cs="Times New Roman"/>
          <w:sz w:val="24"/>
          <w:szCs w:val="24"/>
        </w:rPr>
        <w:t xml:space="preserve">, </w:t>
      </w:r>
      <w:r w:rsidRPr="007752C2">
        <w:rPr>
          <w:rFonts w:ascii="Times New Roman" w:hAnsi="Times New Roman" w:cs="Times New Roman"/>
          <w:sz w:val="24"/>
          <w:szCs w:val="24"/>
        </w:rPr>
        <w:t>грузинского, белорусского, латышского. Прозу публиковал в журналах («Литературный современник», «Звезда» и др.) с 1940 года. Первый сборник прозы («Облака над дорогой») издан в 1957 году. Наиболее значительным своим прозаическим произведением считал повесть «Сестра печали».</w:t>
      </w:r>
    </w:p>
    <w:p w14:paraId="1F9A1CCC" w14:textId="64251ABB" w:rsidR="009A09C2" w:rsidRPr="007752C2" w:rsidRDefault="009A09C2" w:rsidP="004009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52C2">
        <w:rPr>
          <w:rFonts w:ascii="Times New Roman" w:hAnsi="Times New Roman" w:cs="Times New Roman"/>
          <w:sz w:val="24"/>
          <w:szCs w:val="24"/>
        </w:rPr>
        <w:t xml:space="preserve">С 1960-х годов </w:t>
      </w:r>
      <w:r w:rsidR="00CF0948" w:rsidRPr="007752C2">
        <w:rPr>
          <w:rFonts w:ascii="Times New Roman" w:hAnsi="Times New Roman" w:cs="Times New Roman"/>
          <w:sz w:val="24"/>
          <w:szCs w:val="24"/>
        </w:rPr>
        <w:t xml:space="preserve">начал работать </w:t>
      </w:r>
      <w:r w:rsidRPr="007752C2">
        <w:rPr>
          <w:rFonts w:ascii="Times New Roman" w:hAnsi="Times New Roman" w:cs="Times New Roman"/>
          <w:sz w:val="24"/>
          <w:szCs w:val="24"/>
        </w:rPr>
        <w:t>в жанре фантастики</w:t>
      </w:r>
      <w:r w:rsidR="00CF0948" w:rsidRPr="007752C2">
        <w:rPr>
          <w:rFonts w:ascii="Times New Roman" w:hAnsi="Times New Roman" w:cs="Times New Roman"/>
          <w:sz w:val="24"/>
          <w:szCs w:val="24"/>
        </w:rPr>
        <w:t xml:space="preserve">. </w:t>
      </w:r>
      <w:r w:rsidRPr="007752C2">
        <w:rPr>
          <w:rFonts w:ascii="Times New Roman" w:hAnsi="Times New Roman" w:cs="Times New Roman"/>
          <w:sz w:val="24"/>
          <w:szCs w:val="24"/>
        </w:rPr>
        <w:t>Самыми популярными повестями стали «Девушка у обрыва» (1963), «Дворец на троих» (1968), «Круглая тайна» (1969), и особенно «Лачуга должника» (1981).</w:t>
      </w:r>
    </w:p>
    <w:p w14:paraId="032A599F" w14:textId="33C30BB8" w:rsidR="009A09C2" w:rsidRPr="007752C2" w:rsidRDefault="009A09C2" w:rsidP="004009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52C2">
        <w:rPr>
          <w:rFonts w:ascii="Times New Roman" w:hAnsi="Times New Roman" w:cs="Times New Roman"/>
          <w:sz w:val="24"/>
          <w:szCs w:val="24"/>
        </w:rPr>
        <w:t>В 1973-1975 годах создал повесть «Имя для птицы, или Чаепитие на жёлтой веранде» (с подзаголовком «Летопись впечатлений»), в которой положил начало ещё одному пласту своего творчества - мемуарной прозе.</w:t>
      </w:r>
    </w:p>
    <w:sectPr w:rsidR="009A09C2" w:rsidRPr="00775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A60"/>
    <w:rsid w:val="003C5A60"/>
    <w:rsid w:val="0040091C"/>
    <w:rsid w:val="00736143"/>
    <w:rsid w:val="007752C2"/>
    <w:rsid w:val="009A09C2"/>
    <w:rsid w:val="00CF0948"/>
    <w:rsid w:val="00DC25E6"/>
    <w:rsid w:val="00F401C0"/>
    <w:rsid w:val="00F7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ECDA"/>
  <w15:chartTrackingRefBased/>
  <w15:docId w15:val="{2FAD13D2-5233-451B-ABE9-F61DBD188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2268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853952223">
          <w:blockQuote w:val="1"/>
          <w:marLeft w:val="1258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2020-02-27T05:51:00Z</dcterms:created>
  <dcterms:modified xsi:type="dcterms:W3CDTF">2020-03-31T13:44:00Z</dcterms:modified>
</cp:coreProperties>
</file>