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7BD5B" w14:textId="77777777" w:rsidR="00A26A78" w:rsidRDefault="00A26A78" w:rsidP="00260C9D">
      <w:pPr>
        <w:pStyle w:val="a3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60C9D">
        <w:rPr>
          <w:rFonts w:ascii="Times New Roman" w:hAnsi="Times New Roman" w:cs="Times New Roman"/>
          <w:sz w:val="24"/>
          <w:szCs w:val="24"/>
        </w:rPr>
        <w:t>Равенсбрюк</w:t>
      </w:r>
    </w:p>
    <w:p w14:paraId="43380EAC" w14:textId="77777777" w:rsidR="00260C9D" w:rsidRPr="00260C9D" w:rsidRDefault="00260C9D" w:rsidP="00260C9D">
      <w:pPr>
        <w:pStyle w:val="a3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897A251" w14:textId="77777777" w:rsidR="00A26A78" w:rsidRPr="00260C9D" w:rsidRDefault="00A26A78" w:rsidP="00260C9D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0C9D">
        <w:rPr>
          <w:rFonts w:ascii="Times New Roman" w:hAnsi="Times New Roman" w:cs="Times New Roman"/>
          <w:sz w:val="24"/>
          <w:szCs w:val="24"/>
        </w:rPr>
        <w:t>Единственный нацистский концентрационный лагерь для женщин. Безмерная жестокость нацистов не была прерогативой мужчин. Во время Второй мировой войны на разных должностях в фашистских концлагерях служили порядка 5500 женщин. Многие из них превосходили по циничности и свирепости своих коллег-мужчин.</w:t>
      </w:r>
    </w:p>
    <w:p w14:paraId="4C3AE25B" w14:textId="21CA8042" w:rsidR="00A26A78" w:rsidRPr="00260C9D" w:rsidRDefault="00A26A78" w:rsidP="00260C9D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0C9D">
        <w:rPr>
          <w:rFonts w:ascii="Times New Roman" w:hAnsi="Times New Roman" w:cs="Times New Roman"/>
          <w:sz w:val="24"/>
          <w:szCs w:val="24"/>
        </w:rPr>
        <w:t xml:space="preserve">Лагерь получил название от маленькой деревушки в окрестностях города Фюрстенберг и расположен примерно в 80 </w:t>
      </w:r>
      <w:r w:rsidR="005A06DA">
        <w:rPr>
          <w:rFonts w:ascii="Times New Roman" w:hAnsi="Times New Roman" w:cs="Times New Roman"/>
          <w:sz w:val="24"/>
          <w:szCs w:val="24"/>
        </w:rPr>
        <w:t>километрах</w:t>
      </w:r>
      <w:r w:rsidRPr="00260C9D">
        <w:rPr>
          <w:rFonts w:ascii="Times New Roman" w:hAnsi="Times New Roman" w:cs="Times New Roman"/>
          <w:sz w:val="24"/>
          <w:szCs w:val="24"/>
        </w:rPr>
        <w:t xml:space="preserve"> к северу от Берлина по дороге, ведущей к Балтийскому морю.</w:t>
      </w:r>
    </w:p>
    <w:p w14:paraId="0A0A8A3D" w14:textId="1DFAF191" w:rsidR="00A26A78" w:rsidRDefault="00A26A78" w:rsidP="00260C9D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0C9D">
        <w:rPr>
          <w:rFonts w:ascii="Times New Roman" w:hAnsi="Times New Roman" w:cs="Times New Roman"/>
          <w:sz w:val="24"/>
          <w:szCs w:val="24"/>
        </w:rPr>
        <w:t>Равен</w:t>
      </w:r>
      <w:r w:rsidR="00260C9D" w:rsidRPr="00260C9D">
        <w:rPr>
          <w:rFonts w:ascii="Times New Roman" w:hAnsi="Times New Roman" w:cs="Times New Roman"/>
          <w:sz w:val="24"/>
          <w:szCs w:val="24"/>
        </w:rPr>
        <w:t>сбрюк был создан в мае 1939 г</w:t>
      </w:r>
      <w:r w:rsidR="005A06DA">
        <w:rPr>
          <w:rFonts w:ascii="Times New Roman" w:hAnsi="Times New Roman" w:cs="Times New Roman"/>
          <w:sz w:val="24"/>
          <w:szCs w:val="24"/>
        </w:rPr>
        <w:t>ода</w:t>
      </w:r>
      <w:r w:rsidRPr="00260C9D">
        <w:rPr>
          <w:rFonts w:ascii="Times New Roman" w:hAnsi="Times New Roman" w:cs="Times New Roman"/>
          <w:sz w:val="24"/>
          <w:szCs w:val="24"/>
        </w:rPr>
        <w:t xml:space="preserve"> всего лишь за</w:t>
      </w:r>
      <w:r w:rsidR="00260C9D" w:rsidRPr="00260C9D">
        <w:rPr>
          <w:rFonts w:ascii="Times New Roman" w:hAnsi="Times New Roman" w:cs="Times New Roman"/>
          <w:sz w:val="24"/>
          <w:szCs w:val="24"/>
        </w:rPr>
        <w:t xml:space="preserve"> четыре месяца до начала войны. </w:t>
      </w:r>
      <w:r w:rsidRPr="00260C9D">
        <w:rPr>
          <w:rFonts w:ascii="Times New Roman" w:hAnsi="Times New Roman" w:cs="Times New Roman"/>
          <w:sz w:val="24"/>
          <w:szCs w:val="24"/>
        </w:rPr>
        <w:t>В первый год существования в н</w:t>
      </w:r>
      <w:r w:rsidR="005A06DA">
        <w:rPr>
          <w:rFonts w:ascii="Times New Roman" w:hAnsi="Times New Roman" w:cs="Times New Roman"/>
          <w:sz w:val="24"/>
          <w:szCs w:val="24"/>
        </w:rPr>
        <w:t>ё</w:t>
      </w:r>
      <w:r w:rsidRPr="00260C9D">
        <w:rPr>
          <w:rFonts w:ascii="Times New Roman" w:hAnsi="Times New Roman" w:cs="Times New Roman"/>
          <w:sz w:val="24"/>
          <w:szCs w:val="24"/>
        </w:rPr>
        <w:t>м содержалось менее 2</w:t>
      </w:r>
      <w:r w:rsidR="00260C9D" w:rsidRPr="00260C9D">
        <w:rPr>
          <w:rFonts w:ascii="Times New Roman" w:hAnsi="Times New Roman" w:cs="Times New Roman"/>
          <w:sz w:val="24"/>
          <w:szCs w:val="24"/>
        </w:rPr>
        <w:t xml:space="preserve"> тысяч</w:t>
      </w:r>
      <w:r w:rsidRPr="00260C9D">
        <w:rPr>
          <w:rFonts w:ascii="Times New Roman" w:hAnsi="Times New Roman" w:cs="Times New Roman"/>
          <w:sz w:val="24"/>
          <w:szCs w:val="24"/>
        </w:rPr>
        <w:t xml:space="preserve"> заключ</w:t>
      </w:r>
      <w:r w:rsidR="005A06DA">
        <w:rPr>
          <w:rFonts w:ascii="Times New Roman" w:hAnsi="Times New Roman" w:cs="Times New Roman"/>
          <w:sz w:val="24"/>
          <w:szCs w:val="24"/>
        </w:rPr>
        <w:t>ё</w:t>
      </w:r>
      <w:r w:rsidRPr="00260C9D">
        <w:rPr>
          <w:rFonts w:ascii="Times New Roman" w:hAnsi="Times New Roman" w:cs="Times New Roman"/>
          <w:sz w:val="24"/>
          <w:szCs w:val="24"/>
        </w:rPr>
        <w:t>нных, почти все из них были немцами. Многие были арестованы, потому что выступали против Гитлера — например, коммунисты, или свидетели Иеговы, называвшие Гитлера Антихристом. Другие были заключены, потому что нацисты считали их низшими существами, чь</w:t>
      </w:r>
      <w:r w:rsidR="005A06DA">
        <w:rPr>
          <w:rFonts w:ascii="Times New Roman" w:hAnsi="Times New Roman" w:cs="Times New Roman"/>
          <w:sz w:val="24"/>
          <w:szCs w:val="24"/>
        </w:rPr>
        <w:t>ё</w:t>
      </w:r>
      <w:r w:rsidRPr="00260C9D">
        <w:rPr>
          <w:rFonts w:ascii="Times New Roman" w:hAnsi="Times New Roman" w:cs="Times New Roman"/>
          <w:sz w:val="24"/>
          <w:szCs w:val="24"/>
        </w:rPr>
        <w:t xml:space="preserve"> нахождение в обществе было нежелательным: проститутки, преступни</w:t>
      </w:r>
      <w:r w:rsidR="004A4C8D">
        <w:rPr>
          <w:rFonts w:ascii="Times New Roman" w:hAnsi="Times New Roman" w:cs="Times New Roman"/>
          <w:sz w:val="24"/>
          <w:szCs w:val="24"/>
        </w:rPr>
        <w:t>цы</w:t>
      </w:r>
      <w:r w:rsidRPr="00260C9D">
        <w:rPr>
          <w:rFonts w:ascii="Times New Roman" w:hAnsi="Times New Roman" w:cs="Times New Roman"/>
          <w:sz w:val="24"/>
          <w:szCs w:val="24"/>
        </w:rPr>
        <w:t>, нищие, цыгане. Позже в лагере стали содержать тысячи женщин из оккупированных нацистами стран, многие из которых принимали участие в Сопротивлении. Сюда же привозили и детей. Небольшую долю заключ</w:t>
      </w:r>
      <w:r w:rsidR="005A06DA">
        <w:rPr>
          <w:rFonts w:ascii="Times New Roman" w:hAnsi="Times New Roman" w:cs="Times New Roman"/>
          <w:sz w:val="24"/>
          <w:szCs w:val="24"/>
        </w:rPr>
        <w:t>ё</w:t>
      </w:r>
      <w:r w:rsidRPr="00260C9D">
        <w:rPr>
          <w:rFonts w:ascii="Times New Roman" w:hAnsi="Times New Roman" w:cs="Times New Roman"/>
          <w:sz w:val="24"/>
          <w:szCs w:val="24"/>
        </w:rPr>
        <w:t>нных — около 10 процентов — составляли евреи, но официально лагерь не б</w:t>
      </w:r>
      <w:r w:rsidR="00260C9D">
        <w:rPr>
          <w:rFonts w:ascii="Times New Roman" w:hAnsi="Times New Roman" w:cs="Times New Roman"/>
          <w:sz w:val="24"/>
          <w:szCs w:val="24"/>
        </w:rPr>
        <w:t>ыл предназначен только для них.</w:t>
      </w:r>
    </w:p>
    <w:p w14:paraId="5165FD15" w14:textId="0F48F1BC" w:rsidR="00AB154C" w:rsidRPr="00260C9D" w:rsidRDefault="00AB154C" w:rsidP="00260C9D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154C">
        <w:rPr>
          <w:rFonts w:ascii="Times New Roman" w:hAnsi="Times New Roman" w:cs="Times New Roman"/>
          <w:sz w:val="24"/>
          <w:szCs w:val="24"/>
        </w:rPr>
        <w:t>Каждый день</w:t>
      </w:r>
      <w:r>
        <w:rPr>
          <w:rFonts w:ascii="Times New Roman" w:hAnsi="Times New Roman" w:cs="Times New Roman"/>
          <w:sz w:val="24"/>
          <w:szCs w:val="24"/>
        </w:rPr>
        <w:t xml:space="preserve"> в лагере</w:t>
      </w:r>
      <w:r w:rsidRPr="00AB154C">
        <w:rPr>
          <w:rFonts w:ascii="Times New Roman" w:hAnsi="Times New Roman" w:cs="Times New Roman"/>
          <w:sz w:val="24"/>
          <w:szCs w:val="24"/>
        </w:rPr>
        <w:t xml:space="preserve"> расстреливали неспособных к труду, старых и больных. В конце 1942 г</w:t>
      </w:r>
      <w:r w:rsidR="005A06DA">
        <w:rPr>
          <w:rFonts w:ascii="Times New Roman" w:hAnsi="Times New Roman" w:cs="Times New Roman"/>
          <w:sz w:val="24"/>
          <w:szCs w:val="24"/>
        </w:rPr>
        <w:t>ода здесь</w:t>
      </w:r>
      <w:r w:rsidRPr="00AB154C">
        <w:rPr>
          <w:rFonts w:ascii="Times New Roman" w:hAnsi="Times New Roman" w:cs="Times New Roman"/>
          <w:sz w:val="24"/>
          <w:szCs w:val="24"/>
        </w:rPr>
        <w:t xml:space="preserve"> вырезали всю польскую аристократию, а в 1944 г</w:t>
      </w:r>
      <w:r w:rsidR="005A06DA">
        <w:rPr>
          <w:rFonts w:ascii="Times New Roman" w:hAnsi="Times New Roman" w:cs="Times New Roman"/>
          <w:sz w:val="24"/>
          <w:szCs w:val="24"/>
        </w:rPr>
        <w:t>оду</w:t>
      </w:r>
      <w:r w:rsidRPr="00AB154C">
        <w:rPr>
          <w:rFonts w:ascii="Times New Roman" w:hAnsi="Times New Roman" w:cs="Times New Roman"/>
          <w:sz w:val="24"/>
          <w:szCs w:val="24"/>
        </w:rPr>
        <w:t xml:space="preserve"> в газовой камере Равенсбрюка начали массово уничтожать заключ</w:t>
      </w:r>
      <w:r w:rsidR="005A06DA">
        <w:rPr>
          <w:rFonts w:ascii="Times New Roman" w:hAnsi="Times New Roman" w:cs="Times New Roman"/>
          <w:sz w:val="24"/>
          <w:szCs w:val="24"/>
        </w:rPr>
        <w:t>ё</w:t>
      </w:r>
      <w:r w:rsidRPr="00AB154C">
        <w:rPr>
          <w:rFonts w:ascii="Times New Roman" w:hAnsi="Times New Roman" w:cs="Times New Roman"/>
          <w:sz w:val="24"/>
          <w:szCs w:val="24"/>
        </w:rPr>
        <w:t>нных. Помимо этого, в лагере ряд врачей СС ставили медицинские эксперименты над пленницами.</w:t>
      </w:r>
    </w:p>
    <w:p w14:paraId="50AAEDF0" w14:textId="0A33E258" w:rsidR="00260C9D" w:rsidRDefault="00A26A78" w:rsidP="00260C9D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0C9D">
        <w:rPr>
          <w:rFonts w:ascii="Times New Roman" w:hAnsi="Times New Roman" w:cs="Times New Roman"/>
          <w:sz w:val="24"/>
          <w:szCs w:val="24"/>
        </w:rPr>
        <w:t>Самое большое количество заключ</w:t>
      </w:r>
      <w:r w:rsidR="005A06DA">
        <w:rPr>
          <w:rFonts w:ascii="Times New Roman" w:hAnsi="Times New Roman" w:cs="Times New Roman"/>
          <w:sz w:val="24"/>
          <w:szCs w:val="24"/>
        </w:rPr>
        <w:t>ё</w:t>
      </w:r>
      <w:r w:rsidRPr="00260C9D">
        <w:rPr>
          <w:rFonts w:ascii="Times New Roman" w:hAnsi="Times New Roman" w:cs="Times New Roman"/>
          <w:sz w:val="24"/>
          <w:szCs w:val="24"/>
        </w:rPr>
        <w:t xml:space="preserve">нных Равенсбрюка составляло 45 </w:t>
      </w:r>
      <w:r w:rsidR="00260C9D" w:rsidRPr="00260C9D">
        <w:rPr>
          <w:rFonts w:ascii="Times New Roman" w:hAnsi="Times New Roman" w:cs="Times New Roman"/>
          <w:sz w:val="24"/>
          <w:szCs w:val="24"/>
        </w:rPr>
        <w:t>тысяч</w:t>
      </w:r>
      <w:r w:rsidRPr="00260C9D">
        <w:rPr>
          <w:rFonts w:ascii="Times New Roman" w:hAnsi="Times New Roman" w:cs="Times New Roman"/>
          <w:sz w:val="24"/>
          <w:szCs w:val="24"/>
        </w:rPr>
        <w:t xml:space="preserve"> женщин; за более чем шесть лет существования лагеря через его ворота прошли около 130 </w:t>
      </w:r>
      <w:r w:rsidR="00260C9D" w:rsidRPr="00260C9D">
        <w:rPr>
          <w:rFonts w:ascii="Times New Roman" w:hAnsi="Times New Roman" w:cs="Times New Roman"/>
          <w:sz w:val="24"/>
          <w:szCs w:val="24"/>
        </w:rPr>
        <w:t>тысяч</w:t>
      </w:r>
      <w:r w:rsidRPr="00260C9D">
        <w:rPr>
          <w:rFonts w:ascii="Times New Roman" w:hAnsi="Times New Roman" w:cs="Times New Roman"/>
          <w:sz w:val="24"/>
          <w:szCs w:val="24"/>
        </w:rPr>
        <w:t xml:space="preserve"> женщин, которых били, морили голодом, заставляли работать до смерти, травили, пытали, умерщвляли в газовых камерах.</w:t>
      </w:r>
    </w:p>
    <w:p w14:paraId="4876EBD3" w14:textId="13C5C96E" w:rsidR="006121ED" w:rsidRDefault="004C3A65" w:rsidP="00260C9D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1945 г</w:t>
      </w:r>
      <w:r w:rsidR="005A06DA">
        <w:rPr>
          <w:rFonts w:ascii="Times New Roman" w:hAnsi="Times New Roman" w:cs="Times New Roman"/>
          <w:sz w:val="24"/>
          <w:szCs w:val="24"/>
        </w:rPr>
        <w:t>оду</w:t>
      </w:r>
      <w:r>
        <w:rPr>
          <w:rFonts w:ascii="Times New Roman" w:hAnsi="Times New Roman" w:cs="Times New Roman"/>
          <w:sz w:val="24"/>
          <w:szCs w:val="24"/>
        </w:rPr>
        <w:t xml:space="preserve"> лагерь был </w:t>
      </w:r>
      <w:r w:rsidRPr="004C3A65">
        <w:rPr>
          <w:rFonts w:ascii="Times New Roman" w:hAnsi="Times New Roman" w:cs="Times New Roman"/>
          <w:sz w:val="24"/>
          <w:szCs w:val="24"/>
        </w:rPr>
        <w:t>освобожден солдатами Советской Армии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CC64C0" w14:textId="3241C4B1" w:rsidR="00A26A78" w:rsidRPr="005A06DA" w:rsidRDefault="00A26A78" w:rsidP="005A06DA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0C9D">
        <w:rPr>
          <w:rFonts w:ascii="Times New Roman" w:hAnsi="Times New Roman" w:cs="Times New Roman"/>
          <w:sz w:val="24"/>
          <w:szCs w:val="24"/>
        </w:rPr>
        <w:t>Примерные подсч</w:t>
      </w:r>
      <w:r w:rsidR="005A06DA">
        <w:rPr>
          <w:rFonts w:ascii="Times New Roman" w:hAnsi="Times New Roman" w:cs="Times New Roman"/>
          <w:sz w:val="24"/>
          <w:szCs w:val="24"/>
        </w:rPr>
        <w:t>ё</w:t>
      </w:r>
      <w:r w:rsidRPr="00260C9D">
        <w:rPr>
          <w:rFonts w:ascii="Times New Roman" w:hAnsi="Times New Roman" w:cs="Times New Roman"/>
          <w:sz w:val="24"/>
          <w:szCs w:val="24"/>
        </w:rPr>
        <w:t xml:space="preserve">ты количества жертв варьируются от 30 </w:t>
      </w:r>
      <w:r w:rsidR="00260C9D" w:rsidRPr="00260C9D">
        <w:rPr>
          <w:rFonts w:ascii="Times New Roman" w:hAnsi="Times New Roman" w:cs="Times New Roman"/>
          <w:sz w:val="24"/>
          <w:szCs w:val="24"/>
        </w:rPr>
        <w:t>тысяч</w:t>
      </w:r>
      <w:r w:rsidRPr="00260C9D">
        <w:rPr>
          <w:rFonts w:ascii="Times New Roman" w:hAnsi="Times New Roman" w:cs="Times New Roman"/>
          <w:sz w:val="24"/>
          <w:szCs w:val="24"/>
        </w:rPr>
        <w:t xml:space="preserve"> до 90 </w:t>
      </w:r>
      <w:r w:rsidR="00260C9D" w:rsidRPr="00260C9D">
        <w:rPr>
          <w:rFonts w:ascii="Times New Roman" w:hAnsi="Times New Roman" w:cs="Times New Roman"/>
          <w:sz w:val="24"/>
          <w:szCs w:val="24"/>
        </w:rPr>
        <w:t>тысяч</w:t>
      </w:r>
      <w:r w:rsidRPr="00260C9D">
        <w:rPr>
          <w:rFonts w:ascii="Times New Roman" w:hAnsi="Times New Roman" w:cs="Times New Roman"/>
          <w:sz w:val="24"/>
          <w:szCs w:val="24"/>
        </w:rPr>
        <w:t>; реальное число, скорее всего, находится между этих цифр — уцелело слишком мало документов СС, чтобы говорить наверняка. Массовое уничтожение улик в Равенсбрюке — одна из причин, по которым о лагере известно так мало. В последние дни его существования дела всех заключ</w:t>
      </w:r>
      <w:r w:rsidR="005A06DA">
        <w:rPr>
          <w:rFonts w:ascii="Times New Roman" w:hAnsi="Times New Roman" w:cs="Times New Roman"/>
          <w:sz w:val="24"/>
          <w:szCs w:val="24"/>
        </w:rPr>
        <w:t>ё</w:t>
      </w:r>
      <w:r w:rsidRPr="00260C9D">
        <w:rPr>
          <w:rFonts w:ascii="Times New Roman" w:hAnsi="Times New Roman" w:cs="Times New Roman"/>
          <w:sz w:val="24"/>
          <w:szCs w:val="24"/>
        </w:rPr>
        <w:t>нных были сожжены в крематории или на костре, вместе с телами. Пепел был сброшен в озеро.</w:t>
      </w:r>
      <w:bookmarkStart w:id="0" w:name="_GoBack"/>
      <w:bookmarkEnd w:id="0"/>
    </w:p>
    <w:sectPr w:rsidR="00A26A78" w:rsidRPr="005A0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A78"/>
    <w:rsid w:val="00260C9D"/>
    <w:rsid w:val="004A4C8D"/>
    <w:rsid w:val="004C3A65"/>
    <w:rsid w:val="005A06DA"/>
    <w:rsid w:val="006121ED"/>
    <w:rsid w:val="008244EC"/>
    <w:rsid w:val="00A26A78"/>
    <w:rsid w:val="00AB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66045"/>
  <w15:chartTrackingRefBased/>
  <w15:docId w15:val="{E2C5D025-8BF4-4A39-B45D-7B585E76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60C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Екатерина Бердюгина</cp:lastModifiedBy>
  <cp:revision>2</cp:revision>
  <dcterms:created xsi:type="dcterms:W3CDTF">2020-04-04T18:00:00Z</dcterms:created>
  <dcterms:modified xsi:type="dcterms:W3CDTF">2020-04-04T18:00:00Z</dcterms:modified>
</cp:coreProperties>
</file>