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75BB" w:rsidR="00BA75BB" w:rsidP="00BA75BB" w:rsidRDefault="00FC4B79" w14:paraId="24284D51" wp14:textId="77777777">
      <w:pPr>
        <w:pStyle w:val="a3"/>
        <w:jc w:val="both"/>
        <w:rPr>
          <w:b/>
        </w:rPr>
      </w:pPr>
      <w:r>
        <w:rPr>
          <w:b/>
        </w:rPr>
        <w:t>Екатеринбургское отделение Русско-Азиатского</w:t>
      </w:r>
      <w:r w:rsidRPr="00BA75BB" w:rsidR="00BA75BB">
        <w:rPr>
          <w:b/>
        </w:rPr>
        <w:t xml:space="preserve"> банк</w:t>
      </w:r>
      <w:r>
        <w:rPr>
          <w:b/>
        </w:rPr>
        <w:t>а</w:t>
      </w:r>
    </w:p>
    <w:p xmlns:wp14="http://schemas.microsoft.com/office/word/2010/wordml" w:rsidRPr="00FC4B79" w:rsidR="00BA75BB" w:rsidP="58F7F87F" w:rsidRDefault="00BA75BB" w14:paraId="78A405D1" wp14:textId="293C7CA8">
      <w:pPr>
        <w:pStyle w:val="a3"/>
        <w:jc w:val="both"/>
        <w:rPr>
          <w:b w:val="1"/>
          <w:bCs w:val="1"/>
        </w:rPr>
      </w:pPr>
      <w:r w:rsidRPr="58F7F87F" w:rsidR="58F7F87F">
        <w:rPr>
          <w:b w:val="1"/>
          <w:bCs w:val="1"/>
        </w:rPr>
        <w:t xml:space="preserve">Адрес: на углу ул. Успенской и Покровского проспекта. </w:t>
      </w:r>
    </w:p>
    <w:p xmlns:wp14="http://schemas.microsoft.com/office/word/2010/wordml" w:rsidRPr="00FC4B79" w:rsidR="00BA75BB" w:rsidP="58F7F87F" w:rsidRDefault="00BA75BB" w14:paraId="172C3049" wp14:textId="026D5CC7">
      <w:pPr>
        <w:pStyle w:val="a3"/>
        <w:jc w:val="both"/>
        <w:rPr>
          <w:b w:val="1"/>
          <w:bCs w:val="1"/>
        </w:rPr>
      </w:pPr>
      <w:r w:rsidRPr="58F7F87F" w:rsidR="58F7F87F">
        <w:rPr>
          <w:b w:val="1"/>
          <w:bCs w:val="1"/>
        </w:rPr>
        <w:t xml:space="preserve">Сейчас – </w:t>
      </w:r>
      <w:r w:rsidRPr="58F7F87F" w:rsidR="58F7F87F">
        <w:rPr>
          <w:b w:val="1"/>
          <w:bCs w:val="1"/>
        </w:rPr>
        <w:t>Вайнера</w:t>
      </w:r>
      <w:r w:rsidRPr="58F7F87F" w:rsidR="58F7F87F">
        <w:rPr>
          <w:b w:val="1"/>
          <w:bCs w:val="1"/>
        </w:rPr>
        <w:t>, 24/ Малышева, 32.</w:t>
      </w:r>
    </w:p>
    <w:p w:rsidR="58F7F87F" w:rsidP="58F7F87F" w:rsidRDefault="58F7F87F" w14:paraId="740721DE" w14:textId="68D7620E">
      <w:pPr>
        <w:pStyle w:val="a3"/>
        <w:jc w:val="both"/>
        <w:rPr>
          <w:b w:val="1"/>
          <w:bCs w:val="1"/>
        </w:rPr>
      </w:pPr>
    </w:p>
    <w:p xmlns:wp14="http://schemas.microsoft.com/office/word/2010/wordml" w:rsidRPr="008D1D91" w:rsidR="008C1931" w:rsidP="58F7F87F" w:rsidRDefault="00BA75BB" w14:paraId="45BD4C60" wp14:textId="757CE609">
      <w:pPr>
        <w:jc w:val="both"/>
        <w:rPr>
          <w:b w:val="1"/>
          <w:bCs w:val="1"/>
        </w:rPr>
      </w:pPr>
      <w:r w:rsidRPr="008D1D91">
        <w:rPr/>
        <w:t xml:space="preserve">Русско-Азиатский банк </w:t>
      </w:r>
      <w:r w:rsidRPr="008D1D91" w:rsidR="00FC4B79">
        <w:rPr/>
        <w:t xml:space="preserve">был </w:t>
      </w:r>
      <w:r w:rsidRPr="008D1D91" w:rsidR="008C1931">
        <w:rPr/>
        <w:t xml:space="preserve">создан </w:t>
      </w:r>
      <w:r w:rsidRPr="008D1D91">
        <w:rPr/>
        <w:t xml:space="preserve">в 1910 году </w:t>
      </w:r>
      <w:r w:rsidRPr="008D1D91" w:rsidR="008C1931">
        <w:rPr/>
        <w:t xml:space="preserve">в Санкт-Петербурге </w:t>
      </w:r>
      <w:r w:rsidRPr="008D1D91">
        <w:rPr/>
        <w:t xml:space="preserve">путём слияния Русско-Китайского </w:t>
      </w:r>
      <w:r w:rsidRPr="008D1D91" w:rsidR="00FC4B79">
        <w:rPr/>
        <w:t>и Северного банков</w:t>
      </w:r>
      <w:r w:rsidRPr="008D1D91">
        <w:rPr/>
        <w:t>.</w:t>
      </w:r>
      <w:r w:rsidRPr="008D1D91" w:rsidR="00FC4B79">
        <w:rPr/>
        <w:t xml:space="preserve"> </w:t>
      </w:r>
      <w:r w:rsidRPr="008D1D91" w:rsidR="008C1931">
        <w:rPr>
          <w:shd w:val="clear" w:color="auto" w:fill="FFFFFF"/>
        </w:rPr>
        <w:t xml:space="preserve">Это крупнейший акционерный банк в Российской империи.</w:t>
      </w:r>
      <w:r w:rsidRPr="008D1D91" w:rsidR="008C1931">
        <w:rPr/>
        <w:t xml:space="preserve"> </w:t>
      </w:r>
      <w:r w:rsidRPr="008D1D91" w:rsidR="008C1931">
        <w:rPr/>
        <w:t xml:space="preserve">Является лидером</w:t>
      </w:r>
      <w:r w:rsidRPr="008D1D91" w:rsidR="008C1931">
        <w:rPr/>
        <w:t xml:space="preserve"> в кредитовании торговли и сам ведет активную торговлю хлебом и сахаром. </w:t>
      </w:r>
    </w:p>
    <w:p xmlns:wp14="http://schemas.microsoft.com/office/word/2010/wordml" w:rsidRPr="008D1D91" w:rsidR="00FC4B79" w:rsidP="008D1D91" w:rsidRDefault="00FC4B79" w14:paraId="114729EB" wp14:textId="2BAEBEE8">
      <w:pPr>
        <w:jc w:val="both"/>
      </w:pPr>
      <w:r w:rsidR="58F7F87F">
        <w:rPr/>
        <w:t>Екатеринбургское отделение банка до 1912 года располагалось в доме Ижболдиных на Успенской улице, затем переехало в собственное помещение на углу Покровского проспекта и Успенской улицы. Здание, построенное по проекту архитектора К.Т. Бабыкина, отличается необычной архитектурой. Угловая часть его второго этажа представляет собой подобие крепостной башни.</w:t>
      </w:r>
    </w:p>
    <w:p xmlns:wp14="http://schemas.microsoft.com/office/word/2010/wordml" w:rsidRPr="008D1D91" w:rsidR="00FC4B79" w:rsidP="00BA75BB" w:rsidRDefault="00FC4B79" w14:paraId="672A6659" wp14:textId="77777777">
      <w:pPr>
        <w:jc w:val="both"/>
      </w:pPr>
    </w:p>
    <w:p xmlns:wp14="http://schemas.microsoft.com/office/word/2010/wordml" w:rsidR="00FC4B79" w:rsidP="00BA75BB" w:rsidRDefault="00FC4B79" w14:paraId="0A37501D" wp14:textId="77777777">
      <w:pPr>
        <w:jc w:val="both"/>
      </w:pPr>
    </w:p>
    <w:p xmlns:wp14="http://schemas.microsoft.com/office/word/2010/wordml" w:rsidR="003E2C8A" w:rsidP="00BA75BB" w:rsidRDefault="003E2C8A" w14:paraId="5DAB6C7B" wp14:textId="77777777"/>
    <w:sectPr w:rsidR="003E2C8A" w:rsidSect="00C071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BA75BB"/>
    <w:rsid w:val="003E2C8A"/>
    <w:rsid w:val="008C1931"/>
    <w:rsid w:val="008D1D91"/>
    <w:rsid w:val="00BA75BB"/>
    <w:rsid w:val="00C071A3"/>
    <w:rsid w:val="00F810E7"/>
    <w:rsid w:val="00FC4B79"/>
    <w:rsid w:val="58F7F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888A12"/>
  <w15:docId w15:val="{b1d3518c-65a3-42e3-ba7a-a97f7a4aeaa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A75B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5B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3E2C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2</revision>
  <dcterms:created xsi:type="dcterms:W3CDTF">2020-08-18T05:49:00.0000000Z</dcterms:created>
  <dcterms:modified xsi:type="dcterms:W3CDTF">2020-08-21T05:12:35.3703106Z</dcterms:modified>
</coreProperties>
</file>