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0EFA" w:rsidRDefault="001B2E89">
      <w:pPr>
        <w:jc w:val="center"/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在校学生毕业去向之生涯决策及行动计划</w:t>
      </w:r>
    </w:p>
    <w:p w:rsidR="00400EFA" w:rsidRDefault="001B2E89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各位同学:很多人在遇到毕业去向选择问题时都会感到困惑迷茫，因为每个决策都对我们的人生起着至关重要的作用。与其在茫然中挣扎，不如拥有一个正确科学的方法，恰当地权衡得失。根据教学计划安排，本节课作业是填写“生涯决策平衡单”并描述自己决策后的行动计划。请大家根据自己的真实想法作答。</w:t>
      </w:r>
    </w:p>
    <w:p w:rsidR="00400EFA" w:rsidRDefault="00400EFA">
      <w:pPr>
        <w:rPr>
          <w:rFonts w:asciiTheme="minorEastAsia" w:hAnsiTheme="minorEastAsia" w:cstheme="minorEastAsia"/>
          <w:sz w:val="24"/>
        </w:rPr>
      </w:pPr>
    </w:p>
    <w:p w:rsidR="00400EFA" w:rsidRDefault="001B2E89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sz w:val="24"/>
        </w:rPr>
        <w:t>平衡单使用说明:以下各项，根据对你的重要程度，在“权重”栏目下按1-5打分，重要程度越高分值越高。如果你现在有2个以上的去向选择，则对这些选择都进行得分评估，填入“打分”栏目,将打分乘以权重，得出加权得分。最后可以根据各选项加权得分合计，协助你进行决策。</w:t>
      </w:r>
      <w:r>
        <w:rPr>
          <w:rFonts w:asciiTheme="minorEastAsia" w:hAnsiTheme="minorEastAsia" w:cstheme="minorEastAsia" w:hint="eastAsia"/>
          <w:b/>
          <w:bCs/>
          <w:sz w:val="24"/>
        </w:rPr>
        <w:t>举例:收入对我来说比较重要，我给收入赋予4分的权重。目前我选择就业，收入值达到了5分，则加权得分为20。选择读研则基本没经济收入不高，只达到1分，则升学此项的加权得分为4分。</w:t>
      </w:r>
    </w:p>
    <w:p w:rsidR="00400EFA" w:rsidRDefault="001B2E89">
      <w:pPr>
        <w:ind w:firstLineChars="1300" w:firstLine="364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决策平衡单</w:t>
      </w:r>
    </w:p>
    <w:tbl>
      <w:tblPr>
        <w:tblStyle w:val="-2"/>
        <w:tblpPr w:leftFromText="180" w:rightFromText="180" w:vertAnchor="text" w:horzAnchor="page" w:tblpX="1177" w:tblpY="565"/>
        <w:tblOverlap w:val="never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1"/>
        <w:gridCol w:w="1074"/>
        <w:gridCol w:w="1650"/>
        <w:gridCol w:w="1670"/>
        <w:gridCol w:w="2020"/>
        <w:gridCol w:w="2070"/>
      </w:tblGrid>
      <w:tr w:rsidR="00400EFA" w:rsidTr="00400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400EFA" w:rsidRDefault="00400EFA">
            <w:pPr>
              <w:spacing w:after="200" w:line="276" w:lineRule="auto"/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1074" w:type="dxa"/>
          </w:tcPr>
          <w:p w:rsidR="00400EFA" w:rsidRDefault="00400EFA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3320" w:type="dxa"/>
            <w:gridSpan w:val="2"/>
          </w:tcPr>
          <w:p w:rsidR="00400EFA" w:rsidRDefault="00DE2A25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就业</w:t>
            </w:r>
          </w:p>
        </w:tc>
        <w:tc>
          <w:tcPr>
            <w:tcW w:w="4090" w:type="dxa"/>
            <w:gridSpan w:val="2"/>
          </w:tcPr>
          <w:p w:rsidR="00400EFA" w:rsidRDefault="00DE2A25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考研</w:t>
            </w:r>
          </w:p>
        </w:tc>
      </w:tr>
      <w:tr w:rsidR="00DE2A25" w:rsidTr="00400EFA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tcBorders>
              <w:top w:val="nil"/>
              <w:bottom w:val="nil"/>
            </w:tcBorders>
          </w:tcPr>
          <w:p w:rsidR="00400EFA" w:rsidRDefault="001B2E89">
            <w:pPr>
              <w:spacing w:after="200" w:line="276" w:lineRule="auto"/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因素</w:t>
            </w:r>
          </w:p>
        </w:tc>
        <w:tc>
          <w:tcPr>
            <w:tcW w:w="1074" w:type="dxa"/>
            <w:tcBorders>
              <w:top w:val="nil"/>
              <w:bottom w:val="nil"/>
            </w:tcBorders>
          </w:tcPr>
          <w:p w:rsidR="00400EFA" w:rsidRDefault="001B2E8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权重</w:t>
            </w:r>
          </w:p>
        </w:tc>
        <w:tc>
          <w:tcPr>
            <w:tcW w:w="1650" w:type="dxa"/>
            <w:tcBorders>
              <w:top w:val="nil"/>
              <w:bottom w:val="nil"/>
            </w:tcBorders>
          </w:tcPr>
          <w:p w:rsidR="00400EFA" w:rsidRDefault="001B2E8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正面预期（+）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400EFA" w:rsidRDefault="001B2E8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反面预期（-）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400EFA" w:rsidRDefault="001B2E8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正面预期（+）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400EFA" w:rsidRDefault="001B2E8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反面预期（-）</w:t>
            </w:r>
          </w:p>
        </w:tc>
      </w:tr>
      <w:tr w:rsidR="00DE2A25" w:rsidTr="00400EFA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400EFA" w:rsidRDefault="00DE2A25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收入</w:t>
            </w:r>
          </w:p>
        </w:tc>
        <w:tc>
          <w:tcPr>
            <w:tcW w:w="1074" w:type="dxa"/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5</w:t>
            </w:r>
          </w:p>
        </w:tc>
        <w:tc>
          <w:tcPr>
            <w:tcW w:w="1650" w:type="dxa"/>
          </w:tcPr>
          <w:p w:rsidR="00400EFA" w:rsidRDefault="00862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4</w:t>
            </w:r>
          </w:p>
        </w:tc>
        <w:tc>
          <w:tcPr>
            <w:tcW w:w="1670" w:type="dxa"/>
          </w:tcPr>
          <w:p w:rsidR="00400EFA" w:rsidRDefault="00400E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2020" w:type="dxa"/>
          </w:tcPr>
          <w:p w:rsidR="00400EFA" w:rsidRDefault="00400E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2070" w:type="dxa"/>
          </w:tcPr>
          <w:p w:rsidR="00400EFA" w:rsidRDefault="00862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-3</w:t>
            </w:r>
          </w:p>
        </w:tc>
      </w:tr>
      <w:tr w:rsidR="00DE2A25" w:rsidTr="00400EFA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tcBorders>
              <w:top w:val="nil"/>
              <w:bottom w:val="nil"/>
            </w:tcBorders>
          </w:tcPr>
          <w:p w:rsidR="00400EFA" w:rsidRDefault="00DE2A25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难易程度</w:t>
            </w:r>
          </w:p>
        </w:tc>
        <w:tc>
          <w:tcPr>
            <w:tcW w:w="1074" w:type="dxa"/>
            <w:tcBorders>
              <w:top w:val="nil"/>
              <w:bottom w:val="nil"/>
            </w:tcBorders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3</w:t>
            </w:r>
          </w:p>
        </w:tc>
        <w:tc>
          <w:tcPr>
            <w:tcW w:w="1650" w:type="dxa"/>
            <w:tcBorders>
              <w:top w:val="nil"/>
              <w:bottom w:val="nil"/>
            </w:tcBorders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5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400EFA" w:rsidRDefault="00400E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5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400EFA" w:rsidRDefault="00400E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</w:p>
        </w:tc>
      </w:tr>
      <w:tr w:rsidR="00DE2A25" w:rsidTr="00400EFA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400EFA" w:rsidRDefault="00DE2A25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升迁机会</w:t>
            </w:r>
          </w:p>
        </w:tc>
        <w:tc>
          <w:tcPr>
            <w:tcW w:w="1074" w:type="dxa"/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3</w:t>
            </w:r>
          </w:p>
        </w:tc>
        <w:tc>
          <w:tcPr>
            <w:tcW w:w="1650" w:type="dxa"/>
          </w:tcPr>
          <w:p w:rsidR="00400EFA" w:rsidRDefault="00862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1</w:t>
            </w:r>
          </w:p>
        </w:tc>
        <w:tc>
          <w:tcPr>
            <w:tcW w:w="1670" w:type="dxa"/>
          </w:tcPr>
          <w:p w:rsidR="00400EFA" w:rsidRDefault="00400E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2020" w:type="dxa"/>
          </w:tcPr>
          <w:p w:rsidR="00400EFA" w:rsidRDefault="00862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3</w:t>
            </w:r>
          </w:p>
        </w:tc>
        <w:tc>
          <w:tcPr>
            <w:tcW w:w="2070" w:type="dxa"/>
          </w:tcPr>
          <w:p w:rsidR="00400EFA" w:rsidRDefault="00400E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</w:p>
        </w:tc>
      </w:tr>
      <w:tr w:rsidR="00DE2A25" w:rsidTr="00400EFA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tcBorders>
              <w:top w:val="nil"/>
              <w:bottom w:val="nil"/>
            </w:tcBorders>
          </w:tcPr>
          <w:p w:rsidR="00400EFA" w:rsidRDefault="00DE2A25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休闲时间</w:t>
            </w:r>
          </w:p>
        </w:tc>
        <w:tc>
          <w:tcPr>
            <w:tcW w:w="1074" w:type="dxa"/>
            <w:tcBorders>
              <w:top w:val="nil"/>
              <w:bottom w:val="nil"/>
            </w:tcBorders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2</w:t>
            </w:r>
          </w:p>
        </w:tc>
        <w:tc>
          <w:tcPr>
            <w:tcW w:w="1650" w:type="dxa"/>
            <w:tcBorders>
              <w:top w:val="nil"/>
              <w:bottom w:val="nil"/>
            </w:tcBorders>
          </w:tcPr>
          <w:p w:rsidR="00400EFA" w:rsidRDefault="00400E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400EFA" w:rsidRDefault="00862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-3</w:t>
            </w: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400EFA" w:rsidRDefault="00400E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400EFA" w:rsidRDefault="00862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-1</w:t>
            </w:r>
          </w:p>
        </w:tc>
      </w:tr>
      <w:tr w:rsidR="00DE2A25" w:rsidTr="00400EFA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400EFA" w:rsidRDefault="00DE2A25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成就感</w:t>
            </w:r>
          </w:p>
        </w:tc>
        <w:tc>
          <w:tcPr>
            <w:tcW w:w="1074" w:type="dxa"/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3</w:t>
            </w:r>
          </w:p>
        </w:tc>
        <w:tc>
          <w:tcPr>
            <w:tcW w:w="1650" w:type="dxa"/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1</w:t>
            </w:r>
          </w:p>
        </w:tc>
        <w:tc>
          <w:tcPr>
            <w:tcW w:w="1670" w:type="dxa"/>
          </w:tcPr>
          <w:p w:rsidR="00400EFA" w:rsidRDefault="00400E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2020" w:type="dxa"/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3</w:t>
            </w:r>
          </w:p>
        </w:tc>
        <w:tc>
          <w:tcPr>
            <w:tcW w:w="2070" w:type="dxa"/>
          </w:tcPr>
          <w:p w:rsidR="00400EFA" w:rsidRDefault="00400E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</w:p>
        </w:tc>
      </w:tr>
      <w:tr w:rsidR="00DE2A25" w:rsidTr="00400EFA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tcBorders>
              <w:top w:val="nil"/>
              <w:bottom w:val="nil"/>
            </w:tcBorders>
          </w:tcPr>
          <w:p w:rsidR="00400EFA" w:rsidRDefault="00DE2A25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兴趣的满足</w:t>
            </w:r>
          </w:p>
        </w:tc>
        <w:tc>
          <w:tcPr>
            <w:tcW w:w="1074" w:type="dxa"/>
            <w:tcBorders>
              <w:top w:val="nil"/>
              <w:bottom w:val="nil"/>
            </w:tcBorders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1</w:t>
            </w:r>
          </w:p>
        </w:tc>
        <w:tc>
          <w:tcPr>
            <w:tcW w:w="1650" w:type="dxa"/>
            <w:tcBorders>
              <w:top w:val="nil"/>
              <w:bottom w:val="nil"/>
            </w:tcBorders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2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400EFA" w:rsidRDefault="00400E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2020" w:type="dxa"/>
            <w:tcBorders>
              <w:top w:val="nil"/>
              <w:bottom w:val="nil"/>
            </w:tcBorders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1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400EFA" w:rsidRDefault="00400E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</w:p>
        </w:tc>
      </w:tr>
      <w:tr w:rsidR="00DE2A25" w:rsidTr="00400EFA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400EFA" w:rsidRDefault="00DE2A25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对健康的影响</w:t>
            </w:r>
          </w:p>
        </w:tc>
        <w:tc>
          <w:tcPr>
            <w:tcW w:w="1074" w:type="dxa"/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3</w:t>
            </w:r>
          </w:p>
        </w:tc>
        <w:tc>
          <w:tcPr>
            <w:tcW w:w="1650" w:type="dxa"/>
          </w:tcPr>
          <w:p w:rsidR="00400EFA" w:rsidRDefault="00400E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670" w:type="dxa"/>
          </w:tcPr>
          <w:p w:rsidR="00400EFA" w:rsidRDefault="00862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-4</w:t>
            </w:r>
          </w:p>
        </w:tc>
        <w:tc>
          <w:tcPr>
            <w:tcW w:w="2020" w:type="dxa"/>
          </w:tcPr>
          <w:p w:rsidR="00400EFA" w:rsidRDefault="00862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1</w:t>
            </w:r>
          </w:p>
        </w:tc>
        <w:tc>
          <w:tcPr>
            <w:tcW w:w="2070" w:type="dxa"/>
          </w:tcPr>
          <w:p w:rsidR="00400EFA" w:rsidRDefault="00400E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</w:p>
        </w:tc>
      </w:tr>
      <w:tr w:rsidR="00DE2A25" w:rsidTr="00400EFA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tcBorders>
              <w:top w:val="single" w:sz="8" w:space="0" w:color="ED7D31" w:themeColor="accent2"/>
              <w:bottom w:val="single" w:sz="8" w:space="0" w:color="ED7D31" w:themeColor="accent2"/>
            </w:tcBorders>
          </w:tcPr>
          <w:p w:rsidR="00400EFA" w:rsidRDefault="00DE2A25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就业机会</w:t>
            </w:r>
          </w:p>
        </w:tc>
        <w:tc>
          <w:tcPr>
            <w:tcW w:w="1074" w:type="dxa"/>
            <w:tcBorders>
              <w:top w:val="single" w:sz="8" w:space="0" w:color="ED7D31" w:themeColor="accent2"/>
              <w:bottom w:val="single" w:sz="8" w:space="0" w:color="ED7D31" w:themeColor="accent2"/>
            </w:tcBorders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3</w:t>
            </w:r>
          </w:p>
        </w:tc>
        <w:tc>
          <w:tcPr>
            <w:tcW w:w="1650" w:type="dxa"/>
            <w:tcBorders>
              <w:top w:val="single" w:sz="8" w:space="0" w:color="ED7D31" w:themeColor="accent2"/>
              <w:bottom w:val="single" w:sz="8" w:space="0" w:color="ED7D31" w:themeColor="accent2"/>
            </w:tcBorders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3</w:t>
            </w:r>
          </w:p>
        </w:tc>
        <w:tc>
          <w:tcPr>
            <w:tcW w:w="1670" w:type="dxa"/>
            <w:tcBorders>
              <w:top w:val="single" w:sz="8" w:space="0" w:color="ED7D31" w:themeColor="accent2"/>
              <w:bottom w:val="single" w:sz="8" w:space="0" w:color="ED7D31" w:themeColor="accent2"/>
            </w:tcBorders>
          </w:tcPr>
          <w:p w:rsidR="00400EFA" w:rsidRDefault="00400E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2020" w:type="dxa"/>
            <w:tcBorders>
              <w:top w:val="single" w:sz="8" w:space="0" w:color="ED7D31" w:themeColor="accent2"/>
              <w:bottom w:val="single" w:sz="8" w:space="0" w:color="ED7D31" w:themeColor="accent2"/>
            </w:tcBorders>
          </w:tcPr>
          <w:p w:rsidR="00400EFA" w:rsidRDefault="00400E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2070" w:type="dxa"/>
            <w:tcBorders>
              <w:top w:val="single" w:sz="8" w:space="0" w:color="ED7D31" w:themeColor="accent2"/>
              <w:bottom w:val="single" w:sz="8" w:space="0" w:color="ED7D31" w:themeColor="accent2"/>
            </w:tcBorders>
          </w:tcPr>
          <w:p w:rsidR="00400EFA" w:rsidRDefault="00862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-2</w:t>
            </w:r>
          </w:p>
        </w:tc>
      </w:tr>
      <w:tr w:rsidR="00DE2A25" w:rsidTr="00400EFA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400EFA" w:rsidRDefault="00DE2A25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</w:rPr>
              <w:t>挑战性</w:t>
            </w:r>
          </w:p>
        </w:tc>
        <w:tc>
          <w:tcPr>
            <w:tcW w:w="1074" w:type="dxa"/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3</w:t>
            </w:r>
          </w:p>
        </w:tc>
        <w:tc>
          <w:tcPr>
            <w:tcW w:w="1650" w:type="dxa"/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5</w:t>
            </w:r>
          </w:p>
        </w:tc>
        <w:tc>
          <w:tcPr>
            <w:tcW w:w="1670" w:type="dxa"/>
          </w:tcPr>
          <w:p w:rsidR="00400EFA" w:rsidRDefault="00400E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2020" w:type="dxa"/>
          </w:tcPr>
          <w:p w:rsidR="00400EFA" w:rsidRDefault="00DE2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5</w:t>
            </w:r>
          </w:p>
        </w:tc>
        <w:tc>
          <w:tcPr>
            <w:tcW w:w="2070" w:type="dxa"/>
          </w:tcPr>
          <w:p w:rsidR="00400EFA" w:rsidRDefault="00400E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</w:p>
        </w:tc>
      </w:tr>
      <w:tr w:rsidR="00400EFA" w:rsidTr="00400EFA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tcBorders>
              <w:top w:val="single" w:sz="8" w:space="0" w:color="ED7D31" w:themeColor="accent2"/>
            </w:tcBorders>
          </w:tcPr>
          <w:p w:rsidR="00400EFA" w:rsidRDefault="001B2E89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总分</w:t>
            </w:r>
          </w:p>
        </w:tc>
        <w:tc>
          <w:tcPr>
            <w:tcW w:w="4394" w:type="dxa"/>
            <w:gridSpan w:val="3"/>
            <w:tcBorders>
              <w:top w:val="single" w:sz="8" w:space="0" w:color="ED7D31" w:themeColor="accent2"/>
            </w:tcBorders>
          </w:tcPr>
          <w:p w:rsidR="00400EFA" w:rsidRDefault="00DE2A25" w:rsidP="00DE2A25">
            <w:pPr>
              <w:tabs>
                <w:tab w:val="center" w:pos="2089"/>
                <w:tab w:val="left" w:pos="3252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ab/>
            </w:r>
            <w:r w:rsidR="00862646">
              <w:rPr>
                <w:rFonts w:ascii="微软雅黑" w:eastAsia="微软雅黑" w:hAnsi="微软雅黑" w:hint="eastAsia"/>
                <w:b/>
                <w:bCs/>
              </w:rPr>
              <w:t>49</w:t>
            </w:r>
          </w:p>
        </w:tc>
        <w:tc>
          <w:tcPr>
            <w:tcW w:w="4090" w:type="dxa"/>
            <w:gridSpan w:val="2"/>
            <w:tcBorders>
              <w:top w:val="single" w:sz="8" w:space="0" w:color="ED7D31" w:themeColor="accent2"/>
            </w:tcBorders>
          </w:tcPr>
          <w:p w:rsidR="00400EFA" w:rsidRDefault="00862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29</w:t>
            </w:r>
            <w:bookmarkStart w:id="0" w:name="_GoBack"/>
            <w:bookmarkEnd w:id="0"/>
          </w:p>
        </w:tc>
      </w:tr>
    </w:tbl>
    <w:p w:rsidR="00400EFA" w:rsidRDefault="00400EFA">
      <w:pPr>
        <w:rPr>
          <w:rFonts w:asciiTheme="minorEastAsia" w:hAnsiTheme="minorEastAsia" w:cstheme="minorEastAsia"/>
          <w:sz w:val="24"/>
        </w:rPr>
      </w:pPr>
    </w:p>
    <w:p w:rsidR="00400EFA" w:rsidRDefault="00400EFA">
      <w:pPr>
        <w:ind w:firstLineChars="200" w:firstLine="480"/>
        <w:rPr>
          <w:rFonts w:asciiTheme="minorEastAsia" w:hAnsiTheme="minorEastAsia" w:cstheme="minorEastAsia"/>
          <w:sz w:val="24"/>
        </w:rPr>
      </w:pPr>
    </w:p>
    <w:p w:rsidR="00400EFA" w:rsidRDefault="001B2E89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(二)毕业去向之行动计划描述(要求至少300字)</w:t>
      </w:r>
    </w:p>
    <w:p w:rsidR="00400EFA" w:rsidRDefault="001B2E89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描述说明:通过以上平衡单决策，确立就业(或升学、留学、创业)是最适合本人的毕业去向后，请各位同学根据自己的情况认真分析，设定目标并提出下一步行动策略、实施步骤、达成目标等初步计划或方案。</w:t>
      </w:r>
    </w:p>
    <w:p w:rsidR="004B0075" w:rsidRDefault="004B0075" w:rsidP="004B0075">
      <w:pPr>
        <w:rPr>
          <w:rFonts w:asciiTheme="minorEastAsia" w:hAnsiTheme="minorEastAsia" w:cstheme="minorEastAsia"/>
          <w:sz w:val="24"/>
        </w:rPr>
      </w:pPr>
    </w:p>
    <w:p w:rsidR="00400EFA" w:rsidRDefault="004B0075" w:rsidP="004B0075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答：</w:t>
      </w:r>
    </w:p>
    <w:p w:rsidR="00400EFA" w:rsidRDefault="00294E5E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根据平衡单决策的数据，就业是最适合本地人的毕业去向，在这之前我也是这么觉得的，毕业就准备正式工作。下一步的策略准备确定实习的时间以及要去实习的公司，根据所给的招聘要求信息进行自我学习，自我提升。由于部分技术不精，接下来也会通过项目实战、文档阅读来加强自己的技术能力，最好是能顺带获得一些奖项，丰富自己的简历。</w:t>
      </w:r>
    </w:p>
    <w:p w:rsidR="00294E5E" w:rsidRDefault="00294E5E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四六级已经都过了，第二阶段应该是寻找往年面试人的面试经历，对面试的流程形式有一份认识，以避免出现未知的情况。</w:t>
      </w:r>
      <w:r w:rsidR="004B0075">
        <w:rPr>
          <w:rFonts w:asciiTheme="minorEastAsia" w:hAnsiTheme="minorEastAsia" w:cstheme="minorEastAsia" w:hint="eastAsia"/>
          <w:sz w:val="24"/>
        </w:rPr>
        <w:t>还有的就是要尽可能的参加竞赛比赛，丰富个人项目经历，让简历脱颖而出。</w:t>
      </w:r>
    </w:p>
    <w:p w:rsidR="00294E5E" w:rsidRPr="00294E5E" w:rsidRDefault="00294E5E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要对面试官的常问的问题进行练习，</w:t>
      </w:r>
      <w:r w:rsidR="004B0075">
        <w:rPr>
          <w:rFonts w:asciiTheme="minorEastAsia" w:hAnsiTheme="minorEastAsia" w:cstheme="minorEastAsia" w:hint="eastAsia"/>
          <w:sz w:val="24"/>
        </w:rPr>
        <w:t>归纳和总结。如果最后幸运地进入大企则就达成了自己的目标。以上即为我毕业去向的初步方案。</w:t>
      </w:r>
    </w:p>
    <w:p w:rsidR="00400EFA" w:rsidRDefault="00400EFA">
      <w:pPr>
        <w:ind w:firstLineChars="200" w:firstLine="480"/>
        <w:rPr>
          <w:rFonts w:asciiTheme="minorEastAsia" w:hAnsiTheme="minorEastAsia" w:cstheme="minorEastAsia"/>
          <w:sz w:val="24"/>
        </w:rPr>
      </w:pPr>
    </w:p>
    <w:sectPr w:rsidR="00400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7209114"/>
    <w:multiLevelType w:val="singleLevel"/>
    <w:tmpl w:val="97209114"/>
    <w:lvl w:ilvl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64210F0"/>
    <w:rsid w:val="001B2E89"/>
    <w:rsid w:val="00294E5E"/>
    <w:rsid w:val="002C191D"/>
    <w:rsid w:val="00400EFA"/>
    <w:rsid w:val="004B0075"/>
    <w:rsid w:val="007747C5"/>
    <w:rsid w:val="00862646"/>
    <w:rsid w:val="00DE2A25"/>
    <w:rsid w:val="7642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AD310E"/>
  <w15:docId w15:val="{561FA783-119A-4145-A120-6857BB00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2">
    <w:name w:val="Light List Accent 2"/>
    <w:basedOn w:val="a1"/>
    <w:uiPriority w:val="61"/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5">
    <w:name w:val="Light List Accent 5"/>
    <w:basedOn w:val="a1"/>
    <w:uiPriority w:val="61"/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895</Words>
  <Characters>104</Characters>
  <Application>Microsoft Office Word</Application>
  <DocSecurity>0</DocSecurity>
  <Lines>1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柚子</dc:creator>
  <cp:lastModifiedBy>廖 越强</cp:lastModifiedBy>
  <cp:revision>6</cp:revision>
  <dcterms:created xsi:type="dcterms:W3CDTF">2020-03-08T08:51:00Z</dcterms:created>
  <dcterms:modified xsi:type="dcterms:W3CDTF">2020-04-01T00:18:00Z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