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校</w:t>
      </w:r>
      <w:r>
        <w:rPr>
          <w:rFonts w:eastAsia="方正小标宋简体"/>
          <w:sz w:val="44"/>
          <w:szCs w:val="44"/>
        </w:rPr>
        <w:t>第十</w:t>
      </w:r>
      <w:r>
        <w:rPr>
          <w:rFonts w:eastAsia="方正小标宋简体" w:hint="eastAsia"/>
          <w:sz w:val="44"/>
          <w:szCs w:val="44"/>
        </w:rPr>
        <w:t>二</w:t>
      </w:r>
      <w:r>
        <w:rPr>
          <w:rFonts w:eastAsia="方正小标宋简体"/>
          <w:sz w:val="44"/>
          <w:szCs w:val="44"/>
        </w:rPr>
        <w:t>届大学生职业生涯规划与创业</w:t>
      </w:r>
    </w:p>
    <w:p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大赛职业生涯规划书</w:t>
      </w:r>
    </w:p>
    <w:p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:rsidR="00270911" w:rsidRDefault="00CB1ED1">
      <w:pPr>
        <w:ind w:firstLineChars="400" w:firstLine="1285"/>
        <w:rPr>
          <w:rFonts w:eastAsia="仿宋_GB2312"/>
          <w:b/>
          <w:sz w:val="32"/>
          <w:szCs w:val="32"/>
          <w:u w:val="single"/>
        </w:rPr>
      </w:pPr>
      <w:r>
        <w:rPr>
          <w:rFonts w:eastAsia="仿宋_GB2312"/>
          <w:b/>
          <w:sz w:val="32"/>
          <w:szCs w:val="32"/>
        </w:rPr>
        <w:t>作品名称：</w:t>
      </w:r>
      <w:r>
        <w:rPr>
          <w:rFonts w:eastAsia="仿宋_GB2312"/>
          <w:b/>
          <w:sz w:val="32"/>
          <w:szCs w:val="32"/>
          <w:u w:val="single"/>
        </w:rPr>
        <w:t xml:space="preserve">                             </w:t>
      </w:r>
    </w:p>
    <w:p w:rsidR="00270911" w:rsidRDefault="00270911">
      <w:pPr>
        <w:ind w:firstLineChars="400" w:firstLine="1280"/>
        <w:rPr>
          <w:rFonts w:eastAsia="仿宋_GB2312"/>
          <w:sz w:val="32"/>
          <w:szCs w:val="32"/>
        </w:rPr>
      </w:pPr>
    </w:p>
    <w:p w:rsidR="00270911" w:rsidRDefault="00CB1ED1">
      <w:pPr>
        <w:ind w:firstLineChars="400" w:firstLine="1285"/>
        <w:rPr>
          <w:rFonts w:eastAsia="仿宋_GB2312"/>
          <w:sz w:val="32"/>
          <w:szCs w:val="32"/>
        </w:rPr>
      </w:pPr>
      <w:r>
        <w:rPr>
          <w:rFonts w:eastAsia="仿宋_GB2312"/>
          <w:b/>
          <w:sz w:val="32"/>
          <w:szCs w:val="32"/>
        </w:rPr>
        <w:t>作者姓名：</w:t>
      </w:r>
      <w:r>
        <w:rPr>
          <w:rFonts w:eastAsia="仿宋_GB2312"/>
          <w:b/>
          <w:sz w:val="32"/>
          <w:szCs w:val="32"/>
          <w:u w:val="single"/>
        </w:rPr>
        <w:t xml:space="preserve">         </w:t>
      </w:r>
      <w:r w:rsidR="005A79E2">
        <w:rPr>
          <w:rFonts w:eastAsia="仿宋_GB2312" w:hint="eastAsia"/>
          <w:b/>
          <w:sz w:val="32"/>
          <w:szCs w:val="32"/>
          <w:u w:val="single"/>
        </w:rPr>
        <w:t>廖越强</w:t>
      </w:r>
      <w:r>
        <w:rPr>
          <w:rFonts w:eastAsia="仿宋_GB2312"/>
          <w:b/>
          <w:sz w:val="32"/>
          <w:szCs w:val="32"/>
          <w:u w:val="single"/>
        </w:rPr>
        <w:t xml:space="preserve">                    </w:t>
      </w:r>
    </w:p>
    <w:p w:rsidR="00270911" w:rsidRDefault="00CB1ED1">
      <w:pPr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        </w:t>
      </w:r>
    </w:p>
    <w:p w:rsidR="00270911" w:rsidRDefault="00CB1ED1">
      <w:pPr>
        <w:ind w:firstLineChars="400" w:firstLine="1285"/>
        <w:rPr>
          <w:rFonts w:eastAsia="仿宋_GB2312"/>
          <w:b/>
          <w:sz w:val="30"/>
          <w:u w:val="single"/>
        </w:rPr>
      </w:pPr>
      <w:r>
        <w:rPr>
          <w:rFonts w:eastAsia="仿宋_GB2312"/>
          <w:b/>
          <w:sz w:val="32"/>
          <w:szCs w:val="32"/>
        </w:rPr>
        <w:t>学</w:t>
      </w:r>
      <w:r>
        <w:rPr>
          <w:rFonts w:eastAsia="仿宋_GB2312" w:hint="eastAsia"/>
          <w:b/>
          <w:sz w:val="32"/>
          <w:szCs w:val="32"/>
        </w:rPr>
        <w:t>院</w:t>
      </w:r>
      <w:r>
        <w:rPr>
          <w:rFonts w:eastAsia="仿宋_GB2312"/>
          <w:b/>
          <w:sz w:val="32"/>
          <w:szCs w:val="32"/>
        </w:rPr>
        <w:t>全称：</w:t>
      </w:r>
      <w:r>
        <w:rPr>
          <w:rFonts w:eastAsia="仿宋_GB2312"/>
          <w:b/>
          <w:sz w:val="32"/>
          <w:szCs w:val="32"/>
        </w:rPr>
        <w:t xml:space="preserve"> </w:t>
      </w:r>
      <w:r>
        <w:rPr>
          <w:rFonts w:eastAsia="仿宋_GB2312"/>
          <w:b/>
          <w:sz w:val="30"/>
          <w:u w:val="single"/>
        </w:rPr>
        <w:t xml:space="preserve">     </w:t>
      </w:r>
      <w:r w:rsidR="005A79E2">
        <w:rPr>
          <w:rFonts w:eastAsia="仿宋_GB2312" w:hint="eastAsia"/>
          <w:b/>
          <w:sz w:val="30"/>
          <w:u w:val="single"/>
        </w:rPr>
        <w:t>网络空间安全学院</w:t>
      </w:r>
      <w:r>
        <w:rPr>
          <w:rFonts w:eastAsia="仿宋_GB2312"/>
          <w:b/>
          <w:sz w:val="30"/>
          <w:u w:val="single"/>
        </w:rPr>
        <w:t xml:space="preserve">       </w:t>
      </w:r>
      <w:r>
        <w:rPr>
          <w:rFonts w:eastAsia="仿宋_GB2312" w:hint="eastAsia"/>
          <w:b/>
          <w:sz w:val="30"/>
          <w:u w:val="single"/>
        </w:rPr>
        <w:t xml:space="preserve">        </w:t>
      </w:r>
    </w:p>
    <w:p w:rsidR="00270911" w:rsidRPr="005A79E2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:rsidR="00270911" w:rsidRDefault="00270911">
      <w:pPr>
        <w:jc w:val="center"/>
        <w:rPr>
          <w:rFonts w:eastAsia="仿宋_GB2312"/>
          <w:sz w:val="32"/>
          <w:szCs w:val="32"/>
        </w:rPr>
      </w:pPr>
    </w:p>
    <w:p w:rsidR="00270911" w:rsidRDefault="00270911">
      <w:pPr>
        <w:jc w:val="center"/>
        <w:rPr>
          <w:rFonts w:eastAsia="仿宋_GB2312"/>
          <w:sz w:val="32"/>
          <w:szCs w:val="32"/>
        </w:rPr>
      </w:pPr>
    </w:p>
    <w:p w:rsidR="00270911" w:rsidRDefault="00270911">
      <w:pPr>
        <w:jc w:val="center"/>
        <w:rPr>
          <w:rFonts w:eastAsia="仿宋_GB2312"/>
          <w:sz w:val="32"/>
          <w:szCs w:val="32"/>
        </w:rPr>
      </w:pPr>
    </w:p>
    <w:p w:rsidR="00270911" w:rsidRDefault="00270911">
      <w:pPr>
        <w:spacing w:line="560" w:lineRule="exact"/>
        <w:rPr>
          <w:rFonts w:eastAsia="仿宋_GB2312"/>
          <w:sz w:val="28"/>
          <w:szCs w:val="28"/>
        </w:rPr>
      </w:pPr>
    </w:p>
    <w:p w:rsidR="00270911" w:rsidRDefault="00270911">
      <w:pPr>
        <w:spacing w:line="400" w:lineRule="exact"/>
        <w:outlineLvl w:val="0"/>
        <w:rPr>
          <w:rFonts w:eastAsia="方正小标宋简体"/>
          <w:sz w:val="44"/>
          <w:szCs w:val="44"/>
        </w:rPr>
      </w:pPr>
    </w:p>
    <w:p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t>一、职业生涯规划基本信息及职业体验感悟表</w:t>
      </w:r>
    </w:p>
    <w:tbl>
      <w:tblPr>
        <w:tblW w:w="989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693"/>
        <w:gridCol w:w="1417"/>
        <w:gridCol w:w="2410"/>
        <w:gridCol w:w="1857"/>
      </w:tblGrid>
      <w:tr w:rsidR="00270911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姓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廖越强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出生年月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1999.09.08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照片</w:t>
            </w:r>
          </w:p>
        </w:tc>
      </w:tr>
      <w:tr w:rsidR="00270911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性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民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汉族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籍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广东揭阳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生源地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广东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专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网络工程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2018</w:t>
            </w:r>
            <w:r>
              <w:rPr>
                <w:rFonts w:eastAsia="仿宋_GB2312" w:hint="eastAsia"/>
                <w:sz w:val="28"/>
                <w:szCs w:val="28"/>
              </w:rPr>
              <w:t>级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兴趣、特长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热爱编程，看动漫以及游戏</w:t>
            </w:r>
          </w:p>
        </w:tc>
      </w:tr>
      <w:tr w:rsidR="00270911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W</w:t>
            </w:r>
            <w:r>
              <w:rPr>
                <w:rFonts w:eastAsia="仿宋_GB2312" w:hint="eastAsia"/>
                <w:sz w:val="28"/>
                <w:szCs w:val="28"/>
              </w:rPr>
              <w:t>eb</w:t>
            </w:r>
            <w:r>
              <w:rPr>
                <w:rFonts w:eastAsia="仿宋_GB2312" w:hint="eastAsia"/>
                <w:sz w:val="28"/>
                <w:szCs w:val="28"/>
              </w:rPr>
              <w:t>开发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目标城市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11" w:rsidRDefault="005A79E2">
            <w:pPr>
              <w:spacing w:line="300" w:lineRule="exact"/>
              <w:jc w:val="center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</w:t>
            </w:r>
            <w:r>
              <w:rPr>
                <w:rFonts w:eastAsia="仿宋_GB2312" w:hint="eastAsia"/>
                <w:sz w:val="28"/>
                <w:szCs w:val="28"/>
              </w:rPr>
              <w:t>/</w:t>
            </w:r>
            <w:r>
              <w:rPr>
                <w:rFonts w:eastAsia="仿宋_GB2312" w:hint="eastAsia"/>
                <w:sz w:val="28"/>
                <w:szCs w:val="28"/>
              </w:rPr>
              <w:t>深圳</w:t>
            </w:r>
          </w:p>
        </w:tc>
      </w:tr>
      <w:tr w:rsidR="00270911">
        <w:trPr>
          <w:trHeight w:val="145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目标职业理由（</w:t>
            </w:r>
            <w:r>
              <w:rPr>
                <w:rFonts w:eastAsia="仿宋_GB2312"/>
                <w:sz w:val="28"/>
                <w:szCs w:val="28"/>
              </w:rPr>
              <w:t>100</w:t>
            </w:r>
            <w:r>
              <w:rPr>
                <w:rFonts w:eastAsia="仿宋_GB2312"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5A79E2">
            <w:pPr>
              <w:spacing w:line="300" w:lineRule="exact"/>
              <w:jc w:val="left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因为个人业余比较喜欢做一些开发吧，对编程有一定的基础</w:t>
            </w:r>
          </w:p>
          <w:p w:rsidR="00270911" w:rsidRDefault="00270911">
            <w:pPr>
              <w:spacing w:line="300" w:lineRule="exact"/>
              <w:jc w:val="right"/>
              <w:rPr>
                <w:rFonts w:eastAsia="仿宋_GB2312"/>
                <w:sz w:val="28"/>
                <w:szCs w:val="28"/>
              </w:rPr>
            </w:pPr>
          </w:p>
        </w:tc>
      </w:tr>
      <w:tr w:rsidR="00270911">
        <w:trPr>
          <w:trHeight w:val="56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备选职业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1.</w:t>
            </w:r>
            <w:r w:rsidR="005A79E2">
              <w:rPr>
                <w:rFonts w:eastAsia="仿宋_GB2312" w:hint="eastAsia"/>
                <w:sz w:val="28"/>
                <w:szCs w:val="28"/>
              </w:rPr>
              <w:t>备选也会是编程相关的职业，如后端开发，</w:t>
            </w:r>
            <w:r>
              <w:rPr>
                <w:rFonts w:eastAsia="仿宋_GB2312" w:hint="eastAsia"/>
                <w:sz w:val="28"/>
                <w:szCs w:val="28"/>
              </w:rPr>
              <w:t>服务器</w:t>
            </w:r>
            <w:r w:rsidR="005A79E2">
              <w:rPr>
                <w:rFonts w:eastAsia="仿宋_GB2312" w:hint="eastAsia"/>
                <w:sz w:val="28"/>
                <w:szCs w:val="28"/>
              </w:rPr>
              <w:t>运维等</w:t>
            </w:r>
            <w:r>
              <w:rPr>
                <w:rFonts w:eastAsia="仿宋_GB2312"/>
                <w:sz w:val="28"/>
                <w:szCs w:val="28"/>
              </w:rPr>
              <w:t xml:space="preserve">                        </w:t>
            </w:r>
          </w:p>
        </w:tc>
      </w:tr>
      <w:tr w:rsidR="00270911">
        <w:trPr>
          <w:trHeight w:val="70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职业体验单位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27091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270911">
        <w:trPr>
          <w:trHeight w:val="68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职业体验时间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sz w:val="28"/>
                <w:szCs w:val="28"/>
              </w:rPr>
              <w:t>共计</w:t>
            </w:r>
            <w:r>
              <w:rPr>
                <w:rFonts w:eastAsia="仿宋_GB2312"/>
                <w:sz w:val="28"/>
                <w:szCs w:val="28"/>
              </w:rPr>
              <w:t xml:space="preserve">     </w:t>
            </w:r>
            <w:r>
              <w:rPr>
                <w:rFonts w:eastAsia="仿宋_GB2312"/>
                <w:sz w:val="28"/>
                <w:szCs w:val="28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体验形式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□</w:t>
            </w:r>
            <w:r>
              <w:rPr>
                <w:rFonts w:eastAsia="仿宋_GB2312"/>
                <w:sz w:val="28"/>
                <w:szCs w:val="28"/>
              </w:rPr>
              <w:t>实践</w:t>
            </w:r>
            <w:r>
              <w:rPr>
                <w:rFonts w:eastAsia="仿宋_GB2312"/>
                <w:sz w:val="28"/>
                <w:szCs w:val="28"/>
              </w:rPr>
              <w:t xml:space="preserve">    □ </w:t>
            </w:r>
            <w:r>
              <w:rPr>
                <w:rFonts w:eastAsia="仿宋_GB2312"/>
                <w:sz w:val="28"/>
                <w:szCs w:val="28"/>
              </w:rPr>
              <w:t>观察</w:t>
            </w:r>
          </w:p>
        </w:tc>
      </w:tr>
      <w:tr w:rsidR="00270911">
        <w:trPr>
          <w:trHeight w:val="493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bCs/>
                <w:sz w:val="28"/>
                <w:szCs w:val="28"/>
              </w:rPr>
              <w:t>职业体验感悟（</w:t>
            </w:r>
            <w:r>
              <w:rPr>
                <w:rFonts w:eastAsia="仿宋_GB2312"/>
                <w:bCs/>
                <w:sz w:val="28"/>
                <w:szCs w:val="28"/>
              </w:rPr>
              <w:t>800</w:t>
            </w:r>
            <w:r>
              <w:rPr>
                <w:rFonts w:eastAsia="仿宋_GB2312"/>
                <w:bCs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270911">
            <w:pPr>
              <w:spacing w:line="300" w:lineRule="exact"/>
              <w:jc w:val="left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270911">
        <w:trPr>
          <w:trHeight w:val="919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bCs/>
                <w:sz w:val="28"/>
                <w:szCs w:val="28"/>
              </w:rPr>
              <w:lastRenderedPageBreak/>
              <w:t>职业体验感悟（</w:t>
            </w:r>
            <w:r>
              <w:rPr>
                <w:rFonts w:eastAsia="仿宋_GB2312"/>
                <w:bCs/>
                <w:sz w:val="28"/>
                <w:szCs w:val="28"/>
              </w:rPr>
              <w:t>800</w:t>
            </w:r>
            <w:r>
              <w:rPr>
                <w:rFonts w:eastAsia="仿宋_GB2312"/>
                <w:bCs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270911">
            <w:pPr>
              <w:spacing w:line="300" w:lineRule="exact"/>
              <w:jc w:val="left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270911">
        <w:trPr>
          <w:trHeight w:val="352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单位意见</w:t>
            </w:r>
            <w:r>
              <w:rPr>
                <w:rFonts w:eastAsia="仿宋_GB2312" w:hint="eastAsia"/>
                <w:sz w:val="28"/>
                <w:szCs w:val="28"/>
              </w:rPr>
              <w:t>(</w:t>
            </w:r>
            <w:r>
              <w:rPr>
                <w:rFonts w:eastAsia="仿宋_GB2312" w:hint="eastAsia"/>
                <w:sz w:val="28"/>
                <w:szCs w:val="28"/>
              </w:rPr>
              <w:t>选填）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:rsidR="00270911" w:rsidRDefault="00CB1ED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（盖章）</w:t>
            </w:r>
          </w:p>
          <w:p w:rsidR="00270911" w:rsidRDefault="00CB1ED1">
            <w:pPr>
              <w:spacing w:line="300" w:lineRule="exact"/>
              <w:ind w:right="1120"/>
              <w:jc w:val="right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月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日</w:t>
            </w:r>
          </w:p>
        </w:tc>
      </w:tr>
    </w:tbl>
    <w:p w:rsidR="00270911" w:rsidRDefault="0027091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</w:p>
    <w:p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t>二、职业生涯规划书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270911">
        <w:trPr>
          <w:trHeight w:val="6068"/>
          <w:jc w:val="center"/>
        </w:trPr>
        <w:tc>
          <w:tcPr>
            <w:tcW w:w="9639" w:type="dxa"/>
          </w:tcPr>
          <w:p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</w:t>
            </w:r>
            <w:r>
              <w:rPr>
                <w:rFonts w:eastAsia="仿宋_GB2312"/>
                <w:sz w:val="28"/>
                <w:szCs w:val="28"/>
              </w:rPr>
              <w:t>、自我认知（主要从优劣势、个人兴趣等方面分析自我，并运用人才测评工具评估）</w:t>
            </w:r>
          </w:p>
          <w:p w:rsidR="00270911" w:rsidRDefault="00270911">
            <w:pPr>
              <w:spacing w:line="400" w:lineRule="exact"/>
              <w:rPr>
                <w:rFonts w:eastAsia="仿宋_GB2312"/>
                <w:sz w:val="24"/>
              </w:rPr>
            </w:pPr>
          </w:p>
        </w:tc>
      </w:tr>
      <w:tr w:rsidR="00270911">
        <w:trPr>
          <w:trHeight w:val="5954"/>
          <w:jc w:val="center"/>
        </w:trPr>
        <w:tc>
          <w:tcPr>
            <w:tcW w:w="9639" w:type="dxa"/>
          </w:tcPr>
          <w:p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2</w:t>
            </w:r>
            <w:r>
              <w:rPr>
                <w:rFonts w:eastAsia="仿宋_GB2312"/>
                <w:sz w:val="28"/>
                <w:szCs w:val="28"/>
              </w:rPr>
              <w:t>、职业认知（应用文献检索等方法介绍整体就业趋势、目标行业的行业现状、工作内容、对生活的影响等情况）</w:t>
            </w:r>
          </w:p>
          <w:p w:rsidR="00270911" w:rsidRDefault="00270911">
            <w:pPr>
              <w:spacing w:line="460" w:lineRule="exact"/>
              <w:rPr>
                <w:rFonts w:eastAsia="仿宋"/>
                <w:szCs w:val="21"/>
              </w:rPr>
            </w:pPr>
          </w:p>
        </w:tc>
      </w:tr>
      <w:tr w:rsidR="00270911">
        <w:trPr>
          <w:trHeight w:val="6781"/>
          <w:jc w:val="center"/>
        </w:trPr>
        <w:tc>
          <w:tcPr>
            <w:tcW w:w="9639" w:type="dxa"/>
          </w:tcPr>
          <w:p w:rsidR="00270911" w:rsidRDefault="00CB1ED1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3</w:t>
            </w:r>
            <w:r>
              <w:rPr>
                <w:rFonts w:eastAsia="仿宋_GB2312"/>
                <w:sz w:val="28"/>
                <w:szCs w:val="28"/>
              </w:rPr>
              <w:t>、职业决策（详细描述职业目标的选择过程、备选目标，要求职业决策符合外部环境和个人特质，正确运用评估理论和决策模型）</w:t>
            </w:r>
          </w:p>
        </w:tc>
      </w:tr>
      <w:tr w:rsidR="00270911">
        <w:trPr>
          <w:trHeight w:val="5956"/>
          <w:jc w:val="center"/>
        </w:trPr>
        <w:tc>
          <w:tcPr>
            <w:tcW w:w="9639" w:type="dxa"/>
          </w:tcPr>
          <w:p w:rsidR="00270911" w:rsidRDefault="00CB1ED1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8"/>
                <w:szCs w:val="28"/>
              </w:rPr>
              <w:t>4</w:t>
            </w:r>
            <w:r>
              <w:rPr>
                <w:rFonts w:eastAsia="仿宋_GB2312"/>
                <w:sz w:val="28"/>
                <w:szCs w:val="28"/>
              </w:rPr>
              <w:t>、计划与路径（个人近、中、长期的发展计划，要求符合逻辑和现实，具有可操作性）</w:t>
            </w:r>
          </w:p>
        </w:tc>
      </w:tr>
      <w:tr w:rsidR="00270911">
        <w:trPr>
          <w:trHeight w:val="12168"/>
          <w:jc w:val="center"/>
        </w:trPr>
        <w:tc>
          <w:tcPr>
            <w:tcW w:w="9639" w:type="dxa"/>
          </w:tcPr>
          <w:p w:rsidR="00270911" w:rsidRDefault="00CB1ED1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5</w:t>
            </w:r>
            <w:r>
              <w:rPr>
                <w:rFonts w:eastAsia="仿宋_GB2312"/>
                <w:sz w:val="28"/>
                <w:szCs w:val="28"/>
              </w:rPr>
              <w:t>、自我监控（要求科学设定评估方案，并制定调整方案，具有可操作性）</w:t>
            </w:r>
          </w:p>
        </w:tc>
      </w:tr>
    </w:tbl>
    <w:p w:rsidR="00270911" w:rsidRDefault="00270911">
      <w:pPr>
        <w:widowControl/>
        <w:jc w:val="left"/>
        <w:rPr>
          <w:rFonts w:eastAsia="黑体"/>
          <w:sz w:val="32"/>
          <w:szCs w:val="32"/>
        </w:rPr>
      </w:pPr>
    </w:p>
    <w:p w:rsidR="00270911" w:rsidRDefault="00270911"/>
    <w:sectPr w:rsidR="0027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AC3"/>
    <w:rsid w:val="001B05D8"/>
    <w:rsid w:val="001D391D"/>
    <w:rsid w:val="00270911"/>
    <w:rsid w:val="003B7AC3"/>
    <w:rsid w:val="005A79E2"/>
    <w:rsid w:val="00803194"/>
    <w:rsid w:val="00CB1ED1"/>
    <w:rsid w:val="00F552D9"/>
    <w:rsid w:val="00FC31B8"/>
    <w:rsid w:val="3ECA5FAE"/>
    <w:rsid w:val="5E5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1EAA"/>
  <w15:docId w15:val="{61AE7EC2-E5D0-4E39-A52B-87A58821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廖 越强</cp:lastModifiedBy>
  <cp:revision>4</cp:revision>
  <dcterms:created xsi:type="dcterms:W3CDTF">2018-03-29T07:01:00Z</dcterms:created>
  <dcterms:modified xsi:type="dcterms:W3CDTF">2020-04-15T08:56:00Z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