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color="1A2330" w:val="clear"/>
            <w:vAlign w:val="center"/>
          </w:tcPr>
          <w:p>
            <w:pPr>
              <w:spacing w:before="2400"/>
            </w:pP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72"/>
                <w:szCs w:val="72"/>
              </w:rPr>
              <w:t xml:space="preserve">Abaya Chic Collection</w:t>
            </w:r>
          </w:p>
          <w:p>
            <w:pPr>
              <w:spacing w:after="60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B0B8C0"/>
                <w:sz w:val="28"/>
                <w:szCs w:val="28"/>
              </w:rPr>
              <w:t xml:space="preserve">Mandat de Développement — Version 5 Finale Restructurée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0989F"/>
                <w:sz w:val="22"/>
                <w:szCs w:val="22"/>
              </w:rPr>
              <w:t xml:space="preserve">Destinataire : Agent Expert React / Full-Stack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0989F"/>
                <w:sz w:val="22"/>
                <w:szCs w:val="22"/>
              </w:rPr>
              <w:t xml:space="preserve">Date : Mai 2026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0989F"/>
                <w:sz w:val="22"/>
                <w:szCs w:val="22"/>
              </w:rPr>
              <w:t xml:space="preserve">Classification : Document unique et authentique</w:t>
            </w:r>
          </w:p>
          <w:p>
            <w:pPr>
              <w:spacing w:after="400" w:before="60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D4875A"/>
                <w:sz w:val="18"/>
                <w:szCs w:val="18"/>
              </w:rPr>
              <w:t xml:space="preserve">━━━━━━━━━━━━━━━━━━━━━━━━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687078"/>
                <w:sz w:val="18"/>
                <w:szCs w:val="18"/>
              </w:rPr>
              <w:t xml:space="preserve">Document confidentiel — Diffusion restreinte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360" w:line="312"/>
      </w:pPr>
      <w:bookmarkStart w:id="100000" w:name="_Toc100000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Table des Matières</w:t>
      </w:r>
      <w:bookmarkEnd w:id="100000"/>
    </w:p>
    <w:sdt>
      <w:sdtPr>
        <w:alias w:val="Table des Matière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Table des Matières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CONTEXTE ET OBJECTIF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STACK TECHNIQUE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 VARIABLES D'ENVIRONNEMENT — .env.example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 BASE DE DONNÉES — Schéma Supabase complet et corrigé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4.1 Table : categories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4.2 Table : products (avec contrainte carousel et UNIQUE sur nom_produit)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4.3 Trigger updated_at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4.4 Indexes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4.5 Table : settings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4.6 Vue publique — masquer prix_achat (VERSION CORRIGÉE avec security_invoker=false)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4.7 Row Level Security (RLS)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 AUTHENTIFICATION ADMIN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5.1 Middleware de protection (middleware.ts)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 ARCHITECTURE DES PAGES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6.1 Route de revalidation (VERSION COMPLÈTE ET SÉCURISÉE)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7. GALERIE PUBLIQUE — MISE EN PAGE ET PRÉSENTATION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7.1 Header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7.2 Filtres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7.3 Grille produits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7.4 Carte produit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7.5 États UI de la galerie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7.6 Recherche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7.7 Pagination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8. PAGE DÉTAIL PRODUIT (/produit/[id])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8.1 Mobile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8.2 Desktop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9. COMPOSANT MULTI-CANAL (ContactButton.tsx) — VERSION UNIQUE ET COMPLÈTE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10. DASHBOARD ADMIN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10.1 Hook useAuthGuard (VERSION CORRIGÉE — tableau de dépendances vide, lecture session initiale)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10.2 Route de revalidation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10.3 Page Dashboard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11. FORMULAIRE PRODUIT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11.1 Comportement du formulaire (CORRIGÉ)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11.2 Édition inline (prix / stock) — gestion d'erreur (CORRIGÉ)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11.3 Duplication produit — n_ordre (CORRIGÉ)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12. TABLEAU DE GESTION PRODUITS (/admin/produits)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13. IMPORT CSV / GOOGLE SHEETS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14. STRUCTURE COMPLÈTE DES FICHIERS PROJET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14.1 next.config.ts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15. TYPES, UTILITAIRES ET CONSTANTES — VERSIONS FINALES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15.1 types/index.ts — Complet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15.2 lib/constants.ts — Version finale avec normalizeCouleurKey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15.3 hooks/useLocalDraft.ts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15.4 lib/utils/driveUrl.ts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16. SCRIPT DE MIGRATION (scripts/migrate.ts) — VERSION COMPLÈTE ET AUTONOME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16.1 Fonction SQL à ajouter dans supabase/schema.sql pour --clear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16.2 package.json — Scripts de migration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17. SCHÉMA SQL CONSOLIDÉ (supabase/schema.sql)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18. GUIDE DE DÉPLOIEMENT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18.1 Étape 1 — Cloner et installer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18.2 Étape 2 — Créer le projet Supabase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18.3 Étape 3 — Configurer les variables d'environnement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18.4 Étape 4 — Tester en local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18.5 Étape 5 — Migrer les données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18.6 Étape 6 — Déployer sur Vercel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18.7 Étape 7 — Vérifications post-déploiement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19. GUIDE DE RÉALISATION — ORDRE D'IMPLÉMENTATION RECOMMANDÉ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19.1 Phase 1 — Fondations (Jours 1-2)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19.2 Phase 2 — Authentification et Layouts (Jours 3-4)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19.3 Phase 3 — Galerie Publique (Jours 5-8)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19.4 Phase 4 — Dashboard Admin (Jours 9-12)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19.5 Phase 5 — Gestion Produits (Jours 13-17)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19.6 Phase 6 — Import CSV et Catégories (Jours 18-19)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19.7 Phase 7 — Déploiement et Vérification (Jours 20-21)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1906" w:h="16838" w:orient="portrait"/>
          <w:pgMar w:top="1440" w:right="1440" w:bottom="1440" w:left="1727" w:header="708" w:footer="708" w:gutter="0"/>
          <w:pgNumType/>
          <w:docGrid w:linePitch="360"/>
        </w:sectPr>
      </w:pPr>
    </w:p>
    <w:p>
      <w:pPr>
        <w:pStyle w:val="Heading1"/>
        <w:spacing w:after="120" w:before="360" w:line="312"/>
      </w:pPr>
      <w:bookmarkStart w:id="100001" w:name="_Toc10000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1. CONTEXTE ET OBJECTIF</w:t>
      </w:r>
      <w:bookmarkEnd w:id="100001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Développer une application web Next.js / React complète pour une boutique de vêtements islamiques féminins (abayas, ensembles, robes) basée à Marrakech, Maroc. L'application comporte 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Une galerie publique optimisée mobile-first et desktop pour les clients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Un dashboard admin pour la gestion rapide des produits par un administrateur unique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Une base de données Supabase structurée et scalable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Une source de données initiale : Google Sheets existant (script de migration inclus)</w:t>
      </w:r>
    </w:p>
    <w:p>
      <w:pPr>
        <w:spacing w:after="60"/>
      </w:pPr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Langue de l'interface : Français uniquement. Pas de support RTL arabe en v1 — prévoir l'architecture pour l'activer en v2 via dir="rtl" sur &lt;html&gt; et le package tailwindcss-rtl.</w:t>
      </w:r>
    </w:p>
    <w:p>
      <w:pPr>
        <w:pStyle w:val="Heading1"/>
        <w:spacing w:after="120" w:before="360" w:line="312"/>
      </w:pPr>
      <w:bookmarkStart w:id="100002" w:name="_Toc100002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2. STACK TECHNIQUE</w:t>
      </w:r>
      <w:bookmarkEnd w:id="100002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  <w:shd w:fill="162235" w:color="162235" w:val="clear"/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  <w:shd w:fill="162235" w:color="162235" w:val="clear"/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Next.js 14+ (App Router) + React 18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Tailwind CSS + shadcn/ui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Base de données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Supabase (PostgreSQL, plan gratuit)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Supabase Auth (email/password, 1 admin unique)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Hébergement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Vercel (plan gratuit)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Images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Google Drive URLs + Supabase Storage (upload direct admin)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État global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Formulaires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React Hook Form + Zod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Drag &amp; drop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@dnd-kit/sortable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Carousel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embla-carousel-react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Icônes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</w:tbl>
    <w:p>
      <w:pPr>
        <w:pStyle w:val="Heading1"/>
        <w:spacing w:after="120" w:before="360" w:line="312"/>
      </w:pPr>
      <w:bookmarkStart w:id="100003" w:name="_Toc100003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3. VARIABLES D'ENVIRONNEMENT — .env.example</w:t>
      </w:r>
      <w:bookmarkEnd w:id="100003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is the FINAL version with NEXT_PUBLIC_SITE_URL: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# ─── Supabase ─────────────────────────────────────────────────────────────────
NEXT_PUBLIC_SUPABASE_URL=https://xxxx.supabase.co
NEXT_PUBLIC_SUPABASE_ANON_KEY=xxxxxxxxxxxxxxxxxxxxxx
SUPABASE_SERVICE_ROLE_KEY=xxxxxxxxxxxxxxxxxxxxxx      # jamais exposé côté client
# ─── Boutique ─────────────────────────────────────────────────────────────────
NEXT_PUBLIC_WHATSAPP_NUMBER=212600000000              # sans + ni espaces
NEXT_PUBLIC_INSTAGRAM_USERNAME=abayachiccollection
NEXT_PUBLIC_SHOP_NAME=Abaya Chic Collection
NEXT_PUBLIC_SHOP_EMAIL=contact@abayachic.ma
# ─── Admin ────────────────────────────────────────────────────────────────────
ADMIN_EMAIL=admin@abayachic.ma
# ─── Images ───────────────────────────────────────────────────────────────────
NEXT_PUBLIC_PLACEHOLDER_IMAGE=/placeholder-abaya.jpg
# ─── Revalidation cache (générer avec : openssl rand -base64 32) ──────────────
REVALIDATION_SECRET=remplacer_par_une_chaine_aleatoire_longue
# ─── URL de production (utilisée par le script de migration) ──────────────────
NEXT_PUBLIC_SITE_URL=https://abaya-chic.vercel.app    # mettre à jour après déploiement Vercel</w:t>
      </w:r>
    </w:p>
    <w:p>
      <w:pPr>
        <w:pStyle w:val="Heading1"/>
        <w:spacing w:after="120" w:before="360" w:line="312"/>
      </w:pPr>
      <w:bookmarkStart w:id="100004" w:name="_Toc100004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4. BASE DE DONNÉES — Schéma Supabase complet et corrigé</w:t>
      </w:r>
      <w:bookmarkEnd w:id="100004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section includes ALL corrections: security_invoker=false on the view, max_carousel_images constraint, and UNIQUE on nom_produit.</w:t>
      </w:r>
    </w:p>
    <w:p>
      <w:pPr>
        <w:pStyle w:val="Heading2"/>
        <w:spacing w:after="120" w:before="240" w:line="312"/>
      </w:pPr>
      <w:bookmarkStart w:id="100005" w:name="_Toc100005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4.1 Table : categories</w:t>
      </w:r>
      <w:bookmarkEnd w:id="100005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CREATE TABLE categories (
  id     UUID DEFAULT gen_random_uuid() PRIMARY KEY,
  nom    TEXT NOT NULL UNIQUE,
  slug   TEXT NOT NULL UNIQUE,
  ordre  INTEGER DEFAULT 0,
  active BOOLEAN DEFAULT true
);
INSERT INTO categories (nom, slug, ordre) VALUES
  ('Tout',      'tout',      0),
  ('Abaya',     'abaya',     1),
  ('Ensemble',  'ensemble',  2),
  ('Robe',      'robe',      3),
  ('Kimono',    'kimono',    4);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4.2 Table : products (avec contrainte carousel et UNIQUE sur nom_produit)</w:t>
      </w:r>
      <w:bookmarkEnd w:id="100006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CREATE TABLE products (
  id               UUID    DEFAULT gen_random_uuid() PRIMARY KEY,
  n_ordre          INTEGER DEFAULT 0,
  nom_produit      TEXT    NOT NULL UNIQUE,
  prix_vente       DECIMAL(10,2) NOT NULL,
  prix_achat       DECIMAL(10,2),
  categorie_id     UUID    REFERENCES categories(id)
                           ON UPDATE CASCADE ON DELETE SET NULL,
  description      TEXT,
  couleurs         JSONB   DEFAULT '[]',
  tailles          TEXT[]  DEFAULT '{}',
  image_principale TEXT,
  images_carousel  TEXT[]  DEFAULT '{}'
                   CONSTRAINT max_carousel_images
                   CHECK (
                     array_length(images_carousel, 1) IS NULL
                     OR array_length(images_carousel, 1) &lt;= 6
                   ),
  canal_commande   TEXT    DEFAULT 'whatsapp'
                   CHECK (canal_commande IN
                     ('whatsapp','instagram','landing','email')),
  lien_commande    TEXT,
  stock            INTEGER DEFAULT 0,
  disponible       BOOLEAN DEFAULT true,
  featured         BOOLEAN DEFAULT false,
  created_at       TIMESTAMPTZ DEFAULT NOW(),
  updated_at       TIMESTAMPTZ DEFAULT NOW()
);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4.3 Trigger updated_at</w:t>
      </w:r>
      <w:bookmarkEnd w:id="100007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CREATE OR REPLACE FUNCTION update_updated_at()
RETURNS TRIGGER AS $$
BEGIN
  NEW.updated_at = NOW();
  RETURN NEW;
END;
$$ LANGUAGE plpgsql;
CREATE TRIGGER set_updated_at
BEFORE UPDATE ON products
FOR EACH ROW EXECUTE FUNCTION update_updated_at();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4.4 Indexes</w:t>
      </w:r>
      <w:bookmarkEnd w:id="100008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CREATE INDEX idx_products_categorie_id ON products(categorie_id);
CREATE INDEX idx_products_disponible   ON products(disponible);
CREATE INDEX idx_products_n_ordre      ON products(n_ordre);
CREATE INDEX idx_products_featured     ON products(featured);
CREATE INDEX idx_categories_slug       ON categories(slug);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4.5 Table : settings</w:t>
      </w:r>
      <w:bookmarkEnd w:id="100009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CREATE TABLE settings (
  key   TEXT PRIMARY KEY,
  value TEXT
);
INSERT INTO settings (key, value) VALUES
  ('maintenance_mode',    'false'),
  ('maintenance_message', 'Site en maintenance, revenez bientôt.');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4.6 Vue publique — masquer prix_achat (VERSION CORRIGÉE avec security_invoker=false)</w:t>
      </w:r>
      <w:bookmarkEnd w:id="100010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DROP VIEW IF EXISTS products_public;
CREATE VIEW products_public
WITH (security_invoker = false) AS
SELECT
  id, n_ordre, nom_produit, prix_vente,
  categorie_id, description, couleurs, tailles,
  image_principale, images_carousel,
  canal_commande, lien_commande,
  stock, disponible, featured,
  created_at, updated_at
FROM products
WHERE disponible = true;
GRANT SELECT ON products_public TO anon;</w:t>
      </w:r>
    </w:p>
    <w:p>
      <w:pPr>
        <w:pStyle w:val="Heading2"/>
        <w:spacing w:after="120" w:before="240" w:line="312"/>
      </w:pPr>
      <w:bookmarkStart w:id="100011" w:name="_Toc10001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4.7 Row Level Security (RLS)</w:t>
      </w:r>
      <w:bookmarkEnd w:id="100011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ALTER TABLE products   ENABLE ROW LEVEL SECURITY;
ALTER TABLE categories ENABLE ROW LEVEL SECURITY;
ALTER TABLE settings   ENABLE ROW LEVEL SECURITY;
-- products : lecture publique (rôle anon, produits disponibles)
CREATE POLICY "public_read" ON products
  FOR SELECT
  USING (disponible = true AND auth.role() = 'anon');
-- products : accès total admin (service_role)
CREATE POLICY "admin_all" ON products
  FOR ALL
  USING (auth.role() = 'service_role');
-- categories
CREATE POLICY "public_read_cat" ON categories
  FOR SELECT USING (active = true);
CREATE POLICY "admin_all_cat" ON categories
  FOR ALL USING (auth.role() = 'service_role');
-- settings
CREATE POLICY "public_read_settings" ON settings
  FOR SELECT USING (true);
CREATE POLICY "admin_write_settings" ON settings
  FOR ALL USING (auth.role() = 'service_role');
-- Grants
GRANT SELECT ON products_public TO anon;
GRANT SELECT ON categories      TO anon;
GRANT SELECT ON settings        TO anon;</w:t>
      </w:r>
    </w:p>
    <w:p>
      <w:pPr>
        <w:pStyle w:val="Heading1"/>
        <w:spacing w:after="120" w:before="360" w:line="312"/>
      </w:pPr>
      <w:bookmarkStart w:id="100012" w:name="_Toc100012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5. AUTHENTIFICATION ADMIN</w:t>
      </w:r>
      <w:bookmarkEnd w:id="100012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Un seul compte admin, identifié par ADMIN_EMAIL. Créer manuellement ce compte dans Supabase Dashboard → Authentication → Users → Invite user.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13" w:name="_Toc100013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5.1 Middleware de protection (middleware.ts)</w:t>
      </w:r>
      <w:bookmarkEnd w:id="100013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import { createMiddlewareClient } from '@supabase/auth-helpers-nextjs';
import { NextResponse } from 'next/server';
import type { NextRequest } from 'next/server';
export async function middleware(req: NextRequest) {
  const res = NextResponse.next();
  const supabase = createMiddlewareClient({ req, res });
  const { data: { session } } = await supabase.auth.getSession();
  const isAdminRoute = req.nextUrl.pathname.startsWith('/admin');
  const isLoginPage  = req.nextUrl.pathname === '/admin/login';
  if (isAdminRoute &amp;&amp; !isLoginPage &amp;&amp; !session) {
    return NextResponse.redirect(new URL('/admin/login', req.url));
  }
  if (isLoginPage &amp;&amp; session) {
    return NextResponse.redirect(new URL('/admin/dashboard', req.url));
  }
  return res;
}
export const config = { matcher: ['/admin/:path*'] };</w:t>
      </w:r>
    </w:p>
    <w:p>
      <w:pPr>
        <w:spacing w:after="60"/>
      </w:pPr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Durée de session : 7 jours — configurer dans Supabase Dashboard → Auth → Session expiry → 604800 secondes.</w:t>
      </w:r>
    </w:p>
    <w:p>
      <w:pPr>
        <w:spacing w:after="60"/>
      </w:pPr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Expiration pendant saisie formulaire : Le hook useAuthGuard() écoute supabase.auth.onAuthStateChange. Si la session expire, afficher un &lt;Dialog&gt; modal bloquant (non-fermable) : "Votre session a expiré. Cliquez sur Reconnecter pour continuer sans perdre vos données." Avant d'ouvrir la reconnexion, sauvegarder l'état du formulaire dans localStorage sous la clé admin_draft_[id]. Après reconnexion réussie, restaurer automatiquement le brouillon et afficher un toast : "Brouillon restauré."</w:t>
      </w:r>
    </w:p>
    <w:p>
      <w:pPr>
        <w:pStyle w:val="Heading1"/>
        <w:spacing w:after="120" w:before="360" w:line="312"/>
      </w:pPr>
      <w:bookmarkStart w:id="100014" w:name="_Toc100014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6. ARCHITECTURE DES PAGES</w:t>
      </w:r>
      <w:bookmarkEnd w:id="100014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Page routes: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  <w:shd w:fill="162235" w:color="162235" w:val="clear"/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  <w:shd w:fill="162235" w:color="162235" w:val="clear"/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  <w:shd w:fill="162235" w:color="162235" w:val="clear"/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Stratégie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Galerie publique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SSR + ISR on-demand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/produit/[id]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Détail produit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SSR + ISR on-demand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/maintenance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Page maintenance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 mode activé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/admin/login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Connexion admin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/admin/dashboard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Vue d'ensemble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protégé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/admin/produits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Liste produits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protégé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/admin/produits/nouveau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Formulaire ajout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protégé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/admin/produits/[id]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Formulaire modif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protégé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/admin/categories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Gestion catégories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protégé</w:t>
            </w:r>
          </w:p>
        </w:tc>
      </w:tr>
      <w:tr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/api/revalidate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Revalidation on-demand</w:t>
            </w:r>
          </w:p>
        </w:tc>
        <w:tc>
          <w:tcPr>
            <w:tcBorders>
              <w:top w:val="single" w:color="D0D0D0" w:sz="1"/>
              <w:left w:val="none" w:color="FFFFFF" w:sz="0"/>
              <w:bottom w:val="single" w:color="D0D0D0" w:sz="1"/>
              <w:right w:val="none" w:color="FFFFFF" w:sz="0"/>
            </w:tcBorders>
          </w:tcPr>
          <w:p>
            <w:pPr>
              <w:spacing w:after="40" w:before="40" w:line="31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protégée par secret</w:t>
            </w:r>
          </w:p>
        </w:tc>
      </w:tr>
    </w:tbl>
    <w:p>
      <w:pPr>
        <w:spacing w:after="60"/>
      </w:pPr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Stratégie ISR : Ne pas utiliser revalidate: 60. Utiliser revalidation on-demand via revalidatePath() appelé depuis les API routes admin à chaque sauvegarde de produit.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15" w:name="_Toc100015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6.1 Route de revalidation (VERSION COMPLÈTE ET SÉCURISÉE)</w:t>
      </w:r>
      <w:bookmarkEnd w:id="100015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// /api/revalidate/route.ts
import { revalidatePath } from 'next/cache';
import { NextRequest } from 'next/server';
export async function POST(req: NextRequest) {
  const { secret, path } = await req.json();
  if (secret !== process.env.REVALIDATION_SECRET) {
    return Response.json({ error: 'Unauthorized' }, { status: 401 });
  }
  revalidatePath(path ?? '/');
  revalidatePath('/');           // toujours revalider la galerie
  return Response.json({ revalidated: true, path });
}
export async function GET() {
  return Response.json({ error: 'Method not allowed' }, { status: 405 });
}</w:t>
      </w:r>
    </w:p>
    <w:p>
      <w:pPr>
        <w:pStyle w:val="Heading1"/>
        <w:spacing w:after="120" w:before="360" w:line="312"/>
      </w:pPr>
      <w:bookmarkStart w:id="100016" w:name="_Toc100016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7. GALERIE PUBLIQUE — MISE EN PAGE ET PRÉSENTATION</w:t>
      </w:r>
      <w:bookmarkEnd w:id="100016"/>
    </w:p>
    <w:p>
      <w:pPr>
        <w:pStyle w:val="Heading2"/>
        <w:spacing w:after="120" w:before="240" w:line="312"/>
      </w:pPr>
      <w:bookmarkStart w:id="100017" w:name="_Toc100017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7.1 Header</w:t>
      </w:r>
      <w:bookmarkEnd w:id="100017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Mobile — Logo centré, icône loupe droite. Desktop — Logo gauche, barre recherche centrale (280px), liens catégories droite.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7.2 Filtres</w:t>
      </w:r>
      <w:bookmarkEnd w:id="100018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Barre catégories mobile (scroll horizontal), Sidebar desktop (catégorie + prix + couleur + taille).</w:t>
      </w:r>
    </w:p>
    <w:p>
      <w:pPr>
        <w:pStyle w:val="Heading2"/>
        <w:spacing w:after="120" w:before="240" w:line="312"/>
      </w:pPr>
      <w:bookmarkStart w:id="100019" w:name="_Toc100019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7.3 Grille produits</w:t>
      </w:r>
      <w:bookmarkEnd w:id="100019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Responsive, 2 colonnes mobile / 3 tablette / 4 desktop.</w:t>
      </w:r>
    </w:p>
    <w:p>
      <w:pPr>
        <w:pStyle w:val="Heading2"/>
        <w:spacing w:after="120" w:before="240" w:line="312"/>
      </w:pPr>
      <w:bookmarkStart w:id="100020" w:name="_Toc100020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7.4 Carte produit</w:t>
      </w:r>
      <w:bookmarkEnd w:id="100020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Image ratio 3:4, object-fit: cover, border-radius: 12px, next/image avec onError → NEXT_PUBLIC_PLACEHOLDER_IMAGE. Badge overlay haut-gauche si featured = true. Bouton rond 40px overlay bas-droite pour le canal. Nom produit 2 lignes max, 13px, semi-bold. Prix 14px, bold, #C9A84C. Au hover desktop : scale(1.03) + ombre renforcée (transition 200ms ease) + overlay bas "Commander" full-width + miniatures couleurs hex (cercles 16px).</w:t>
      </w:r>
    </w:p>
    <w:p>
      <w:pPr>
        <w:pStyle w:val="Heading2"/>
        <w:spacing w:after="120" w:before="240" w:line="312"/>
      </w:pPr>
      <w:bookmarkStart w:id="100021" w:name="_Toc10002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7.5 États UI de la galerie</w:t>
      </w:r>
      <w:bookmarkEnd w:id="100021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Loading (skeleton), Empty (message + CTA), Error (retry button).</w:t>
      </w:r>
    </w:p>
    <w:p>
      <w:pPr>
        <w:pStyle w:val="Heading2"/>
        <w:spacing w:after="120" w:before="240" w:line="312"/>
      </w:pPr>
      <w:bookmarkStart w:id="100022" w:name="_Toc100022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7.6 Recherche</w:t>
      </w:r>
      <w:bookmarkEnd w:id="100022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Input avec debounce 300ms, filtre client-side sur données déjà chargées, résultats sans rechargement.</w:t>
      </w:r>
    </w:p>
    <w:p>
      <w:pPr>
        <w:pStyle w:val="Heading2"/>
        <w:spacing w:after="120" w:before="240" w:line="312"/>
      </w:pPr>
      <w:bookmarkStart w:id="100023" w:name="_Toc100023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7.7 Pagination</w:t>
      </w:r>
      <w:bookmarkEnd w:id="100023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Chargement initial 24 produits, bouton explicite "Charger 24 de plus" (pas d'infinite scroll automatique).</w:t>
      </w:r>
    </w:p>
    <w:p>
      <w:pPr>
        <w:pStyle w:val="Heading1"/>
        <w:spacing w:after="120" w:before="360" w:line="312"/>
      </w:pPr>
      <w:bookmarkStart w:id="100024" w:name="_Toc100024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8. PAGE DÉTAIL PRODUIT (/produit/[id])</w:t>
      </w:r>
      <w:bookmarkEnd w:id="100024"/>
    </w:p>
    <w:p>
      <w:pPr>
        <w:pStyle w:val="Heading2"/>
        <w:spacing w:after="120" w:before="240" w:line="312"/>
      </w:pPr>
      <w:bookmarkStart w:id="100025" w:name="_Toc100025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8.1 Mobile</w:t>
      </w:r>
      <w:bookmarkEnd w:id="100025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Carousel plein largeur (embla-carousel-react), swipe natif, indicateurs points. Défilement : nom → prix → sélecteurs taille/couleur → description. Bouton canal commande fixe en bas (56px hauteur, full-width).</w:t>
      </w:r>
    </w:p>
    <w:p>
      <w:pPr>
        <w:pStyle w:val="Heading2"/>
        <w:spacing w:after="120" w:before="240" w:line="312"/>
      </w:pPr>
      <w:bookmarkStart w:id="100026" w:name="_Toc100026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8.2 Desktop</w:t>
      </w:r>
      <w:bookmarkEnd w:id="100026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2 colonnes 50/50 : carousel + miniatures cliquables | infos produit. Sélecteurs taille : boutons rectangulaires, états selected / disabled (si rupture). Sélecteurs couleur : cercles 24px avec bordure active + tooltip nom couleur au survol. Numéro WhatsApp cliquable + icône copier avec toast confirmation.</w:t>
      </w:r>
    </w:p>
    <w:p>
      <w:pPr>
        <w:pStyle w:val="Heading1"/>
        <w:spacing w:after="120" w:before="360" w:line="312"/>
      </w:pPr>
      <w:bookmarkStart w:id="100027" w:name="_Toc100027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9. COMPOSANT MULTI-CANAL (ContactButton.tsx) — VERSION UNIQUE ET COMPLÈTE</w:t>
      </w:r>
      <w:bookmarkEnd w:id="100027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const CHANNELS = {
  whatsapp: {
    label: 'Commander sur WhatsApp',
    color: '#25D366',
    buildUrl: (p, env) =&gt;
      `https://wa.me/${env.NEXT_PUBLIC_WHATSAPP_NUMBER}?text=${encodeURIComponent(
        `Bonjour, je souhaite commander :\n*${p.nom_produit}*\nPrix : ${p.prix_vente} DH`
      )}`
  },
  instagram: {
    label: 'Commander sur Instagram',
    color: '#E1306C',
    buildUrl: (_, env) =&gt;
      `https://instagram.com/${env.NEXT_PUBLIC_INSTAGRAM_USERNAME}`
  },
  landing: {
    label: 'Voir la page produit',
    color: '#C9A84C',
    buildUrl: (p) =&gt; p.lien_commande
  },
  email: {
    label: 'Commander par email',
    color: '#1A1A1A',
    buildUrl: (p, env) =&gt;
      `mailto:${env.NEXT_PUBLIC_SHOP_EMAIL}?subject=${encodeURIComponent(
        `Commande : ${p.nom_produit}`
      )}`
  }
} as const;
export function ContactButton({ product }: { product: Product }) {
  const ch = CHANNELS[product.canal_commande];
  const url = ch.buildUrl(product, {
    NEXT_PUBLIC_WHATSAPP_NUMBER:    process.env.NEXT_PUBLIC_WHATSAPP_NUMBER!,
    NEXT_PUBLIC_INSTAGRAM_USERNAME: process.env.NEXT_PUBLIC_INSTAGRAM_USERNAME!,
    NEXT_PUBLIC_SHOP_EMAIL:         process.env.NEXT_PUBLIC_SHOP_EMAIL!,
  });
  return (
    &lt;a href={url} target="_blank" rel="noopener noreferrer"
       style={{ backgroundColor: ch.color }}
       className="flex items-center justify-center gap-2 w-full h-14
                  rounded-xl text-white font-semibold text-base
                  transition-opacity hover:opacity-90"&gt;
      &lt;ChannelIcon canal={product.canal_commande} /&gt;
      {ch.label}
    &lt;/a&gt;
  );
}</w:t>
      </w:r>
    </w:p>
    <w:p>
      <w:pPr>
        <w:spacing w:after="60"/>
      </w:pPr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Logique lien_commande selon le canal : Validation Zod conditionnelle (formulaire admin) :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const productSchema = z.object({
  canal_commande: z.enum(['whatsapp', 'instagram', 'landing', 'email']),
  lien_commande: z.string().url({ message: 'URL invalide' }).optional(),
  images_carousel: z
    .array(z.string().url({ message: 'URL image invalide' }))
    .max(6, { message: 'Maximum 6 images dans le carousel' }),
}).superRefine((data, ctx) =&gt; {
  if (data.canal_commande === 'landing' &amp;&amp; !data.lien_commande) {
    ctx.addIssue({
      path: ['lien_commande'],
      code: 'custom',
      message: "L'URL est obligatoire pour le canal 'Page produit'"
    });
  }
});</w:t>
      </w:r>
    </w:p>
    <w:p>
      <w:pPr>
        <w:pStyle w:val="Heading1"/>
        <w:spacing w:after="120" w:before="360" w:line="312"/>
      </w:pPr>
      <w:bookmarkStart w:id="100028" w:name="_Toc100028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10. DASHBOARD ADMIN</w:t>
      </w:r>
      <w:bookmarkEnd w:id="100028"/>
    </w:p>
    <w:p>
      <w:pPr>
        <w:pStyle w:val="Heading2"/>
        <w:spacing w:after="120" w:before="240" w:line="312"/>
      </w:pPr>
      <w:bookmarkStart w:id="100029" w:name="_Toc100029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10.1 Hook useAuthGuard (VERSION CORRIGÉE — tableau de dépendances vide, lecture session initiale)</w:t>
      </w:r>
      <w:bookmarkEnd w:id="100029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// hooks/useAuthGuard.ts
import { useEffect, useState } from 'react';
import { Session } from '@supabase/supabase-js';
import { supabaseBrowserClient } from '@/lib/supabase/client';
export function useAuthGuard(): { session: Session | null; isExpired: boolean } {
  const [session, setSession]   = useState&lt;Session | null&gt;(null);
  const [isExpired, setExpired] = useState(false);
  useEffect(() =&gt; {
    supabaseBrowserClient.auth.getSession().then(({ data: { session } }) =&gt; {
      setSession(session);
    });
    const { data: { subscription } } = supabaseBrowserClient.auth.onAuthStateChange(
      (event, newSession) =&gt; {
        if (event === 'TOKEN_REFRESHED') { setSession(newSession); setExpired(false); }
        if (event === 'SIGNED_OUT')      { setExpired(true); }
        if (event === 'SIGNED_IN')       { setSession(newSession); setExpired(false); }
      }
    );
    return () =&gt; subscription.unsubscribe();
  }, []);
  return { session, isExpired };
}</w:t>
      </w:r>
    </w:p>
    <w:p>
      <w:pPr>
        <w:spacing w:after="60"/>
      </w:pPr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Utiliser ce hook dans le layout admin. Si isExpired === true, afficher le &lt;Dialog&gt; modal de reconnexion décrit à la section 5.</w:t>
      </w:r>
    </w:p>
    <w:p>
      <w:pPr>
        <w:pStyle w:val="Heading2"/>
        <w:spacing w:after="120" w:before="240" w:line="312"/>
      </w:pPr>
      <w:bookmarkStart w:id="100030" w:name="_Toc100030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10.2 Route de revalidation</w:t>
      </w:r>
      <w:bookmarkEnd w:id="100030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Voir Section 6 (version complète et sécurisée).</w:t>
      </w:r>
    </w:p>
    <w:p>
      <w:pPr>
        <w:pStyle w:val="Heading2"/>
        <w:spacing w:after="120" w:before="240" w:line="312"/>
      </w:pPr>
      <w:bookmarkStart w:id="100031" w:name="_Toc10003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10.3 Page Dashboard</w:t>
      </w:r>
      <w:bookmarkEnd w:id="100031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Widgets statistiques (4 cards en haut, grille 2×2 mobile / 4×1 desktop). Section "Derniers produits ajoutés" : Tableau des 10 derniers (tri created_at DESC). Colonnes : miniature (40×53px) | Nom | Catégorie | Prix | Stock | Disponible (toggle inline) | Actions (crayon + poubelle). Actions rapides : [+ Ajouter un produit] [⬆ Importer CSV] [🔧 Mode maintenance : OFF ●].</w:t>
      </w:r>
    </w:p>
    <w:p>
      <w:pPr>
        <w:pStyle w:val="Heading1"/>
        <w:spacing w:after="120" w:before="360" w:line="312"/>
      </w:pPr>
      <w:bookmarkStart w:id="100032" w:name="_Toc100032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11. FORMULAIRE PRODUIT</w:t>
      </w:r>
      <w:bookmarkEnd w:id="100032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Le formulaire est organisé en 6 sections accordéon sur mobile, colonnes sur desktop.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Section 1 — Informations de base : Nom du produit *, Catégorie *, Description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Section 2 — Prix : Prix de vente (DH) *, Prix d'achat (DH) — label grisé "Privé — non visible publiquement"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Section 3 — Variantes : Tailles (checkboxes), Couleurs (liste dynamique nom + hex picker)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Section 4 — Images : Image principale * (upload ou URL), Images carousel (max 6, drag-and-drop, compteur)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Section 5 — Canal de commande : Canal *, Lien personnalisé (obligatoire si landing), Prévisualisation live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Section 6 — Paramètres : Stock, Numéro d'ordre, Disponible (Switch), Produit vedette (Switch)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3" w:name="_Toc100033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11.1 Comportement du formulaire (CORRIGÉ)</w:t>
      </w:r>
      <w:bookmarkEnd w:id="100033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Sauvegarde brouillon : useEffect avec debounce 2s sauvegarde dans localStorage sous admin_draft_[id | 'nouveau']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Restauration brouillon : au montage, si brouillon existe, toast "Brouillon détecté. Restaurer ?" [Oui] [Non, effacer]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Le brouillon localStorage est effacé dans les deux cas de sauvegarde DB réussie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Boutons : [Annuler] [Enregistrer comme brouillon] [Enregistrer et publier ▼ → Enregistrer sans publier]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Après sauvegarde réussie : appel /api/revalidate, toast succès, redirect /admin/produits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4" w:name="_Toc100034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11.2 Édition inline (prix / stock) — gestion d'erreur (CORRIGÉ)</w:t>
      </w:r>
      <w:bookmarkEnd w:id="100034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Stocker la valeur précédente avant le blur dans previousValue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Si le PATCH échoue : restaurer previousValue + toast rouge "Échec de la sauvegarde. Réessayez."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Si succès : toast vert "Modifié." + revalidatePath('/')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5" w:name="_Toc100035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11.3 Duplication produit — n_ordre (CORRIGÉ)</w:t>
      </w:r>
      <w:bookmarkEnd w:id="100035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const maxOrder = await supabaseAdmin
  .from('products')
  .select('n_ordre')
  .order('n_ordre', { ascending: false })
  .limit(1)
  .single();
const duplicate = {
  ...product,
  id: undefined,
  nom_produit: `Copie de ${product.nom_produit}`,
  disponible: false,
  featured: false,
  n_ordre: (maxOrder.data?.n_ordre ?? 0) + 1,
  created_at: undefined,
  updated_at: undefined,
};</w:t>
      </w:r>
    </w:p>
    <w:p>
      <w:pPr>
        <w:pStyle w:val="Heading1"/>
        <w:spacing w:after="120" w:before="360" w:line="312"/>
      </w:pPr>
      <w:bookmarkStart w:id="100036" w:name="_Toc100036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12. TABLEAU DE GESTION PRODUITS (/admin/produits)</w:t>
      </w:r>
      <w:bookmarkEnd w:id="100036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Colonnes : [☐] [Image] | Nom produit | Catégorie | Prix vente | Stock | Disponible | Actions. Prix et Stock : édition inline au clic. Disponible : Switch toggle inline. Barre d'outils : Recherche, Filtres catégorie/disponible, Tri (n_ordre ASC par défaut). Réordonnancement drag &amp; drop actif uniquement quand tri = n_ordre ASC et aucun filtre actif. Actions en masse (sélection multiple) : Activer, Désactiver, Supprimer (avec AlertDialog de confirmation).</w:t>
      </w:r>
    </w:p>
    <w:p>
      <w:pPr>
        <w:pStyle w:val="Heading1"/>
        <w:spacing w:after="120" w:before="360" w:line="312"/>
      </w:pPr>
      <w:bookmarkStart w:id="100037" w:name="_Toc100037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13. IMPORT CSV / GOOGLE SHEETS</w:t>
      </w:r>
      <w:bookmarkEnd w:id="100037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Bouton "⬆ Importer CSV" dans le dashboard ouvre un &lt;Sheet&gt; (panneau latéral) : 1. Téléverser un fichier CSV, 2. Aperçu du mapping (Tableau avant/après), 3. [Importer X produits].</w:t>
      </w:r>
    </w:p>
    <w:p>
      <w:pPr>
        <w:spacing w:after="60"/>
      </w:pPr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Mapping des colonnes source → cible documenté dans le script de migration (Section 16).</w:t>
      </w:r>
    </w:p>
    <w:p>
      <w:pPr>
        <w:pStyle w:val="Heading1"/>
        <w:spacing w:after="120" w:before="360" w:line="312"/>
      </w:pPr>
      <w:bookmarkStart w:id="100038" w:name="_Toc100038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14. STRUCTURE COMPLÈTE DES FICHIERS PROJET</w:t>
      </w:r>
      <w:bookmarkEnd w:id="100038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abaya-chic/
├── .env.local
├── .env.example
├── middleware.ts
├── next.config.ts
├── tailwind.config.ts
├── tsconfig.json
├── public/
│   ├── placeholder-abaya.jpg
│   ├── logo.svg
│   └── maintenance.svg
├── app/
│   ├── layout.tsx
│   ├── not-found.tsx
│   ├── (public)/
│   │   ├── layout.tsx
│   │   ├── page.tsx
│   │   ├── maintenance/page.tsx
│   │   └── produit/[id]/
│   │       ├── page.tsx
│   │       └── loading.tsx
│   ├── (admin)/
│   │   ├── layout.tsx
│   │   └── admin/
│   │       ├── login/page.tsx
│   │       ├── dashboard/page.tsx
│   │       ├── produits/
│   │       │   ├── page.tsx
│   │       │   ├── nouveau/page.tsx
│   │       │   └── [id]/page.tsx
│   │       └── categories/page.tsx
│   └── api/
│       ├── revalidate/route.ts
│       └── admin/
│           ├── products/
│           │   ├── route.ts
│           │   └── [id]/route.ts
│           ├── categories/route.ts
│           ├── settings/route.ts
│           └── import/route.ts
├── components/
│   ├── public/
│   │   ├── Header.tsx
│   │   ├── Footer.tsx
│   │   ├── SearchBar.tsx
│   │   ├── FilterBar.tsx
│   │   ├── FilterSidebar.tsx
│   │   ├── ProductGrid.tsx
│   │   ├── ProductCard.tsx
│   │   ├── ProductCardSkeleton.tsx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│   │   ├── ContactButton.tsx
│   │   ├── ImageCarousel.tsx
│   │   ├── ColorSelector.tsx
│   │   ├── SizeSelector.tsx
│   │   └── MaintenancePage.tsx
│   ├── admin/
│   │   ├── layout/
│   │   │   ├── AdminSidebar.tsx
│   │   │   └── AdminHeader.tsx
│   │   ├── dashboard/
│   │   │   ├── StatsCards.tsx
│   │   │   └── RecentProductsTable.tsx
│   │   ├── products/
│   │   │   ├── ProductTable.tsx
│   │   │   ├── ProductTableRow.tsx
│   │   │   ├── ProductForm.tsx
│   │   │   ├── ImageUploader.tsx
│   │   │   ├── CarouselBuilder.tsx
│   │   │   ├── ColorBuilder.tsx
│   │   │   ├── SizeSelector.tsx
│   │   │   ├── ChannelSelector.tsx
│   │   │   └── InlineEditCell.tsx
│   │   ├── categories/
│   │   │   └── CategoriesForm.tsx
│   │   ├── import/
│   │   │   ├── ImportSheet.tsx
│   │   │   ├── CsvParser.ts
│   │   │   └── MappingPreview.tsx
│   │   └── shared/
│   │       ├── SessionExpiredModal.tsx
│   │       └── MaintenanceToggle.tsx
│   └── ui/ (shadcn/ui auto-générés)
├── hooks/
│   ├── useAuthGuard.ts
│   ├── useProducts.ts
│   ├── useAdminProducts.ts
│   ├── useDebouncedSearch.ts
│   └── useLocalDraft.ts
├── lib/
│   ├── supabase/
│   │   ├── client.ts
│   │   ├── server.ts
│   │   └── admin.ts
│   ├── utils/
│   │   ├── formatPrice.ts
│   │   ├── whatsapp.ts
│   │   ├── driveUrl.ts
│   │   └── csvParser.ts
│   └── constants.ts
├── types/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│   └── index.ts
├── scripts/
│   └── migrate.ts
└── supabase/
    └── schema.sql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39" w:name="_Toc100039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14.1 next.config.ts</w:t>
      </w:r>
      <w:bookmarkEnd w:id="100039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import type { NextConfig } from 'next';
const nextConfig: NextConfig = {
  images: {
    remotePatterns: [
      {
        protocol: 'https',
        hostname: 'drive.google.com',
        pathname: '/uc/**',
      },
      {
        protocol: 'https',
        hostname: '**.supabase.co',
        pathname: '/storage/v1/object/public/**',
      },
    ],
  },
};
export default nextConfig;</w:t>
      </w:r>
    </w:p>
    <w:p>
      <w:pPr>
        <w:pStyle w:val="Heading1"/>
        <w:spacing w:after="120" w:before="360" w:line="312"/>
      </w:pPr>
      <w:bookmarkStart w:id="100040" w:name="_Toc100040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15. TYPES, UTILITAIRES ET CONSTANTES — VERSIONS FINALES</w:t>
      </w:r>
      <w:bookmarkEnd w:id="100040"/>
    </w:p>
    <w:p>
      <w:pPr>
        <w:pStyle w:val="Heading2"/>
        <w:spacing w:after="120" w:before="240" w:line="312"/>
      </w:pPr>
      <w:bookmarkStart w:id="100041" w:name="_Toc10004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15.1 types/index.ts — Complet</w:t>
      </w:r>
      <w:bookmarkEnd w:id="100041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// ─── Primitives ───────────────────────────────────────────────────────────────
export type Canal = 'whatsapp' | 'instagram' | 'landing' | 'email';
export interface Couleur {
  nom: string;
  hex: string;
}
// ─── Entités base de données ──────────────────────────────────────────────────
export interface Category {
  id:     string;
  nom:    string;
  slug:   string;
  ordre:  number;
  active: boolean;
}
export interface Product {
  id:               string;
  n_ordre:          number;
  nom_produit:      string;
  prix_vente:       number;
  categorie_id:     string | null;
  description:      string | null;
  couleurs:         Couleur[];
  tailles:          string[];
  image_principale: string | null;
  images_carousel:  string[];
  canal_commande:   Canal;
  lien_commande:    string | null;
  stock:            number;
  disponible:       boolean;
  featured:         boolean;
  created_at:       string;
  updated_at:       string;
  category?:        Category;
}
export interface ProductAdmin extends Product {
  prix_achat: number | null;
}
export interface Settings {
  maintenance_mode:    boolean;
  maintenance_message: string;
}
export interface Order {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id:         string;
  product_id: string;
  nom_client: string;
  telephone:  string;
  ville:      string | null;
  taille:     string | null;
  couleur:    string | null;
  quantite:   number;
  statut:     'nouveau' | 'confirmé' | 'expédié' | 'livré';
  created_at: string;
  product?:   Product;
}
// ─── Formulaires ──────────────────────────────────────────────────────────────
export interface ProductFormValues {
  nom_produit:      string;
  categorie_id:     string;
  description:      string;
  prix_vente:       number;
  prix_achat:       number | null;
  couleurs:         Couleur[];
  tailles:          string[];
  image_principale: string;
  images_carousel:  string[];
  canal_commande:   Canal;
  lien_commande:    string;
  stock:            number;
  n_ordre:          number;
  disponible:       boolean;
  featured:         boolean;
}
export type ProductFormMode = 'nouveau' | 'edition';
// ─── API responses ────────────────────────────────────────────────────────────
export interface ApiSuccess&lt;T&gt; {
  data: T;
  error: null;
}
export interface ApiError {
  data: null;
  error: string;
}
export type ApiResponse&lt;T&gt; = ApiSuccess&lt;T&gt; | ApiError;
// ─── Import CSV ───────────────────────────────────────────────────────────────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
export interface CsvRow {
  'N Ordre':          string;
  'Nom_Produit_Docx': string;
  'Prix_Vente':       string;
  'Prix_Achat'?:      string;
  'Categorie'?:       string;
  'Couleurs'?:        string;
  'Tailles'?:         string;
  'Description'?:     string;
  'Image de Garde'?:  string;
  'image_carosel'?:   string;
  'Cliquer ici'?:     string;
  'Stock'?:           string;
  [key: string]:      string | undefined;
}
export interface CsvParsedProduct {
  n_ordre:          number;
  nom_produit:      string;
  prix_vente:       number;
  prix_achat:       number | null;
  categorie_id:     string | null;
  description:      string | null;
  couleurs:         Couleur[];
  tailles:          string[];
  image_principale: string | null;
  images_carousel:  string[];
  canal_commande:   Canal;
  lien_commande:    string | null;
  stock:            number;
  disponible:       boolean;
  featured:         boolean;
}</w:t>
      </w:r>
    </w:p>
    <w:p>
      <w:pPr>
        <w:pStyle w:val="Heading2"/>
        <w:spacing w:after="120" w:before="240" w:line="312"/>
      </w:pPr>
      <w:bookmarkStart w:id="100042" w:name="_Toc100042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15.2 lib/constants.ts — Version finale avec normalizeCouleurKey</w:t>
      </w:r>
      <w:bookmarkEnd w:id="100042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export const TAILLES_DISPONIBLES = [
  'XS', 'S', 'M', 'L', 'XL', 'XXL', 'Unique'
] as const;
export type Taille = typeof TAILLES_DISPONIBLES[number];
export const CANAUX = [
  'whatsapp', 'instagram', 'landing', 'email'
] as const;
export const MAX_CAROUSEL_IMAGES = 6;
export const PRODUCTS_PER_PAGE   = 24;
export const DRAFT_DEBOUNCE_MS  = 2000;
export const SEARCH_DEBOUNCE_MS = 300;
export const SESSION_DURATION_SEC = 604800;
export const COULEURS_DEFAULTS: Record&lt;string, string&gt; = {
  'noir':      '#000000',
  'blanc':     '#FFFFFF',
  'gris':      '#808080',
  'beige':     '#F5F0E8',
  'caramel':   '#C9A84C',
  'marron':    '#8B4513',
  'bleu':      '#1565C0',
  'rouge':     '#D32F2F',
  'rose':      '#F48FB1',
  'vert':      '#2E7D32',
  'bordeaux':  '#800020',
  'creme':     '#FFFDD0',
  'abricot':   '#FBCEB1',
  'taupe':     '#483C32',
  'marine':    '#1A237E',
  'lavande':   '#9575CD',
  'moutarde':  '#F9A825',
  'terracotta':'#C0644A',
  'turquoise': '#00897B',
  'chocolat':  '#4E342E',
  'or':        '#FFD600',
  'argent':    '#9E9E9E',
};
export function normalizeCouleurKey(nom: string): string {
  return nom
    .toLowerCase()
    .normalize('NFD')
    .replace(/[\u0300-\u036f]/g, '');
}</w:t>
      </w:r>
    </w:p>
    <w:p>
      <w:pPr>
        <w:pStyle w:val="Heading2"/>
        <w:spacing w:after="120" w:before="240" w:line="312"/>
      </w:pPr>
      <w:bookmarkStart w:id="100043" w:name="_Toc100043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15.3 hooks/useLocalDraft.ts</w:t>
      </w:r>
      <w:bookmarkEnd w:id="100043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import { useCallback } from 'react';
export function useLocalDraft&lt;T&gt;(key: string): {
  saveDraft:  (data: T) =&gt; void;
  loadDraft:  () =&gt; T | null;
  clearDraft: () =&gt; void;
} {
  const saveDraft = useCallback((data: T) =&gt; {
    try {
      localStorage.setItem(key, JSON.stringify({
        data,
        savedAt: new Date().toISOString(),
      }));
    } catch {
      // localStorage plein ou désactivé — ignorer silencieusement
    }
  }, [key]);
  const loadDraft = useCallback((): T | null =&gt; {
    try {
      const raw = localStorage.getItem(key);
      if (!raw) return null;
      const parsed = JSON.parse(raw);
      return parsed.data as T;
    } catch {
      return null;
    }
  }, [key]);
  const clearDraft = useCallback(() =&gt; {
    localStorage.removeItem(key);
  }, [key]);
  return { saveDraft, loadDraft, clearDraft };
}</w:t>
      </w:r>
    </w:p>
    <w:p>
      <w:pPr>
        <w:pStyle w:val="Heading2"/>
        <w:spacing w:after="120" w:before="240" w:line="312"/>
      </w:pPr>
      <w:bookmarkStart w:id="100044" w:name="_Toc100044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15.4 lib/utils/driveUrl.ts</w:t>
      </w:r>
      <w:bookmarkEnd w:id="100044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export function validateAndNormalizeDriveUrl(input: string): string | null {
  if (!input || typeof input !== 'string') return null;
  const raw = input.trim();
  const fileMatch = raw.match(/\/file\/d\/([a-zA-Z0-9_-]{10,})/);
  if (fileMatch) return buildDriveUrl(fileMatch[1]);
  const ucMatch = raw.match(/[?&amp;]id=([a-zA-Z0-9_-]{10,})/);
  if (ucMatch) return buildDriveUrl(ucMatch[1]);
  const openMatch = raw.match(/open\?id=([a-zA-Z0-9_-]{10,})/);
  if (openMatch) return buildDriveUrl(openMatch[1]);
  if (/^[a-zA-Z0-9_-]{25,}$/.test(raw)) return buildDriveUrl(raw);
  return null;
}
function buildDriveUrl(id: string): string {
  return `https://drive.google.com/uc?id=${id}&amp;export=view`;
}
export function isDriveUrl(url: string): boolean {
  return validateAndNormalizeDriveUrl(url) !== null;
}</w:t>
      </w:r>
    </w:p>
    <w:p>
      <w:pPr>
        <w:pStyle w:val="Heading1"/>
        <w:spacing w:after="120" w:before="360" w:line="312"/>
      </w:pPr>
      <w:bookmarkStart w:id="100045" w:name="_Toc100045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16. SCRIPT DE MIGRATION (scripts/migrate.ts) — VERSION COMPLÈTE ET AUTONOME</w:t>
      </w:r>
      <w:bookmarkEnd w:id="100045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Ce script intègre toutes les corrections : parseCanal() pour la détection intelligente du canal, truncate_products RPC pour --clear, upsert au lieu d'insert, et normalizeCouleurKey dans parseCouleurs.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/**
 * Script de migration : Google Sheets CSV → Supabase
 *
 * Usage :
 *   npx tsx scripts/migrate.ts
 *   npx tsx scripts/migrate.ts --dry-run   (simulation sans écriture)
 *   npx tsx scripts/migrate.ts --clear     (vide la table avant import)
 */
import fs                   from 'fs';
import path                 from 'path';
import Papa                 from 'papaparse';
import { createClient }     from '@supabase/supabase-js';
import { config }           from 'dotenv';
import type { CsvRow, CsvParsedProduct, Couleur, Canal } from '../types';
import { COULEURS_DEFAULTS, normalizeCouleurKey } from '../lib/constants';
// ─── Config ──────────────────────────────────────────────────────────────────
config({ path: '.env.local' });
const DRY_RUN = process.argv.includes('--dry-run');
const CLEAR   = process.argv.includes('--clear');
const CSV_PATH = path.resolve('scripts/data/produits.csv');
const supabase = createClient(
  process.env.NEXT_PUBLIC_SUPABASE_URL!,
  process.env.SUPABASE_SERVICE_ROLE_KEY!
);
// ─── Utilitaires ─────────────────────────────────────────────────────────────
/** Normalise une URL Google Drive vers le format direct */
function normalizeDriveUrl(raw: string): string | null {
  if (!raw?.trim()) return null;
  const s = raw.trim();
  const fileMatch = s.match(/\/file\/d\/([a-zA-Z0-9_-]{10,})/);
  if (fileMatch) return `https://drive.google.com/uc?id=${fileMatch[1]}&amp;export=view`;
  const ucMatch = s.match(/[?&amp;]id=([a-zA-Z0-9_-]{10,})/);
  if (ucMatch)   return `https://drive.google.com/uc?id=${ucMatch[1]}&amp;export=view`;
  const openMatch = s.match(/open\?id=([a-zA-Z0-9_-]{10,})/);
  if (openMatch) return `https://drive.google.com/uc?id=${openMatch[1]}&amp;export=view`;
  if (/^[a-zA-Z0-9_-]{25,}$/.test(s)) return `https://drive.google.com/uc?id=${s}&amp;export=view`;
  return null;
}
/**
 * Détecte le canal de commande et le lien associé depuis la colonne CSV "Cliquer ici".
 * Améliore la détection par rapport à la logique inline précédente :
 *   - Supporte les URLs wa.me, instagram.com, et les URLs de landing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*   - Retourne un objet structuré { canal, lien }
 *   - Fallback : whatsapp si aucun lien détecté
 */
function parseCanal(raw: string): { canal: Canal; lien: string | null } {
  if (!raw?.trim()) return { canal: 'whatsapp', lien: null };
  const lienBrut = raw.trim();
  // URL complète détectée
  if (lienBrut.startsWith('http')) {
    if (lienBrut.includes('wa.me'))       return { canal: 'whatsapp',  lien: lienBrut };
    if (lienBrut.includes('instagram'))   return { canal: 'instagram', lien: lienBrut };
    // Tout autre lien HTTP = landing page
    return { canal: 'landing', lien: lienBrut };
  }
  // Mailto = canal email
  if (lienBrut.startsWith('mailto:'))     return { canal: 'email',     lien: lienBrut };
  // Texte sans URL → whatsapp par défaut, pas de lien personnalisé
  return { canal: 'whatsapp', lien: null };
}
/** Parse une chaîne de couleurs CSV en tableau Couleur[] */
function parseCouleurs(raw: string): Couleur[] {
  if (!raw?.trim()) return [];
  return raw.split(/[,;]/).map(s =&gt; s.trim()).filter(Boolean).map(entry =&gt; {
    const withHex = entry.match(/^(.+?):(#[0-9a-fA-F]{6})$/);
    if (withHex) return { nom: withHex[1].trim(), hex: withHex[2] };
    const nom = entry.trim();
    const hex = COULEURS_DEFAULTS[normalizeCouleurKey(nom)] ?? '#888888';
    return { nom, hex };
  });
}
/** Parse une chaîne de tailles CSV en tableau string[] */
function parseTailles(raw: string): string[] {
  if (!raw?.trim()) return [];
  return raw.split(/[,;]/).map(s =&gt; s.trim().toUpperCase()).filter(Boolean);
}
/** Parse les images carousel — split sur virgule ou point-virgule, max 6 */
function parseCarousel(raw: string): string[] {
  if (!raw?.trim()) return [];
  return raw
    .split(/[,;]/)
    .map(s =&gt; normalizeDriveUrl(s.trim()))
    .filter((url): url is string =&gt; url !== null)
    .slice(0, 6);
}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
/** Nettoie un prix : "270.00 DH" → 270.00 */
function parsePrice(raw: string): number | null {
  if (!raw?.trim()) return null;
  const cleaned = raw.replace(/[^\d.,]/g, '').replace(',', '.');
  const val = parseFloat(cleaned);
  return isNaN(val) ? null : val;
}
// ─── Transformation ligne CSV → ProductAdmin ──────────────────────────────────
async function transformRow(
  row: CsvRow,
  categoryMap: Record&lt;string, string&gt;,
  index: number
): Promise&lt;CsvParsedProduct | null&gt; {
  const nom = row['Nom_Produit_Docx']?.trim();
  if (!nom) {
    console.warn(`  ⚠️  Ligne ${index + 1} ignorée : nom manquant`);
    return null;
  }
  const prixVente = parsePrice(row['Prix_Vente'] ?? '');
  if (prixVente === null) {
    console.warn(`  ⚠️  Ligne ${index + 1} ignorée : prix invalide (${row['Prix_Vente']})`);
    return null;
  }
  const categorieSlug = row['Categorie']?.toLowerCase().trim() ?? '';
  const categorieId   = categoryMap[categorieSlug] ?? null;
  if (categorieSlug &amp;&amp; !categorieId) {
    console.warn(`  ⚠️  Catégorie inconnue "${categorieSlug}" pour "${nom}" — sera null`);
  }
  const { canal: canalCommande, lien: lienCommande } = parseCanal(row['Cliquer ici'] ?? '');
  return {
    n_ordre:          parseInt(row['N Ordre'] ?? String(index + 1)) || index + 1,
    nom_produit:      nom,
    prix_vente:       prixVente,
    prix_achat:       parsePrice(row['Prix_Achat'] ?? '') ?? null,
    categorie_id:     categorieId,
    description:      row['Description']?.trim() || null,
    couleurs:         parseCouleurs(row['Couleurs'] ?? ''),
    tailles:          parseTailles(row['Tailles'] ?? ''),
    image_principale: normalizeDriveUrl(row['Image de Garde'] ?? ''),
    images_carousel:  parseCarousel(row['image_carosel'] ?? ''),
    canal_commande:   canalCommande,
    lien_commande:    lienCommande,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 stock:            parseInt(row['Stock'] ?? '0') || 0,
    disponible:       true,
    featured:         false,
  };
}
// ─── Main ────────────────────────────────────────────────────────────────────
async function main() {
  console.log('\n🚀 Migration Abaya Chic — Google Sheets → Supabase');
  console.log(`   Mode : ${DRY_RUN ? '🔍 DRY RUN (aucune écriture)' : '✏️  PRODUCTION'}`);
  console.log(`   Fichier : ${CSV_PATH}\n`);
  // 1. Lire le CSV
  if (!fs.existsSync(CSV_PATH)) {
    console.error(`❌ Fichier introuvable : ${CSV_PATH}`);
    console.error('   Exporter le Google Sheet en CSV et le placer dans scripts/data/produits.csv');
    process.exit(1);
  }
  const csvContent = fs.readFileSync(CSV_PATH, 'utf-8');
  const { data: rows, errors } = Papa.parse&lt;CsvRow&gt;(csvContent, {
    header:         true,
    skipEmptyLines: true,
    trimHeaders:    true,
  });
  if (errors.length &gt; 0) {
    console.warn(`⚠️  ${errors.length} erreur(s) de parsing CSV :`);
    errors.slice(0, 5).forEach(e =&gt; console.warn(`   Ligne ${e.row} : ${e.message}`));
  }
  console.log(`📄 ${rows.length} lignes lues depuis le CSV\n`);
  // 2. Charger les catégories depuis Supabase (slug → id)
  const { data: categories, error: catError } = await supabase
    .from('categories')
    .select('id, slug');
  if (catError) {
    console.error('❌ Impossible de charger les catégories :', catError.message);
    process.exit(1);
  }
  const categoryMap: Record&lt;string, string&gt; = {};
  categories?.forEach(c =&gt; { categoryMap[c.slug] = c.id; });
  console.log(`🗂  Catégories chargées : ${Object.keys(categoryMap).join(', ')}\n`);
  // 3. Transformer les lignes
  const products: CsvParsedProduct[] = [];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for (let i = 0; i &lt; rows.length; i++) {
    const product = await transformRow(rows[i], categoryMap, i);
    if (product) products.push(product);
  }
  console.log(`✅ ${products.length} produits valides sur ${rows.length} lignes\n`);
  if (products.length === 0) {
    console.error('❌ Aucun produit valide à importer. Vérifier le CSV.');
    process.exit(1);
  }
  if (DRY_RUN) {
    console.log('🔍 Aperçu des 3 premiers produits (dry run) :');
    console.log(JSON.stringify(products.slice(0, 3), null, 2));
    console.log('\n✅ Dry run terminé — aucune donnée écrite.');
    return;
  }
  // 4. Optionnel : vider la table avant import
  if (CLEAR) {
    console.log('🗑  --clear : suppression de tous les produits existants...');
    // Essayer d'abord la fonction RPC truncate_products (plus fiable)
    const { error: rpcError } = await supabase.rpc('truncate_products');
    if (rpcError) {
      // Fallback si la fonction RPC n'existe pas encore
      const { error: fallback } = await supabase
        .from('products')
        .delete()
        .gte('created_at', '1970-01-01T00:00:00Z');
      if (fallback) {
        console.error('❌ Erreur lors de la suppression :', fallback.message);
        process.exit(1);
      }
    }
    console.log('   Table vidée.\n');
  }
  // 5. Insérer par batch de 50 (upsert pour éviter les erreurs de doublons)
  const BATCH_SIZE = 50;
  let inserted = 0;
  let failed   = 0;
  for (let i = 0; i &lt; products.length; i += BATCH_SIZE) {
    const batch = products.slice(i, i + BATCH_SIZE);
    const { error } = await supabase
      .from('products')
      .upsert(batch, {
        onConflict:       'nom_produit',
        ignoreDuplicates: false,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   });
    if (error) {
      console.error(`❌ Batch ${Math.floor(i / BATCH_SIZE) + 1} échoué : ${error.message}`);
      failed += batch.length;
    } else {
      inserted += batch.length;
      console.log(`   ✅ Batch ${Math.floor(i / BATCH_SIZE) + 1} : ${batch.length} produits insérés`);
    }
  }
  // 6. Revalider le cache Next.js
  if (process.env.REVALIDATION_SECRET) {
    try {
      const baseUrl = process.env.NEXT_PUBLIC_SITE_URL ?? 'http://localhost:3000';
      await fetch(`${baseUrl}/api/revalidate`, {
        method:  'POST',
        headers: { 'Content-Type': 'application/json' },
        body:    JSON.stringify({ secret: process.env.REVALIDATION_SECRET, path: '/' }),
      });
      console.log('\n🔄 Cache Next.js revalidé.');
    } catch {
      console.log('\n⚠️  Revalidation cache ignorée (serveur non démarré — normal en migration initiale).');
    }
  }
  // 7. Rapport final
  console.log('\n─────────────────────────────────────');
  console.log('🏁 Migration terminée');
  console.log(`   ✅ Insérés  : ${inserted}`);
  if (failed &gt; 0)
  console.log(`   ❌ Échoués  : ${failed}`);
  console.log('─────────────────────────────────────\n');
}
main().catch(err =&gt; {
  console.error('❌ Erreur fatale :', err);
  process.exit(1);
});</w:t>
      </w:r>
    </w:p>
    <w:p>
      <w:pPr>
        <w:spacing w:after="60"/>
      </w:pPr>
    </w:p>
    <w:p>
      <w:pPr>
        <w:pStyle w:val="Heading2"/>
        <w:spacing w:after="120" w:before="240" w:line="312"/>
      </w:pPr>
      <w:bookmarkStart w:id="100046" w:name="_Toc100046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16.1 Fonction SQL à ajouter dans supabase/schema.sql pour --clear</w:t>
      </w:r>
      <w:bookmarkEnd w:id="100046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CREATE OR REPLACE FUNCTION truncate_products()
RETURNS void LANGUAGE plpgsql SECURITY DEFINER AS $$
BEGIN TRUNCATE TABLE products RESTART IDENTITY CASCADE; END; $$;
GRANT EXECUTE ON FUNCTION truncate_products() TO service_role;</w:t>
      </w:r>
    </w:p>
    <w:p>
      <w:pPr>
        <w:pStyle w:val="Heading2"/>
        <w:spacing w:after="120" w:before="240" w:line="312"/>
      </w:pPr>
      <w:bookmarkStart w:id="100047" w:name="_Toc100047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16.2 package.json — Scripts de migration</w:t>
      </w:r>
      <w:bookmarkEnd w:id="100047"/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{
  "scripts": {
    "dev":          "next dev",
    "build":        "next build",
    "start":        "next start",
    "migrate":      "tsx scripts/migrate.ts",
    "migrate:dry":  "tsx scripts/migrate.ts --dry-run",
    "migrate:reset": "tsx scripts/migrate.ts --clear"
  }
}</w:t>
      </w:r>
    </w:p>
    <w:p>
      <w:pPr>
        <w:pStyle w:val="Heading1"/>
        <w:spacing w:after="120" w:before="360" w:line="312"/>
      </w:pPr>
      <w:bookmarkStart w:id="100048" w:name="_Toc100048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17. SCHÉMA SQL CONSOLIDÉ (supabase/schema.sql)</w:t>
      </w:r>
      <w:bookmarkEnd w:id="100048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Ce fichier ordonné doit être exécuté en une seule fois dans le SQL Editor de Supabase. L'ordre d'exécution est garanti.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-- ============================================================
-- ABAYA CHIC COLLECTION — Schéma Supabase complet
-- Ordre d'exécution : respecter impérativement
-- ============================================================
-- ─── 1. CATEGORIES ──────────────────────────────────────────
CREATE TABLE categories (
  id     UUID DEFAULT gen_random_uuid() PRIMARY KEY,
  nom    TEXT NOT NULL UNIQUE,
  slug   TEXT NOT NULL UNIQUE,
  ordre  INTEGER DEFAULT 0,
  active BOOLEAN DEFAULT true
);
INSERT INTO categories (nom, slug, ordre) VALUES
  ('Tout',      'tout',      0),
  ('Abaya',     'abaya',     1),
  ('Ensemble',  'ensemble',  2),
  ('Robe',      'robe',      3),
  ('Kimono',    'kimono',    4);
-- ─── 2. PRODUCTS ────────────────────────────────────────────
CREATE TABLE products (
  id               UUID    DEFAULT gen_random_uuid() PRIMARY KEY,
  n_ordre          INTEGER DEFAULT 0,
  nom_produit      TEXT    NOT NULL UNIQUE,
  prix_vente       DECIMAL(10,2) NOT NULL,
  prix_achat       DECIMAL(10,2),
  categorie_id     UUID    REFERENCES categories(id)
                           ON UPDATE CASCADE ON DELETE SET NULL,
  description      TEXT,
  couleurs         JSONB   DEFAULT '[]',
  tailles          TEXT[]  DEFAULT '{}',
  image_principale TEXT,
  images_carousel  TEXT[]  DEFAULT '{}'
                   CONSTRAINT max_carousel_images
                   CHECK (
                     array_length(images_carousel, 1) IS NULL
                     OR array_length(images_carousel, 1) &lt;= 6
                   ),
  canal_commande   TEXT    DEFAULT 'whatsapp'
                   CHECK (canal_commande IN
                     ('whatsapp','instagram','landing','email')),
  lien_commande    TEXT,
  stock            INTEGER DEFAULT 0,
  disponible       BOOLEAN DEFAULT true,
  featured         BOOLEAN DEFAULT false,
  created_at       TIMESTAMPTZ DEFAULT NOW(),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updated_at       TIMESTAMPTZ DEFAULT NOW()
);
-- ─── 3. SETTINGS ────────────────────────────────────────────
CREATE TABLE settings (
  key   TEXT PRIMARY KEY,
  value TEXT
);
INSERT INTO settings (key, value) VALUES
  ('maintenance_mode',    'false'),
  ('maintenance_message', 'Site en maintenance, revenez bientôt.');
-- ─── 4. TRIGGER updated_at ──────────────────────────────────
CREATE OR REPLACE FUNCTION update_updated_at()
RETURNS TRIGGER AS $$
BEGIN
  NEW.updated_at = NOW();
  RETURN NEW;
END;
$$ LANGUAGE plpgsql;
CREATE TRIGGER set_updated_at
BEFORE UPDATE ON products
FOR EACH ROW EXECUTE FUNCTION update_updated_at();
-- ─── 5. FONCTION truncate_products (pour migrate --clear) ───
CREATE OR REPLACE FUNCTION truncate_products()
RETURNS void LANGUAGE plpgsql SECURITY DEFINER AS $$
BEGIN TRUNCATE TABLE products RESTART IDENTITY CASCADE; END; $$;
GRANT EXECUTE ON FUNCTION truncate_products() TO service_role;
-- ─── 6. VUE PUBLIQUE ───────────────────────────────────────
CREATE VIEW products_public
WITH (security_invoker = false) AS
SELECT
  id, n_ordre, nom_produit, prix_vente,
  categorie_id, description, couleurs, tailles,
  image_principale, images_carousel,
  canal_commande, lien_commande,
  stock, disponible, featured,
  created_at, updated_at
FROM products
WHERE disponible = true;
-- ─── 7. ROW LEVEL SECURITY ──────────────────────────────────</w:t>
      </w:r>
    </w:p>
    <w:p>
      <w:pPr>
        <w:shd w:fill="F8F9FF" w:color="F8F9FF" w:val="clear"/>
        <w:spacing w:after="0" w:line="240"/>
        <w:ind w:left="200" w:firstLin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
ALTER TABLE products   ENABLE ROW LEVEL SECURITY;
ALTER TABLE categories ENABLE ROW LEVEL SECURITY;
ALTER TABLE settings   ENABLE ROW LEVEL SECURITY;
CREATE POLICY "public_read" ON products
  FOR SELECT USING (disponible = true AND auth.role() = 'anon');
CREATE POLICY "admin_all" ON products
  FOR ALL USING (auth.role() = 'service_role');
CREATE POLICY "public_read_cat" ON categories
  FOR SELECT USING (active = true);
CREATE POLICY "admin_all_cat" ON categories
  FOR ALL USING (auth.role() = 'service_role');
CREATE POLICY "public_read_settings" ON settings
  FOR SELECT USING (true);
CREATE POLICY "admin_write_settings" ON settings
  FOR ALL USING (auth.role() = 'service_role');
-- ─── 8. GRANTS ──────────────────────────────────────────────
GRANT SELECT ON products_public TO anon;
GRANT SELECT ON categories      TO anon;
GRANT SELECT ON settings        TO anon;
-- ─── 9. INDEXES ─────────────────────────────────────────────
CREATE INDEX idx_products_categorie_id ON products(categorie_id);
CREATE INDEX idx_products_disponible   ON products(disponible);
CREATE INDEX idx_products_n_ordre      ON products(n_ordre);
CREATE INDEX idx_products_featured     ON products(featured);
CREATE INDEX idx_categories_slug       ON categories(slug);</w:t>
      </w:r>
    </w:p>
    <w:p>
      <w:pPr>
        <w:pStyle w:val="Heading1"/>
        <w:spacing w:after="120" w:before="360" w:line="312"/>
      </w:pPr>
      <w:bookmarkStart w:id="100049" w:name="_Toc100049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18. GUIDE DE DÉPLOIEMENT</w:t>
      </w:r>
      <w:bookmarkEnd w:id="100049"/>
    </w:p>
    <w:p>
      <w:pPr>
        <w:pStyle w:val="Heading2"/>
        <w:spacing w:after="120" w:before="240" w:line="312"/>
      </w:pPr>
      <w:bookmarkStart w:id="100050" w:name="_Toc100050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18.1 Étape 1 — Cloner et installer</w:t>
      </w:r>
      <w:bookmarkEnd w:id="100050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git clone → npm install</w:t>
      </w:r>
    </w:p>
    <w:p>
      <w:pPr>
        <w:pStyle w:val="Heading2"/>
        <w:spacing w:after="120" w:before="240" w:line="312"/>
      </w:pPr>
      <w:bookmarkStart w:id="100051" w:name="_Toc10005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18.2 Étape 2 — Créer le projet Supabase</w:t>
      </w:r>
      <w:bookmarkEnd w:id="100051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New project → noter URL + clés → exécuter schema.sql dans SQL Editor → créer le compte admin (Authentication → Users → Invite user avec ADMIN_EMAIL)</w:t>
      </w:r>
    </w:p>
    <w:p>
      <w:pPr>
        <w:pStyle w:val="Heading2"/>
        <w:spacing w:after="120" w:before="240" w:line="312"/>
      </w:pPr>
      <w:bookmarkStart w:id="100052" w:name="_Toc100052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18.3 Étape 3 — Configurer les variables d'environnement</w:t>
      </w:r>
      <w:bookmarkEnd w:id="100052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cp .env.example .env.local → remplir toutes les valeurs. Ne jamais committer .env.local.</w:t>
      </w:r>
    </w:p>
    <w:p>
      <w:pPr>
        <w:pStyle w:val="Heading2"/>
        <w:spacing w:after="120" w:before="240" w:line="312"/>
      </w:pPr>
      <w:bookmarkStart w:id="100053" w:name="_Toc100053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18.4 Étape 4 — Tester en local</w:t>
      </w:r>
      <w:bookmarkEnd w:id="100053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npm run dev → vérifier galerie, login admin, dashboard</w:t>
      </w:r>
    </w:p>
    <w:p>
      <w:pPr>
        <w:pStyle w:val="Heading2"/>
        <w:spacing w:after="120" w:before="240" w:line="312"/>
      </w:pPr>
      <w:bookmarkStart w:id="100054" w:name="_Toc100054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18.5 Étape 5 — Migrer les données</w:t>
      </w:r>
      <w:bookmarkEnd w:id="100054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Placer CSV dans scripts/data/ → npm run migrate:dry → vérifier aperçu → npm run migrate</w:t>
      </w:r>
    </w:p>
    <w:p>
      <w:pPr>
        <w:pStyle w:val="Heading2"/>
        <w:spacing w:after="120" w:before="240" w:line="312"/>
      </w:pPr>
      <w:bookmarkStart w:id="100055" w:name="_Toc100055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18.6 Étape 6 — Déployer sur Vercel</w:t>
      </w:r>
      <w:bookmarkEnd w:id="100055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GitHub push → Vercel import → configurer env vars (SUPABASE_SERVICE_ROLE_KEY et REVALIDATION_SECRET en Production uniquement)</w:t>
      </w:r>
    </w:p>
    <w:p>
      <w:pPr>
        <w:pStyle w:val="Heading2"/>
        <w:spacing w:after="120" w:before="240" w:line="312"/>
      </w:pPr>
      <w:bookmarkStart w:id="100056" w:name="_Toc100056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18.7 Étape 7 — Vérifications post-déploiement</w:t>
      </w:r>
      <w:bookmarkEnd w:id="100056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Galerie (produits affichés, filtres, recherche, images, boutons WhatsApp/Instagram)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Dashboard admin (login, CRUD, toggle, import)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Sécurité (pas de prix_achat exposé, pas d'accès admin sans auth)</w:t>
      </w:r>
    </w:p>
    <w:p>
      <w:pPr>
        <w:pStyle w:val="Heading1"/>
        <w:spacing w:after="120" w:before="360" w:line="312"/>
      </w:pPr>
      <w:bookmarkStart w:id="100057" w:name="_Toc100057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36"/>
          <w:szCs w:val="36"/>
        </w:rPr>
        <w:t xml:space="preserve">19. GUIDE DE RÉALISATION — ORDRE D'IMPLÉMENTATION RECOMMANDÉ</w:t>
      </w:r>
      <w:bookmarkEnd w:id="100057"/>
    </w:p>
    <w:p>
      <w:pPr>
        <w:spacing w:after="80" w:line="312"/>
        <w:ind w:firstLin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Ce guide présente l'ordre optimal d'implémentation du projet, divisé en 7 phases. Chaque phase produit un incrément fonctionnel testable.</w:t>
      </w:r>
    </w:p>
    <w:p>
      <w:pPr>
        <w:pStyle w:val="Heading2"/>
        <w:spacing w:after="120" w:before="240" w:line="312"/>
      </w:pPr>
      <w:bookmarkStart w:id="100058" w:name="_Toc100058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19.1 Phase 1 — Fondations (Jours 1-2)</w:t>
      </w:r>
      <w:bookmarkEnd w:id="100058"/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Initialiser le projet Next.js 14+ avec App Router, Tailwind CSS, et TypeScript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Installer et configurer shadcn/ui, Zustand, React Hook Form, Zod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.env.example et .env.local avec toutes les variables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le projet Supabase, exécuter schema.sql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les 3 clients Supabase : lib/supabase/client.ts, server.ts, admin.ts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types/index.ts avec tous les types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lib/constants.ts avec toutes les constantes et COULEURS_DEFAULTS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lib/utils/formatPrice.ts et lib/utils/driveUrl.ts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Configurer next.config.ts avec les domaines images autorisés</w:t>
      </w:r>
    </w:p>
    <w:p>
      <w:pPr>
        <w:pStyle w:val="Heading2"/>
        <w:spacing w:after="120" w:before="240" w:line="312"/>
      </w:pPr>
      <w:bookmarkStart w:id="100059" w:name="_Toc100059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19.2 Phase 2 — Authentification et Layouts (Jours 3-4)</w:t>
      </w:r>
      <w:bookmarkEnd w:id="100059"/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middleware.ts pour la protection des routes admin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les layouts : app/layout.tsx (racine), (public)/layout.tsx (Header+Footer), (admin)/layout.tsx (Sidebar+Header)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la page /admin/login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hooks/useAuthGuard.ts (version corrigée)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components/admin/shared/SessionExpiredModal.tsx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Tester le flux de connexion/déconnexion complet</w:t>
      </w:r>
    </w:p>
    <w:p>
      <w:pPr>
        <w:pStyle w:val="Heading2"/>
        <w:spacing w:after="120" w:before="240" w:line="312"/>
      </w:pPr>
      <w:bookmarkStart w:id="100060" w:name="_Toc100060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19.3 Phase 3 — Galerie Publique (Jours 5-8)</w:t>
      </w:r>
      <w:bookmarkEnd w:id="100060"/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la page galerie (public)/page.tsx avec SSR + ISR on-demand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components/public/Header.tsx (mobile + desktop)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components/public/SearchBar.tsx avec debounce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components/public/FilterBar.tsx et FilterSidebar.tsx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components/public/ProductCard.tsx (image 3:4, badge, prix, bouton canal)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components/public/ProductGrid.tsx avec pagination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components/public/ProductCardSkeleton.tsx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hooks/useProducts.ts et hooks/useDebouncedSearch.ts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la page détail produit (public)/produit/[id]/page.tsx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components/public/ImageCarousel.tsx (embla-carousel-react)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components/public/ColorSelector.tsx et SizeSelector.tsx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components/public/ContactButton.tsx (multi-canal)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API routes : /api/revalidate, /api/admin/products, /api/admin/products/[id]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Tester la galerie complète : affichage, filtres, recherche, pagination, détail produit</w:t>
      </w:r>
    </w:p>
    <w:p>
      <w:pPr>
        <w:pStyle w:val="Heading2"/>
        <w:spacing w:after="120" w:before="240" w:line="312"/>
      </w:pPr>
      <w:bookmarkStart w:id="100061" w:name="_Toc100061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19.4 Phase 4 — Dashboard Admin (Jours 9-12)</w:t>
      </w:r>
      <w:bookmarkEnd w:id="100061"/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/admin/dashboard/page.tsx avec StatsCards et RecentProductsTable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components/admin/layout/AdminSidebar.tsx et AdminHeader.tsx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components/admin/dashboard/StatsCards.tsx (4 cards métriques)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components/admin/dashboard/RecentProductsTable.tsx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components/admin/shared/MaintenanceToggle.tsx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/api/admin/settings/route.ts (GET/PATCH maintenance_mode)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(public)/maintenance/page.tsx et components/public/MaintenancePage.tsx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Tester le dashboard : métriques, toggle maintenance, revalidation</w:t>
      </w:r>
    </w:p>
    <w:p>
      <w:pPr>
        <w:pStyle w:val="Heading2"/>
        <w:spacing w:after="120" w:before="240" w:line="312"/>
      </w:pPr>
      <w:bookmarkStart w:id="100062" w:name="_Toc100062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19.5 Phase 5 — Gestion Produits (Jours 13-17)</w:t>
      </w:r>
      <w:bookmarkEnd w:id="100062"/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/admin/produits/page.tsx (tableau liste produits)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components/admin/products/ProductTable.tsx avec tri, filtre, toggle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components/admin/products/ProductTableRow.tsx avec drag handle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components/admin/products/InlineEditCell.tsx (prix/stock inline)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/admin/produits/nouveau/page.tsx et /admin/produits/[id]/page.tsx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components/admin/products/ProductForm.tsx (6 sections, React Hook Form + Zod)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components/admin/products/ImageUploader.tsx (upload + URL)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components/admin/products/CarouselBuilder.tsx (6 slots, @dnd-kit)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components/admin/products/ColorBuilder.tsx et SizeSelector.tsx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components/admin/products/ChannelSelector.tsx avec prévisualisation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hooks/useLocalDraft.ts (brouillon localStorage)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Tester le CRUD complet : ajout, modification, suppression, duplication, toggle, réordonnancement</w:t>
      </w:r>
    </w:p>
    <w:p>
      <w:pPr>
        <w:pStyle w:val="Heading2"/>
        <w:spacing w:after="120" w:before="240" w:line="312"/>
      </w:pPr>
      <w:bookmarkStart w:id="100063" w:name="_Toc100063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19.6 Phase 6 — Import CSV et Catégories (Jours 18-19)</w:t>
      </w:r>
      <w:bookmarkEnd w:id="100063"/>
    </w:p>
    <w:p>
      <w:pPr>
        <w:pStyle w:val="ListParagraph"/>
        <w:numPr>
          <w:ilvl w:val="0"/>
          <w:numId w:val="7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le script scripts/migrate.ts (version complète avec parseCanal)</w:t>
      </w:r>
    </w:p>
    <w:p>
      <w:pPr>
        <w:pStyle w:val="ListParagraph"/>
        <w:numPr>
          <w:ilvl w:val="0"/>
          <w:numId w:val="7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components/admin/import/ImportSheet.tsx (panneau latéral)</w:t>
      </w:r>
    </w:p>
    <w:p>
      <w:pPr>
        <w:pStyle w:val="ListParagraph"/>
        <w:numPr>
          <w:ilvl w:val="0"/>
          <w:numId w:val="7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Implémenter components/admin/import/CsvParser.ts et MappingPreview.tsx</w:t>
      </w:r>
    </w:p>
    <w:p>
      <w:pPr>
        <w:pStyle w:val="ListParagraph"/>
        <w:numPr>
          <w:ilvl w:val="0"/>
          <w:numId w:val="7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/api/admin/import/route.ts</w:t>
      </w:r>
    </w:p>
    <w:p>
      <w:pPr>
        <w:pStyle w:val="ListParagraph"/>
        <w:numPr>
          <w:ilvl w:val="0"/>
          <w:numId w:val="7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/admin/categories/page.tsx et components/admin/categories/CategoriesForm.tsx</w:t>
      </w:r>
    </w:p>
    <w:p>
      <w:pPr>
        <w:pStyle w:val="ListParagraph"/>
        <w:numPr>
          <w:ilvl w:val="0"/>
          <w:numId w:val="7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Créer /api/admin/categories/route.ts</w:t>
      </w:r>
    </w:p>
    <w:p>
      <w:pPr>
        <w:pStyle w:val="ListParagraph"/>
        <w:numPr>
          <w:ilvl w:val="0"/>
          <w:numId w:val="7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Tester l'import CSV end-to-end : upload → mapping → insertion → vérification galerie</w:t>
      </w:r>
    </w:p>
    <w:p>
      <w:pPr>
        <w:pStyle w:val="Heading2"/>
        <w:spacing w:after="120" w:before="240" w:line="312"/>
      </w:pPr>
      <w:bookmarkStart w:id="100064" w:name="_Toc100064"/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62235"/>
          <w:sz w:val="28"/>
          <w:szCs w:val="28"/>
        </w:rPr>
        <w:t xml:space="preserve">19.7 Phase 7 — Déploiement et Vérification (Jours 20-21)</w:t>
      </w:r>
      <w:bookmarkEnd w:id="100064"/>
    </w:p>
    <w:p>
      <w:pPr>
        <w:pStyle w:val="ListParagraph"/>
        <w:numPr>
          <w:ilvl w:val="0"/>
          <w:numId w:val="8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Exécuter npm run build et vérifier qu'il n'y a aucune erreur</w:t>
      </w:r>
    </w:p>
    <w:p>
      <w:pPr>
        <w:pStyle w:val="ListParagraph"/>
        <w:numPr>
          <w:ilvl w:val="0"/>
          <w:numId w:val="8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Pousser sur GitHub</w:t>
      </w:r>
    </w:p>
    <w:p>
      <w:pPr>
        <w:pStyle w:val="ListParagraph"/>
        <w:numPr>
          <w:ilvl w:val="0"/>
          <w:numId w:val="8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Déployer sur Vercel avec toutes les variables d'environnement</w:t>
      </w:r>
    </w:p>
    <w:p>
      <w:pPr>
        <w:pStyle w:val="ListParagraph"/>
        <w:numPr>
          <w:ilvl w:val="0"/>
          <w:numId w:val="8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Mettre à jour NEXT_PUBLIC_SITE_URL dans Vercel</w:t>
      </w:r>
    </w:p>
    <w:p>
      <w:pPr>
        <w:pStyle w:val="ListParagraph"/>
        <w:numPr>
          <w:ilvl w:val="0"/>
          <w:numId w:val="8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Exécuter la migration de données en production : npm run migrate:dry puis npm run migrate</w:t>
      </w:r>
    </w:p>
    <w:p>
      <w:pPr>
        <w:pStyle w:val="ListParagraph"/>
        <w:numPr>
          <w:ilvl w:val="0"/>
          <w:numId w:val="8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Effectuer la checklist de vérification complète (Section 18, Étape 7)</w:t>
      </w:r>
    </w:p>
    <w:p>
      <w:pPr>
        <w:pStyle w:val="ListParagraph"/>
        <w:numPr>
          <w:ilvl w:val="0"/>
          <w:numId w:val="8"/>
        </w:numPr>
        <w:spacing w:after="40" w:line="31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Livrer le projet</w:t>
      </w:r>
    </w:p>
    <w:sectPr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strike w:val="false"/>
        <w:color w:val="5A6080"/>
        <w:sz w:val="18"/>
        <w:szCs w:val="18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 w:line="312"/>
      <w:outlineLvl w:val="0"/>
    </w:pPr>
    <w:rPr>
      <w:rFonts w:ascii="Calibri" w:cs="Calibri" w:eastAsia="Calibri" w:hAnsi="Calibri"/>
      <w:b/>
      <w:bCs/>
      <w:color w:val="1622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cs="Calibri" w:eastAsia="Calibri" w:hAnsi="Calibri"/>
      <w:b/>
      <w:bCs/>
      <w:color w:val="1622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 w:line="312"/>
      <w:outlineLvl w:val="2"/>
    </w:pPr>
    <w:rPr>
      <w:rFonts w:ascii="Calibri" w:cs="Calibri" w:eastAsia="Calibri" w:hAnsi="Calibri"/>
      <w:b/>
      <w:bCs/>
      <w:color w:val="5A608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40" w:line="312"/>
    </w:pPr>
    <w:rPr>
      <w:rFonts w:ascii="Calibri" w:cs="Calibri" w:eastAsia="Calibri" w:hAnsi="Calibri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 de Développement — Abaya Chic Collection — Version 5 Finale Restructurée</dc:title>
  <dc:creator>Abaya Chic Collection</dc:creator>
  <dc:description>Technical specification document for Abaya Chic Collection web application</dc:description>
  <cp:lastModifiedBy>Un-named</cp:lastModifiedBy>
  <cp:revision>1</cp:revision>
  <dcterms:created xsi:type="dcterms:W3CDTF">2026-05-30T13:43:27.474Z</dcterms:created>
  <dcterms:modified xsi:type="dcterms:W3CDTF">2026-05-30T13:43:27.475Z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