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323B" w:rsidRDefault="001A323B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776345" cy="596328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0" t="12575" r="2862" b="31462"/>
                    <a:stretch/>
                  </pic:blipFill>
                  <pic:spPr bwMode="auto">
                    <a:xfrm>
                      <a:off x="0" y="0"/>
                      <a:ext cx="3776345" cy="596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323B" w:rsidRDefault="001A323B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-149225</wp:posOffset>
            </wp:positionH>
            <wp:positionV relativeFrom="margin">
              <wp:posOffset>-165735</wp:posOffset>
            </wp:positionV>
            <wp:extent cx="3526850" cy="5180965"/>
            <wp:effectExtent l="0" t="0" r="0" b="63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" t="19741" b="17142"/>
                    <a:stretch/>
                  </pic:blipFill>
                  <pic:spPr bwMode="auto">
                    <a:xfrm>
                      <a:off x="0" y="0"/>
                      <a:ext cx="3526850" cy="518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323B" w:rsidRDefault="001A323B"/>
    <w:p w:rsidR="001A323B" w:rsidRDefault="001A323B"/>
    <w:p w:rsidR="001A323B" w:rsidRDefault="001A323B"/>
    <w:p w:rsidR="001A323B" w:rsidRDefault="001A323B"/>
    <w:p w:rsidR="001A323B" w:rsidRDefault="001A323B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Pr="00A829D4" w:rsidRDefault="00A829D4" w:rsidP="00A829D4">
      <w:pPr>
        <w:spacing w:after="0"/>
        <w:jc w:val="center"/>
        <w:rPr>
          <w:rFonts w:cs="Times New Roman"/>
          <w:sz w:val="24"/>
          <w:szCs w:val="24"/>
        </w:rPr>
      </w:pPr>
      <w:r w:rsidRPr="00A829D4">
        <w:rPr>
          <w:rFonts w:cs="Times New Roman"/>
          <w:sz w:val="24"/>
          <w:szCs w:val="24"/>
        </w:rPr>
        <w:t>ALFONSO CORTES: TREINTA POEMAS</w:t>
      </w:r>
    </w:p>
    <w:p w:rsidR="00A829D4" w:rsidRPr="00A829D4" w:rsidRDefault="00A829D4" w:rsidP="00A829D4">
      <w:pPr>
        <w:spacing w:after="0"/>
        <w:jc w:val="center"/>
        <w:rPr>
          <w:rFonts w:cs="Times New Roman"/>
          <w:sz w:val="24"/>
          <w:szCs w:val="24"/>
        </w:rPr>
      </w:pPr>
      <w:r w:rsidRPr="00A829D4">
        <w:rPr>
          <w:rFonts w:cs="Times New Roman"/>
          <w:sz w:val="24"/>
          <w:szCs w:val="24"/>
        </w:rPr>
        <w:t>MANAGUA, D. N. 1968</w:t>
      </w:r>
    </w:p>
    <w:p w:rsidR="00A829D4" w:rsidRDefault="00A829D4"/>
    <w:p w:rsidR="001A323B" w:rsidRDefault="00A829D4">
      <w:r>
        <w:rPr>
          <w:noProof/>
        </w:rPr>
        <w:lastRenderedPageBreak/>
        <w:drawing>
          <wp:inline distT="0" distB="0" distL="0" distR="0" wp14:anchorId="33F19533">
            <wp:extent cx="3530600" cy="4495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2" t="24828" r="5552" b="15682"/>
                    <a:stretch/>
                  </pic:blipFill>
                  <pic:spPr bwMode="auto">
                    <a:xfrm>
                      <a:off x="0" y="0"/>
                      <a:ext cx="35306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23B" w:rsidRDefault="001A323B" w:rsidP="001A323B">
      <w:pPr>
        <w:jc w:val="center"/>
      </w:pPr>
    </w:p>
    <w:p w:rsidR="001A323B" w:rsidRDefault="001A323B"/>
    <w:p w:rsidR="001A323B" w:rsidRDefault="001A323B"/>
    <w:p w:rsidR="00A829D4" w:rsidRDefault="00A829D4"/>
    <w:p w:rsidR="001A323B" w:rsidRDefault="001A323B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4A1C175" wp14:editId="4C875349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2796540" cy="3459480"/>
            <wp:effectExtent l="0" t="0" r="3810" b="762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5" t="32589" r="16169" b="25538"/>
                    <a:stretch/>
                  </pic:blipFill>
                  <pic:spPr bwMode="auto">
                    <a:xfrm>
                      <a:off x="0" y="0"/>
                      <a:ext cx="27965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/>
    <w:p w:rsidR="00A829D4" w:rsidRDefault="00A829D4" w:rsidP="00A829D4">
      <w:pPr>
        <w:jc w:val="center"/>
        <w:rPr>
          <w:sz w:val="28"/>
          <w:szCs w:val="28"/>
        </w:rPr>
      </w:pPr>
    </w:p>
    <w:p w:rsidR="00A829D4" w:rsidRPr="00A829D4" w:rsidRDefault="00A829D4" w:rsidP="00A829D4">
      <w:pPr>
        <w:jc w:val="center"/>
        <w:rPr>
          <w:b/>
          <w:bCs/>
          <w:sz w:val="28"/>
          <w:szCs w:val="28"/>
        </w:rPr>
      </w:pPr>
      <w:r w:rsidRPr="00A829D4">
        <w:rPr>
          <w:b/>
          <w:bCs/>
          <w:sz w:val="28"/>
          <w:szCs w:val="28"/>
        </w:rPr>
        <w:lastRenderedPageBreak/>
        <w:t>EL CASO DE ALFONSO CORTES</w:t>
      </w:r>
    </w:p>
    <w:p w:rsidR="00A829D4" w:rsidRDefault="00A829D4" w:rsidP="00A829D4">
      <w:pPr>
        <w:spacing w:after="0"/>
        <w:rPr>
          <w:sz w:val="28"/>
          <w:szCs w:val="28"/>
        </w:rPr>
      </w:pPr>
    </w:p>
    <w:p w:rsidR="00A829D4" w:rsidRDefault="00A829D4" w:rsidP="00A829D4">
      <w:pPr>
        <w:spacing w:after="0" w:line="276" w:lineRule="auto"/>
        <w:ind w:firstLine="708"/>
        <w:jc w:val="both"/>
        <w:rPr>
          <w:sz w:val="27"/>
          <w:szCs w:val="27"/>
        </w:rPr>
      </w:pPr>
      <w:r w:rsidRPr="00A829D4">
        <w:rPr>
          <w:sz w:val="27"/>
          <w:szCs w:val="27"/>
        </w:rPr>
        <w:t>Alfonso Cortés nacido en León en 1893 y vivía en la misma casa de Rubén Darío, donde se volvió loco una noche de febrero de 1927. Ahora desde hace algunos años se encuentra en el manicomio de Managua.</w:t>
      </w:r>
    </w:p>
    <w:p w:rsidR="00A829D4" w:rsidRDefault="00A829D4" w:rsidP="00A829D4">
      <w:pPr>
        <w:spacing w:after="0" w:line="276" w:lineRule="auto"/>
        <w:ind w:firstLine="708"/>
        <w:jc w:val="both"/>
        <w:rPr>
          <w:sz w:val="27"/>
          <w:szCs w:val="27"/>
        </w:rPr>
      </w:pPr>
    </w:p>
    <w:p w:rsidR="00A829D4" w:rsidRDefault="00A829D4" w:rsidP="00F41CAB">
      <w:pPr>
        <w:spacing w:after="0" w:line="276" w:lineRule="auto"/>
        <w:ind w:firstLine="708"/>
        <w:jc w:val="both"/>
        <w:rPr>
          <w:sz w:val="27"/>
          <w:szCs w:val="27"/>
        </w:rPr>
      </w:pPr>
      <w:r>
        <w:rPr>
          <w:sz w:val="27"/>
          <w:szCs w:val="27"/>
        </w:rPr>
        <w:t>En la casa de Darío su familia lo tenía muchas veces encadenado, por sus crisis de furia, en un cuarto en el que había una ventana de viejos barrotes coloniales y su cuenta que allí escribió el poema “Ventana”</w:t>
      </w:r>
      <w:r w:rsidR="00F41CAB">
        <w:rPr>
          <w:sz w:val="27"/>
          <w:szCs w:val="27"/>
        </w:rPr>
        <w:t xml:space="preserve">, originalmente llamado por Alfonso “Un Detalle” y cuyo cambio de título se debió entre nosotros a sugerencia de José </w:t>
      </w:r>
      <w:proofErr w:type="gramStart"/>
      <w:r w:rsidR="00F41CAB">
        <w:rPr>
          <w:sz w:val="27"/>
          <w:szCs w:val="27"/>
        </w:rPr>
        <w:t>Coronel</w:t>
      </w:r>
      <w:proofErr w:type="gramEnd"/>
      <w:r w:rsidR="00F41CAB">
        <w:rPr>
          <w:sz w:val="27"/>
          <w:szCs w:val="27"/>
        </w:rPr>
        <w:t xml:space="preserve"> Urtecho, quien dijo de este poema: ¿“Un Detalle”? ¿Por qué un detalle y no una ventana? Una presión oscura de muros altos y una ventana. Me he preguntado, constantemente me pregunto: ¿Será esta la más bella poesía de todas las lenguas? </w:t>
      </w:r>
      <w:proofErr w:type="gramStart"/>
      <w:r w:rsidR="00F41CAB">
        <w:rPr>
          <w:sz w:val="27"/>
          <w:szCs w:val="27"/>
        </w:rPr>
        <w:t>La recito</w:t>
      </w:r>
      <w:proofErr w:type="gramEnd"/>
      <w:r w:rsidR="00F41CAB">
        <w:rPr>
          <w:sz w:val="27"/>
          <w:szCs w:val="27"/>
        </w:rPr>
        <w:t xml:space="preserve"> para mí solo cada vez que quiero evadirme, salir, sentirme superior a mí mismo. Yo no sé qué es lo que hace que una poesía sea superior a las otras, pero ¿Rubén hizo </w:t>
      </w:r>
      <w:r w:rsidR="00F41CAB">
        <w:rPr>
          <w:sz w:val="27"/>
          <w:szCs w:val="27"/>
        </w:rPr>
        <w:lastRenderedPageBreak/>
        <w:t>nada más alto, nada más veloz, nada más escapado? Nada.</w:t>
      </w:r>
    </w:p>
    <w:p w:rsidR="00F41CAB" w:rsidRDefault="00F41CAB" w:rsidP="00F41CAB">
      <w:pPr>
        <w:spacing w:after="0" w:line="276" w:lineRule="auto"/>
        <w:ind w:firstLine="708"/>
        <w:jc w:val="both"/>
        <w:rPr>
          <w:sz w:val="27"/>
          <w:szCs w:val="27"/>
        </w:rPr>
      </w:pPr>
    </w:p>
    <w:p w:rsidR="00F41CAB" w:rsidRDefault="00F41CAB" w:rsidP="00F41CAB">
      <w:pPr>
        <w:spacing w:after="0" w:line="276" w:lineRule="auto"/>
        <w:ind w:firstLine="708"/>
        <w:jc w:val="both"/>
        <w:rPr>
          <w:sz w:val="27"/>
          <w:szCs w:val="27"/>
        </w:rPr>
      </w:pPr>
      <w:r>
        <w:rPr>
          <w:sz w:val="27"/>
          <w:szCs w:val="27"/>
        </w:rPr>
        <w:t>Alfonso por su parte ha dicho hace poco en el manicomio que el poema se refiere a los ojos azules de una mujer cuyo nombre Angélica está escrito en él.</w:t>
      </w:r>
    </w:p>
    <w:p w:rsidR="00F41CAB" w:rsidRDefault="00F41CAB" w:rsidP="00F41CAB">
      <w:pPr>
        <w:spacing w:after="0" w:line="276" w:lineRule="auto"/>
        <w:ind w:firstLine="708"/>
        <w:jc w:val="both"/>
        <w:rPr>
          <w:sz w:val="27"/>
          <w:szCs w:val="27"/>
        </w:rPr>
      </w:pPr>
    </w:p>
    <w:p w:rsidR="00F41CAB" w:rsidRDefault="00F41CAB" w:rsidP="00F41CAB">
      <w:pPr>
        <w:spacing w:after="0" w:line="276" w:lineRule="auto"/>
        <w:ind w:firstLine="708"/>
        <w:jc w:val="both"/>
        <w:rPr>
          <w:sz w:val="27"/>
          <w:szCs w:val="27"/>
        </w:rPr>
      </w:pPr>
      <w:r>
        <w:rPr>
          <w:sz w:val="27"/>
          <w:szCs w:val="27"/>
        </w:rPr>
        <w:t>Solo ha habido tres libros de Alfonso</w:t>
      </w:r>
      <w:r w:rsidR="002B6DEC">
        <w:rPr>
          <w:sz w:val="27"/>
          <w:szCs w:val="27"/>
        </w:rPr>
        <w:t xml:space="preserve"> hasta la fecha, publicados por su padre después que el poeta se volvió loco: “Poe </w:t>
      </w:r>
      <w:proofErr w:type="spellStart"/>
      <w:r w:rsidR="002B6DEC">
        <w:rPr>
          <w:sz w:val="27"/>
          <w:szCs w:val="27"/>
        </w:rPr>
        <w:t>sías</w:t>
      </w:r>
      <w:proofErr w:type="spellEnd"/>
      <w:r w:rsidR="002B6DEC">
        <w:rPr>
          <w:sz w:val="27"/>
          <w:szCs w:val="27"/>
        </w:rPr>
        <w:t>”, 1931; “Tardes de Oro”, 1934 y “Poemas Eleusinos”, 1935.</w:t>
      </w:r>
      <w:bookmarkStart w:id="0" w:name="_GoBack"/>
      <w:bookmarkEnd w:id="0"/>
    </w:p>
    <w:p w:rsidR="002B6DEC" w:rsidRDefault="002B6DEC" w:rsidP="00F41CAB">
      <w:pPr>
        <w:spacing w:after="0" w:line="276" w:lineRule="auto"/>
        <w:ind w:firstLine="708"/>
        <w:jc w:val="both"/>
        <w:rPr>
          <w:sz w:val="27"/>
          <w:szCs w:val="27"/>
        </w:rPr>
      </w:pPr>
    </w:p>
    <w:p w:rsidR="002B6DEC" w:rsidRDefault="002B6DEC" w:rsidP="00F41CAB">
      <w:pPr>
        <w:spacing w:after="0" w:line="276" w:lineRule="auto"/>
        <w:ind w:firstLine="708"/>
        <w:jc w:val="both"/>
        <w:rPr>
          <w:sz w:val="27"/>
          <w:szCs w:val="27"/>
        </w:rPr>
      </w:pPr>
    </w:p>
    <w:p w:rsidR="002B6DEC" w:rsidRDefault="002B6DEC" w:rsidP="00F41CAB">
      <w:pPr>
        <w:spacing w:after="0" w:line="276" w:lineRule="auto"/>
        <w:ind w:firstLine="708"/>
        <w:jc w:val="both"/>
        <w:rPr>
          <w:sz w:val="27"/>
          <w:szCs w:val="27"/>
        </w:rPr>
      </w:pPr>
    </w:p>
    <w:p w:rsidR="002B6DEC" w:rsidRDefault="002B6DEC" w:rsidP="00F41CAB">
      <w:pPr>
        <w:spacing w:after="0" w:line="276" w:lineRule="auto"/>
        <w:ind w:firstLine="708"/>
        <w:jc w:val="both"/>
        <w:rPr>
          <w:sz w:val="27"/>
          <w:szCs w:val="27"/>
        </w:rPr>
      </w:pPr>
    </w:p>
    <w:p w:rsidR="002B6DEC" w:rsidRPr="00A829D4" w:rsidRDefault="002B6DEC" w:rsidP="00F41CAB">
      <w:pPr>
        <w:spacing w:after="0" w:line="276" w:lineRule="auto"/>
        <w:ind w:firstLine="708"/>
        <w:jc w:val="both"/>
        <w:rPr>
          <w:sz w:val="27"/>
          <w:szCs w:val="27"/>
        </w:rPr>
      </w:pPr>
    </w:p>
    <w:p w:rsidR="001A323B" w:rsidRDefault="001A323B"/>
    <w:p w:rsidR="001A323B" w:rsidRDefault="001A323B"/>
    <w:p w:rsidR="001A323B" w:rsidRDefault="001A323B"/>
    <w:p w:rsidR="001A323B" w:rsidRDefault="001A323B"/>
    <w:p w:rsidR="001A323B" w:rsidRDefault="001A323B"/>
    <w:p w:rsidR="001A323B" w:rsidRDefault="001A323B"/>
    <w:p w:rsidR="001A323B" w:rsidRDefault="001A323B"/>
    <w:sectPr w:rsidR="001A323B" w:rsidSect="00A829D4">
      <w:pgSz w:w="7920" w:h="12240" w:orient="landscape"/>
      <w:pgMar w:top="1440" w:right="1080" w:bottom="1440" w:left="10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bookFoldPrint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23B"/>
    <w:rsid w:val="001A323B"/>
    <w:rsid w:val="002B6DEC"/>
    <w:rsid w:val="007868F3"/>
    <w:rsid w:val="00A829D4"/>
    <w:rsid w:val="00F41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A1E0E"/>
  <w15:chartTrackingRefBased/>
  <w15:docId w15:val="{0E85311C-ECB0-4AD2-BF3E-AD556C0C7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10</Pages>
  <Words>234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Buendía</dc:creator>
  <cp:keywords/>
  <dc:description/>
  <cp:lastModifiedBy>Claudia Buendía</cp:lastModifiedBy>
  <cp:revision>1</cp:revision>
  <dcterms:created xsi:type="dcterms:W3CDTF">2024-03-25T02:42:00Z</dcterms:created>
  <dcterms:modified xsi:type="dcterms:W3CDTF">2024-03-25T05:31:00Z</dcterms:modified>
</cp:coreProperties>
</file>