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F364" w14:textId="77777777" w:rsidR="00E3748E" w:rsidRDefault="00E3748E" w:rsidP="00E374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9"/>
          <w:szCs w:val="29"/>
        </w:rPr>
      </w:pPr>
      <w:r>
        <w:rPr>
          <w:rFonts w:ascii="Segoe UI" w:hAnsi="Segoe UI" w:cs="Segoe UI"/>
          <w:color w:val="212529"/>
          <w:sz w:val="29"/>
          <w:szCs w:val="29"/>
        </w:rPr>
        <w:fldChar w:fldCharType="begin"/>
      </w:r>
      <w:r>
        <w:rPr>
          <w:rFonts w:ascii="Segoe UI" w:hAnsi="Segoe UI" w:cs="Segoe UI"/>
          <w:color w:val="212529"/>
          <w:sz w:val="29"/>
          <w:szCs w:val="29"/>
        </w:rPr>
        <w:instrText>HYPERLINK "https://maven.apache.org/"</w:instrText>
      </w:r>
      <w:r>
        <w:rPr>
          <w:rFonts w:ascii="Segoe UI" w:hAnsi="Segoe UI" w:cs="Segoe UI"/>
          <w:color w:val="212529"/>
          <w:sz w:val="29"/>
          <w:szCs w:val="29"/>
        </w:rPr>
      </w:r>
      <w:r>
        <w:rPr>
          <w:rFonts w:ascii="Segoe UI" w:hAnsi="Segoe UI" w:cs="Segoe UI"/>
          <w:color w:val="212529"/>
          <w:sz w:val="29"/>
          <w:szCs w:val="29"/>
        </w:rPr>
        <w:fldChar w:fldCharType="separate"/>
      </w:r>
      <w:r>
        <w:rPr>
          <w:rStyle w:val="Hyperlink"/>
          <w:rFonts w:ascii="Segoe UI" w:hAnsi="Segoe UI" w:cs="Segoe UI"/>
          <w:color w:val="00B3A6"/>
          <w:sz w:val="29"/>
          <w:szCs w:val="29"/>
        </w:rPr>
        <w:t>Apache Maven</w:t>
      </w:r>
      <w:r>
        <w:rPr>
          <w:rFonts w:ascii="Segoe UI" w:hAnsi="Segoe UI" w:cs="Segoe UI"/>
          <w:color w:val="212529"/>
          <w:sz w:val="29"/>
          <w:szCs w:val="29"/>
        </w:rPr>
        <w:fldChar w:fldCharType="end"/>
      </w:r>
      <w:r>
        <w:rPr>
          <w:rFonts w:ascii="Segoe UI" w:hAnsi="Segoe UI" w:cs="Segoe UI"/>
          <w:color w:val="212529"/>
          <w:sz w:val="29"/>
          <w:szCs w:val="29"/>
        </w:rPr>
        <w:t> is a popular build tool, that takes your project’s Java source code, compiles it, tests it and converts it into an executable Java program: either a .jar or a .war file.</w:t>
      </w:r>
    </w:p>
    <w:p w14:paraId="115A299C" w14:textId="77777777" w:rsidR="00E3748E" w:rsidRDefault="00E3748E" w:rsidP="00E374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9"/>
          <w:szCs w:val="29"/>
        </w:rPr>
      </w:pPr>
      <w:proofErr w:type="spellStart"/>
      <w:r>
        <w:rPr>
          <w:rStyle w:val="Emphasis"/>
          <w:rFonts w:ascii="var(--bs-font-monospace)" w:hAnsi="var(--bs-font-monospace)" w:cs="Courier New"/>
          <w:color w:val="D63384"/>
          <w:sz w:val="26"/>
          <w:szCs w:val="26"/>
        </w:rPr>
        <w:t>mvn</w:t>
      </w:r>
      <w:proofErr w:type="spellEnd"/>
      <w:r>
        <w:rPr>
          <w:rStyle w:val="Emphasis"/>
          <w:rFonts w:ascii="var(--bs-font-monospace)" w:hAnsi="var(--bs-font-monospace)" w:cs="Courier New"/>
          <w:color w:val="D63384"/>
          <w:sz w:val="26"/>
          <w:szCs w:val="26"/>
        </w:rPr>
        <w:t xml:space="preserve"> clean install</w:t>
      </w:r>
      <w:r>
        <w:rPr>
          <w:rFonts w:ascii="Segoe UI" w:hAnsi="Segoe UI" w:cs="Segoe UI"/>
          <w:color w:val="212529"/>
          <w:sz w:val="29"/>
          <w:szCs w:val="29"/>
        </w:rPr>
        <w:t> is the command to do just that.</w:t>
      </w:r>
    </w:p>
    <w:p w14:paraId="4AFAF6D3" w14:textId="77777777" w:rsidR="00E3748E" w:rsidRDefault="00E3748E" w:rsidP="00E3748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9"/>
          <w:szCs w:val="29"/>
        </w:rPr>
      </w:pPr>
      <w:r>
        <w:rPr>
          <w:rFonts w:ascii="Segoe UI" w:hAnsi="Segoe UI" w:cs="Segoe UI"/>
          <w:color w:val="212529"/>
          <w:sz w:val="29"/>
          <w:szCs w:val="29"/>
        </w:rPr>
        <w:t>You are calling the </w:t>
      </w:r>
      <w:proofErr w:type="spellStart"/>
      <w:r>
        <w:rPr>
          <w:rStyle w:val="Emphasis"/>
          <w:rFonts w:ascii="var(--bs-font-monospace)" w:hAnsi="var(--bs-font-monospace)" w:cs="Courier New"/>
          <w:color w:val="D63384"/>
          <w:sz w:val="26"/>
          <w:szCs w:val="26"/>
        </w:rPr>
        <w:t>mvn</w:t>
      </w:r>
      <w:proofErr w:type="spellEnd"/>
      <w:r>
        <w:rPr>
          <w:rFonts w:ascii="Segoe UI" w:hAnsi="Segoe UI" w:cs="Segoe UI"/>
          <w:color w:val="212529"/>
          <w:sz w:val="29"/>
          <w:szCs w:val="29"/>
        </w:rPr>
        <w:t> executable, which means you need Maven installed on your machine. (see </w:t>
      </w:r>
      <w:hyperlink r:id="rId5" w:anchor="_how_do_you_install_maven" w:history="1">
        <w:r>
          <w:rPr>
            <w:rStyle w:val="Hyperlink"/>
            <w:rFonts w:ascii="Segoe UI" w:hAnsi="Segoe UI" w:cs="Segoe UI"/>
            <w:color w:val="00B3A6"/>
            <w:sz w:val="29"/>
            <w:szCs w:val="29"/>
          </w:rPr>
          <w:t>How do you install Maven?</w:t>
        </w:r>
      </w:hyperlink>
      <w:r>
        <w:rPr>
          <w:rFonts w:ascii="Segoe UI" w:hAnsi="Segoe UI" w:cs="Segoe UI"/>
          <w:color w:val="212529"/>
          <w:sz w:val="29"/>
          <w:szCs w:val="29"/>
        </w:rPr>
        <w:t>)</w:t>
      </w:r>
    </w:p>
    <w:p w14:paraId="18DBDC7D" w14:textId="77777777" w:rsidR="00E3748E" w:rsidRDefault="00E3748E" w:rsidP="00E3748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9"/>
          <w:szCs w:val="29"/>
        </w:rPr>
      </w:pPr>
      <w:r>
        <w:rPr>
          <w:rFonts w:ascii="Segoe UI" w:hAnsi="Segoe UI" w:cs="Segoe UI"/>
          <w:color w:val="212529"/>
          <w:sz w:val="29"/>
          <w:szCs w:val="29"/>
        </w:rPr>
        <w:t>You are using the </w:t>
      </w:r>
      <w:r>
        <w:rPr>
          <w:rStyle w:val="Emphasis"/>
          <w:rFonts w:ascii="var(--bs-font-monospace)" w:hAnsi="var(--bs-font-monospace)" w:cs="Courier New"/>
          <w:color w:val="D63384"/>
          <w:sz w:val="26"/>
          <w:szCs w:val="26"/>
        </w:rPr>
        <w:t>clean</w:t>
      </w:r>
      <w:r>
        <w:rPr>
          <w:rFonts w:ascii="Segoe UI" w:hAnsi="Segoe UI" w:cs="Segoe UI"/>
          <w:color w:val="212529"/>
          <w:sz w:val="29"/>
          <w:szCs w:val="29"/>
        </w:rPr>
        <w:t> command, which will delete all previously compiled Java .class files and resources (like .properties) in your project. Your build will start from a clean slate.</w:t>
      </w:r>
    </w:p>
    <w:p w14:paraId="45A66719" w14:textId="77777777" w:rsidR="00E3748E" w:rsidRDefault="00E3748E" w:rsidP="00E3748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9"/>
          <w:szCs w:val="29"/>
        </w:rPr>
      </w:pPr>
      <w:r>
        <w:rPr>
          <w:rStyle w:val="Emphasis"/>
          <w:rFonts w:ascii="var(--bs-font-monospace)" w:hAnsi="var(--bs-font-monospace)" w:cs="Courier New"/>
          <w:color w:val="D63384"/>
          <w:sz w:val="26"/>
          <w:szCs w:val="26"/>
        </w:rPr>
        <w:t>Install</w:t>
      </w:r>
      <w:r>
        <w:rPr>
          <w:rFonts w:ascii="Segoe UI" w:hAnsi="Segoe UI" w:cs="Segoe UI"/>
          <w:color w:val="212529"/>
          <w:sz w:val="29"/>
          <w:szCs w:val="29"/>
        </w:rPr>
        <w:t> will then compile, test &amp; package your Java project and even </w:t>
      </w:r>
      <w:r>
        <w:rPr>
          <w:rStyle w:val="Emphasis"/>
          <w:rFonts w:ascii="Segoe UI" w:hAnsi="Segoe UI" w:cs="Segoe UI"/>
          <w:color w:val="212529"/>
          <w:sz w:val="29"/>
          <w:szCs w:val="29"/>
        </w:rPr>
        <w:t>install</w:t>
      </w:r>
      <w:r>
        <w:rPr>
          <w:rFonts w:ascii="Segoe UI" w:hAnsi="Segoe UI" w:cs="Segoe UI"/>
          <w:color w:val="212529"/>
          <w:sz w:val="29"/>
          <w:szCs w:val="29"/>
        </w:rPr>
        <w:t>/copy your built .jar/.war file into your local Maven repository. (see </w:t>
      </w:r>
      <w:hyperlink r:id="rId6" w:anchor="_a_look_at_the_maven_build_lifecycle_phases" w:history="1">
        <w:r>
          <w:rPr>
            <w:rStyle w:val="Hyperlink"/>
            <w:rFonts w:ascii="Segoe UI" w:hAnsi="Segoe UI" w:cs="Segoe UI"/>
            <w:color w:val="00B3A6"/>
            <w:sz w:val="29"/>
            <w:szCs w:val="29"/>
          </w:rPr>
          <w:t>A look at the Maven build lifecycle: phases</w:t>
        </w:r>
      </w:hyperlink>
      <w:r>
        <w:rPr>
          <w:rFonts w:ascii="Segoe UI" w:hAnsi="Segoe UI" w:cs="Segoe UI"/>
          <w:color w:val="212529"/>
          <w:sz w:val="29"/>
          <w:szCs w:val="29"/>
        </w:rPr>
        <w:t>)</w:t>
      </w:r>
    </w:p>
    <w:p w14:paraId="4CAF3A51" w14:textId="615BC1E2" w:rsidR="00266EAF" w:rsidRDefault="00E3748E">
      <w:hyperlink r:id="rId7" w:history="1">
        <w:proofErr w:type="spellStart"/>
        <w:r>
          <w:rPr>
            <w:rStyle w:val="Hyperlink"/>
          </w:rPr>
          <w:t>mvn</w:t>
        </w:r>
        <w:proofErr w:type="spellEnd"/>
        <w:r>
          <w:rPr>
            <w:rStyle w:val="Hyperlink"/>
          </w:rPr>
          <w:t xml:space="preserve"> clean install - a short guide to Maven (marcobehler.com)</w:t>
        </w:r>
      </w:hyperlink>
    </w:p>
    <w:sectPr w:rsidR="00266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5048E"/>
    <w:multiLevelType w:val="multilevel"/>
    <w:tmpl w:val="C670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43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8E"/>
    <w:rsid w:val="00266EAF"/>
    <w:rsid w:val="00CD0156"/>
    <w:rsid w:val="00E3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FB12"/>
  <w15:chartTrackingRefBased/>
  <w15:docId w15:val="{80152CDF-F47E-417A-BC6A-97FFE94A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3748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374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rcobehler.com/guides/mvn-clean-install-a-short-guide-to-mav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cobehler.com/guides/mvn-clean-install-a-short-guide-to-maven" TargetMode="External"/><Relationship Id="rId5" Type="http://schemas.openxmlformats.org/officeDocument/2006/relationships/hyperlink" Target="https://www.marcobehler.com/guides/mvn-clean-install-a-short-guide-to-mav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</dc:creator>
  <cp:keywords/>
  <dc:description/>
  <cp:lastModifiedBy>Ravi Chandra</cp:lastModifiedBy>
  <cp:revision>1</cp:revision>
  <dcterms:created xsi:type="dcterms:W3CDTF">2023-09-24T00:32:00Z</dcterms:created>
  <dcterms:modified xsi:type="dcterms:W3CDTF">2023-09-24T00:33:00Z</dcterms:modified>
</cp:coreProperties>
</file>