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7FD4" w14:textId="27F5046F" w:rsidR="000042E8" w:rsidRDefault="00E83D27" w:rsidP="00E83D27">
      <w:pPr>
        <w:jc w:val="center"/>
        <w:rPr>
          <w:rFonts w:ascii="Book Antiqua" w:hAnsi="Book Antiqua"/>
          <w:sz w:val="72"/>
          <w:szCs w:val="72"/>
        </w:rPr>
      </w:pPr>
      <w:r>
        <w:rPr>
          <w:rFonts w:ascii="Book Antiqua" w:hAnsi="Book Antiqua"/>
          <w:sz w:val="72"/>
          <w:szCs w:val="72"/>
        </w:rPr>
        <w:t>SpendWise</w:t>
      </w:r>
    </w:p>
    <w:p w14:paraId="10C81800" w14:textId="7D501477" w:rsidR="00E83D27" w:rsidRDefault="00E83D27" w:rsidP="00E83D27">
      <w:pPr>
        <w:rPr>
          <w:rFonts w:ascii="Book Antiqua" w:hAnsi="Book Antiqua"/>
          <w:b/>
          <w:bCs/>
        </w:rPr>
      </w:pPr>
      <w:r w:rsidRPr="00E83D27">
        <w:rPr>
          <w:rFonts w:ascii="Book Antiqua" w:hAnsi="Book Antiqua"/>
          <w:b/>
          <w:bCs/>
        </w:rPr>
        <w:t>Introduction:</w:t>
      </w:r>
    </w:p>
    <w:p w14:paraId="76959473" w14:textId="621E5F45" w:rsidR="00E83D27" w:rsidRDefault="00E83D27" w:rsidP="00E83D27">
      <w:pPr>
        <w:rPr>
          <w:rFonts w:ascii="Book Antiqua" w:hAnsi="Book Antiqua"/>
        </w:rPr>
      </w:pPr>
      <w:r>
        <w:rPr>
          <w:rFonts w:ascii="Book Antiqua" w:hAnsi="Book Antiqua"/>
          <w:b/>
          <w:bCs/>
        </w:rPr>
        <w:t xml:space="preserve">            </w:t>
      </w:r>
      <w:r>
        <w:rPr>
          <w:rFonts w:ascii="Book Antiqua" w:hAnsi="Book Antiqua"/>
        </w:rPr>
        <w:t xml:space="preserve">SpendWise is a web application designed to help users track and manage their daily expenses in a simple and organized way. Many people struggle to understand where their money goes each month .SpendWise aims to solve this problem by providing a system where users can easily record their expenses,categorize them and  </w:t>
      </w:r>
      <w:r w:rsidR="00C93375">
        <w:rPr>
          <w:rFonts w:ascii="Book Antiqua" w:hAnsi="Book Antiqua"/>
        </w:rPr>
        <w:t>monitor their spending habits.</w:t>
      </w:r>
    </w:p>
    <w:p w14:paraId="3B361743" w14:textId="526EBED5" w:rsidR="00C93375" w:rsidRDefault="00C93375" w:rsidP="00E83D27">
      <w:pPr>
        <w:rPr>
          <w:rFonts w:ascii="Book Antiqua" w:hAnsi="Book Antiqua"/>
        </w:rPr>
      </w:pPr>
      <w:r>
        <w:rPr>
          <w:rFonts w:ascii="Book Antiqua" w:hAnsi="Book Antiqua"/>
        </w:rPr>
        <w:t>The application focuses on simplicity and usablilty so that users can quicky add expenses and review their financial activity without complicated steps.</w:t>
      </w:r>
    </w:p>
    <w:p w14:paraId="5CF55355" w14:textId="77777777" w:rsidR="00C93375" w:rsidRDefault="00C93375" w:rsidP="00E83D27">
      <w:pPr>
        <w:rPr>
          <w:rFonts w:ascii="Book Antiqua" w:hAnsi="Book Antiqua"/>
        </w:rPr>
      </w:pPr>
    </w:p>
    <w:p w14:paraId="4B06E633" w14:textId="1AB6DF68" w:rsidR="00C93375" w:rsidRDefault="00C93375" w:rsidP="00E83D27">
      <w:pPr>
        <w:rPr>
          <w:rFonts w:ascii="Book Antiqua" w:hAnsi="Book Antiqua"/>
          <w:b/>
          <w:bCs/>
        </w:rPr>
      </w:pPr>
      <w:r w:rsidRPr="00C93375">
        <w:rPr>
          <w:rFonts w:ascii="Book Antiqua" w:hAnsi="Book Antiqua"/>
          <w:b/>
          <w:bCs/>
        </w:rPr>
        <w:t>System Stakeholders:</w:t>
      </w:r>
    </w:p>
    <w:p w14:paraId="2A504C85" w14:textId="77777777" w:rsidR="00C93375" w:rsidRDefault="00C93375" w:rsidP="00E83D27">
      <w:pPr>
        <w:rPr>
          <w:rFonts w:ascii="Book Antiqua" w:hAnsi="Book Antiqua"/>
        </w:rPr>
      </w:pPr>
      <w:r>
        <w:rPr>
          <w:rFonts w:ascii="Book Antiqua" w:hAnsi="Book Antiqua"/>
          <w:b/>
          <w:bCs/>
        </w:rPr>
        <w:t xml:space="preserve">               </w:t>
      </w:r>
      <w:r>
        <w:rPr>
          <w:rFonts w:ascii="Book Antiqua" w:hAnsi="Book Antiqua"/>
        </w:rPr>
        <w:t>The main stakeholders of SpendWise are individuals who want to manage their personal finances more effectively.These users may include students,employees,or anyone who wants to monitor their spending and control their montly budget.</w:t>
      </w:r>
    </w:p>
    <w:p w14:paraId="188556D8" w14:textId="77777777" w:rsidR="00C93375" w:rsidRDefault="00C93375" w:rsidP="00E83D27">
      <w:pPr>
        <w:rPr>
          <w:rFonts w:ascii="Book Antiqua" w:hAnsi="Book Antiqua"/>
        </w:rPr>
      </w:pPr>
      <w:r>
        <w:rPr>
          <w:rFonts w:ascii="Book Antiqua" w:hAnsi="Book Antiqua"/>
        </w:rPr>
        <w:t>The system can help users better understand how their money is spent across different categories such as food,transportation,entertainment and bills.</w:t>
      </w:r>
    </w:p>
    <w:p w14:paraId="07729B03" w14:textId="77777777" w:rsidR="00C93375" w:rsidRDefault="00C93375" w:rsidP="00E83D27">
      <w:pPr>
        <w:rPr>
          <w:rFonts w:ascii="Book Antiqua" w:hAnsi="Book Antiqua"/>
        </w:rPr>
      </w:pPr>
    </w:p>
    <w:p w14:paraId="04C46DA5" w14:textId="02AFFFFC" w:rsidR="00C93375" w:rsidRDefault="00C93375" w:rsidP="00E83D27">
      <w:pPr>
        <w:rPr>
          <w:rFonts w:ascii="Book Antiqua" w:hAnsi="Book Antiqua"/>
          <w:b/>
          <w:bCs/>
        </w:rPr>
      </w:pPr>
      <w:r w:rsidRPr="00C93375">
        <w:rPr>
          <w:rFonts w:ascii="Book Antiqua" w:hAnsi="Book Antiqua"/>
          <w:b/>
          <w:bCs/>
        </w:rPr>
        <w:t xml:space="preserve">System Goal: </w:t>
      </w:r>
    </w:p>
    <w:p w14:paraId="44180588" w14:textId="42320EFF" w:rsidR="00C93375" w:rsidRDefault="00C93375" w:rsidP="00E83D27">
      <w:pPr>
        <w:rPr>
          <w:rFonts w:ascii="Book Antiqua" w:hAnsi="Book Antiqua"/>
        </w:rPr>
      </w:pPr>
      <w:r>
        <w:rPr>
          <w:rFonts w:ascii="Book Antiqua" w:hAnsi="Book Antiqua"/>
          <w:b/>
          <w:bCs/>
        </w:rPr>
        <w:t xml:space="preserve">               </w:t>
      </w:r>
      <w:r>
        <w:rPr>
          <w:rFonts w:ascii="Book Antiqua" w:hAnsi="Book Antiqua"/>
        </w:rPr>
        <w:t>The goal of SpendWise is to provide users with an easy – to use application that allows them to record,organize and analyse their daily expenses.</w:t>
      </w:r>
    </w:p>
    <w:p w14:paraId="7105241C" w14:textId="3598503B" w:rsidR="00C93375" w:rsidRDefault="00C93375" w:rsidP="00E83D27">
      <w:pPr>
        <w:rPr>
          <w:rFonts w:ascii="Book Antiqua" w:hAnsi="Book Antiqua"/>
        </w:rPr>
      </w:pPr>
      <w:r>
        <w:rPr>
          <w:rFonts w:ascii="Book Antiqua" w:hAnsi="Book Antiqua"/>
        </w:rPr>
        <w:t xml:space="preserve">The system will enable users to add ,edit and delete expenses,categorize them, and view summaries of their </w:t>
      </w:r>
      <w:r w:rsidR="00A907EA">
        <w:rPr>
          <w:rFonts w:ascii="Book Antiqua" w:hAnsi="Book Antiqua"/>
        </w:rPr>
        <w:t>spending.Additionally users will be able to set a montly budget and monitor whether their spending stays within that limit.</w:t>
      </w:r>
    </w:p>
    <w:p w14:paraId="291E2846" w14:textId="04C89494" w:rsidR="00A907EA" w:rsidRDefault="00A907EA" w:rsidP="00E83D27">
      <w:pPr>
        <w:rPr>
          <w:rFonts w:ascii="Book Antiqua" w:hAnsi="Book Antiqua"/>
        </w:rPr>
      </w:pPr>
      <w:r>
        <w:rPr>
          <w:rFonts w:ascii="Book Antiqua" w:hAnsi="Book Antiqua"/>
        </w:rPr>
        <w:t>The application aims to improve financial awareness and help users make better decisions about their money.</w:t>
      </w:r>
    </w:p>
    <w:p w14:paraId="689739CB" w14:textId="12832FF6" w:rsidR="00A907EA" w:rsidRDefault="00A907EA" w:rsidP="00E83D27">
      <w:pPr>
        <w:rPr>
          <w:rFonts w:ascii="Book Antiqua" w:hAnsi="Book Antiqua"/>
        </w:rPr>
      </w:pPr>
    </w:p>
    <w:p w14:paraId="4B9D6300" w14:textId="7D6823F8" w:rsidR="00A907EA" w:rsidRDefault="00A907EA" w:rsidP="00E83D27">
      <w:pPr>
        <w:rPr>
          <w:rFonts w:ascii="Book Antiqua" w:hAnsi="Book Antiqua"/>
          <w:b/>
          <w:bCs/>
        </w:rPr>
      </w:pPr>
      <w:r>
        <w:rPr>
          <w:rFonts w:ascii="Book Antiqua" w:hAnsi="Book Antiqua"/>
          <w:b/>
          <w:bCs/>
        </w:rPr>
        <w:t>Technology Stack</w:t>
      </w:r>
    </w:p>
    <w:p w14:paraId="6580E2D6" w14:textId="789D50C4" w:rsidR="00A907EA" w:rsidRDefault="00A907EA" w:rsidP="00A907EA">
      <w:pPr>
        <w:pStyle w:val="ListParagraph"/>
        <w:numPr>
          <w:ilvl w:val="0"/>
          <w:numId w:val="1"/>
        </w:numPr>
        <w:rPr>
          <w:rFonts w:ascii="Book Antiqua" w:hAnsi="Book Antiqua"/>
        </w:rPr>
      </w:pPr>
      <w:r w:rsidRPr="00A907EA">
        <w:rPr>
          <w:rFonts w:ascii="Book Antiqua" w:hAnsi="Book Antiqua"/>
        </w:rPr>
        <w:t>Frontend</w:t>
      </w:r>
      <w:r>
        <w:rPr>
          <w:rFonts w:ascii="Book Antiqua" w:hAnsi="Book Antiqua"/>
        </w:rPr>
        <w:t xml:space="preserve"> </w:t>
      </w:r>
      <w:r w:rsidRPr="00A907EA">
        <w:rPr>
          <w:rFonts w:ascii="Book Antiqua" w:hAnsi="Book Antiqua"/>
        </w:rPr>
        <w:t>:</w:t>
      </w:r>
      <w:r>
        <w:rPr>
          <w:rFonts w:ascii="Book Antiqua" w:hAnsi="Book Antiqua"/>
        </w:rPr>
        <w:t xml:space="preserve"> HTML + CSS +bootstrap</w:t>
      </w:r>
    </w:p>
    <w:p w14:paraId="4A658395" w14:textId="7C048446" w:rsidR="00A907EA" w:rsidRDefault="00A907EA" w:rsidP="00A907EA">
      <w:pPr>
        <w:pStyle w:val="ListParagraph"/>
        <w:numPr>
          <w:ilvl w:val="0"/>
          <w:numId w:val="1"/>
        </w:numPr>
        <w:rPr>
          <w:rFonts w:ascii="Book Antiqua" w:hAnsi="Book Antiqua"/>
        </w:rPr>
      </w:pPr>
      <w:r>
        <w:rPr>
          <w:rFonts w:ascii="Book Antiqua" w:hAnsi="Book Antiqua"/>
        </w:rPr>
        <w:lastRenderedPageBreak/>
        <w:t xml:space="preserve">Backend: </w:t>
      </w:r>
      <w:r w:rsidR="002636C0" w:rsidRPr="002636C0">
        <w:rPr>
          <w:rFonts w:ascii="Book Antiqua" w:hAnsi="Book Antiqua"/>
        </w:rPr>
        <w:t>Node.js + Express</w:t>
      </w:r>
      <w:r w:rsidR="002636C0">
        <w:rPr>
          <w:rFonts w:ascii="Book Antiqua" w:hAnsi="Book Antiqua"/>
        </w:rPr>
        <w:t xml:space="preserve"> (Language – JavaScript)</w:t>
      </w:r>
    </w:p>
    <w:p w14:paraId="526D6CF9" w14:textId="3B752DEC" w:rsidR="002636C0" w:rsidRDefault="002636C0" w:rsidP="00A907EA">
      <w:pPr>
        <w:pStyle w:val="ListParagraph"/>
        <w:numPr>
          <w:ilvl w:val="0"/>
          <w:numId w:val="1"/>
        </w:numPr>
        <w:rPr>
          <w:rFonts w:ascii="Book Antiqua" w:hAnsi="Book Antiqua"/>
        </w:rPr>
      </w:pPr>
      <w:r>
        <w:rPr>
          <w:rFonts w:ascii="Book Antiqua" w:hAnsi="Book Antiqua"/>
        </w:rPr>
        <w:t>Database:  SQLite</w:t>
      </w:r>
    </w:p>
    <w:p w14:paraId="6899E29B" w14:textId="77777777" w:rsidR="002636C0" w:rsidRDefault="002636C0" w:rsidP="002636C0">
      <w:pPr>
        <w:ind w:left="360"/>
        <w:rPr>
          <w:rFonts w:ascii="Book Antiqua" w:hAnsi="Book Antiqua"/>
        </w:rPr>
      </w:pPr>
    </w:p>
    <w:p w14:paraId="5EABC7BD" w14:textId="26BF6DC3" w:rsidR="002636C0" w:rsidRDefault="002636C0" w:rsidP="002636C0">
      <w:pPr>
        <w:ind w:left="360"/>
        <w:rPr>
          <w:rFonts w:ascii="Book Antiqua" w:hAnsi="Book Antiqua"/>
          <w:b/>
          <w:bCs/>
        </w:rPr>
      </w:pPr>
      <w:r>
        <w:rPr>
          <w:rFonts w:ascii="Book Antiqua" w:hAnsi="Book Antiqua"/>
          <w:b/>
          <w:bCs/>
        </w:rPr>
        <w:t>Project Description:</w:t>
      </w:r>
    </w:p>
    <w:p w14:paraId="6FC7024A" w14:textId="3F44B0FC" w:rsidR="002636C0" w:rsidRPr="002636C0" w:rsidRDefault="002636C0" w:rsidP="002636C0">
      <w:pPr>
        <w:ind w:left="360"/>
        <w:rPr>
          <w:rFonts w:ascii="Book Antiqua" w:hAnsi="Book Antiqua"/>
        </w:rPr>
      </w:pPr>
      <w:r w:rsidRPr="002636C0">
        <w:rPr>
          <w:rFonts w:ascii="Book Antiqua" w:hAnsi="Book Antiqua"/>
        </w:rPr>
        <w:t xml:space="preserve">              </w:t>
      </w:r>
      <w:r w:rsidRPr="002636C0">
        <w:rPr>
          <w:rFonts w:ascii="Book Antiqua" w:hAnsi="Book Antiqua"/>
        </w:rPr>
        <w:t xml:space="preserve">SpendWise will allow users to manage their personal expenses through a simple and </w:t>
      </w:r>
      <w:r w:rsidRPr="002636C0">
        <w:rPr>
          <w:rFonts w:ascii="Book Antiqua" w:hAnsi="Book Antiqua"/>
        </w:rPr>
        <w:t>ini</w:t>
      </w:r>
      <w:r>
        <w:rPr>
          <w:rFonts w:ascii="Book Antiqua" w:hAnsi="Book Antiqua"/>
        </w:rPr>
        <w:t>t</w:t>
      </w:r>
      <w:r w:rsidRPr="002636C0">
        <w:rPr>
          <w:rFonts w:ascii="Book Antiqua" w:hAnsi="Book Antiqua"/>
        </w:rPr>
        <w:t>iative</w:t>
      </w:r>
      <w:r w:rsidRPr="002636C0">
        <w:rPr>
          <w:rFonts w:ascii="Book Antiqua" w:hAnsi="Book Antiqua"/>
        </w:rPr>
        <w:t xml:space="preserve"> dashboard.</w:t>
      </w:r>
    </w:p>
    <w:p w14:paraId="40AFBF54" w14:textId="77777777" w:rsidR="002636C0" w:rsidRPr="002636C0" w:rsidRDefault="002636C0" w:rsidP="002636C0">
      <w:pPr>
        <w:ind w:left="360"/>
        <w:rPr>
          <w:rFonts w:ascii="Book Antiqua" w:hAnsi="Book Antiqua"/>
        </w:rPr>
      </w:pPr>
      <w:r w:rsidRPr="002636C0">
        <w:rPr>
          <w:rFonts w:ascii="Book Antiqua" w:hAnsi="Book Antiqua"/>
        </w:rPr>
        <w:t>After registering and logging into the system, users will be able to add new expenses by entering information such as the amount, category, date, and description. Each expense can be edited or deleted if needed.</w:t>
      </w:r>
    </w:p>
    <w:p w14:paraId="314BC977" w14:textId="77777777" w:rsidR="002636C0" w:rsidRPr="002636C0" w:rsidRDefault="002636C0" w:rsidP="002636C0">
      <w:pPr>
        <w:ind w:left="360"/>
        <w:rPr>
          <w:rFonts w:ascii="Book Antiqua" w:hAnsi="Book Antiqua"/>
        </w:rPr>
      </w:pPr>
      <w:r w:rsidRPr="002636C0">
        <w:rPr>
          <w:rFonts w:ascii="Book Antiqua" w:hAnsi="Book Antiqua"/>
        </w:rPr>
        <w:t>All expenses will be stored in a database and displayed in an organized list where users can review their spending history. Users will also be able to filter expenses by category or date to better understand their financial habits.</w:t>
      </w:r>
    </w:p>
    <w:p w14:paraId="437CACCD" w14:textId="77777777" w:rsidR="002636C0" w:rsidRPr="002636C0" w:rsidRDefault="002636C0" w:rsidP="002636C0">
      <w:pPr>
        <w:ind w:left="360"/>
        <w:rPr>
          <w:rFonts w:ascii="Book Antiqua" w:hAnsi="Book Antiqua"/>
        </w:rPr>
      </w:pPr>
      <w:r w:rsidRPr="002636C0">
        <w:rPr>
          <w:rFonts w:ascii="Book Antiqua" w:hAnsi="Book Antiqua"/>
        </w:rPr>
        <w:t>The system will automatically calculate total expenses for a selected time period and provide summaries of spending. Users can also define a monthly budget and track whether their spending exceeds the set limit.</w:t>
      </w:r>
    </w:p>
    <w:p w14:paraId="20FE14C2" w14:textId="77777777" w:rsidR="002636C0" w:rsidRDefault="002636C0" w:rsidP="002636C0">
      <w:pPr>
        <w:ind w:left="360"/>
        <w:rPr>
          <w:rFonts w:ascii="Book Antiqua" w:hAnsi="Book Antiqua"/>
        </w:rPr>
      </w:pPr>
      <w:r w:rsidRPr="002636C0">
        <w:rPr>
          <w:rFonts w:ascii="Book Antiqua" w:hAnsi="Book Antiqua"/>
        </w:rPr>
        <w:t>The final application will demonstrate a working prototype that helps users monitor and manage their personal finances in a simple and efficient way.</w:t>
      </w:r>
    </w:p>
    <w:p w14:paraId="0AD1273B" w14:textId="77777777" w:rsidR="002636C0" w:rsidRDefault="002636C0" w:rsidP="002636C0">
      <w:pPr>
        <w:ind w:left="360"/>
        <w:rPr>
          <w:rFonts w:ascii="Book Antiqua" w:hAnsi="Book Antiqua"/>
          <w:b/>
          <w:bCs/>
        </w:rPr>
      </w:pPr>
    </w:p>
    <w:p w14:paraId="31DBE9F3" w14:textId="17574A7C" w:rsidR="002636C0" w:rsidRDefault="002636C0" w:rsidP="002636C0">
      <w:pPr>
        <w:ind w:left="360"/>
        <w:rPr>
          <w:rFonts w:ascii="Book Antiqua" w:hAnsi="Book Antiqua"/>
          <w:b/>
          <w:bCs/>
        </w:rPr>
      </w:pPr>
      <w:r w:rsidRPr="002636C0">
        <w:rPr>
          <w:rFonts w:ascii="Book Antiqua" w:hAnsi="Book Antiqua"/>
          <w:b/>
          <w:bCs/>
        </w:rPr>
        <w:t>Group Members:</w:t>
      </w:r>
    </w:p>
    <w:tbl>
      <w:tblPr>
        <w:tblStyle w:val="TableGrid"/>
        <w:tblW w:w="0" w:type="auto"/>
        <w:tblInd w:w="360" w:type="dxa"/>
        <w:tblLook w:val="04A0" w:firstRow="1" w:lastRow="0" w:firstColumn="1" w:lastColumn="0" w:noHBand="0" w:noVBand="1"/>
      </w:tblPr>
      <w:tblGrid>
        <w:gridCol w:w="2873"/>
        <w:gridCol w:w="3327"/>
        <w:gridCol w:w="2790"/>
      </w:tblGrid>
      <w:tr w:rsidR="002636C0" w14:paraId="6495AF83" w14:textId="77777777" w:rsidTr="004E5FC3">
        <w:tc>
          <w:tcPr>
            <w:tcW w:w="2873" w:type="dxa"/>
          </w:tcPr>
          <w:p w14:paraId="7BD92CD1" w14:textId="0F2C3AF1" w:rsidR="002636C0" w:rsidRPr="002636C0" w:rsidRDefault="002636C0" w:rsidP="002636C0">
            <w:pPr>
              <w:jc w:val="center"/>
              <w:rPr>
                <w:rFonts w:ascii="Book Antiqua" w:hAnsi="Book Antiqua"/>
              </w:rPr>
            </w:pPr>
            <w:r>
              <w:rPr>
                <w:rFonts w:ascii="Book Antiqua" w:hAnsi="Book Antiqua"/>
              </w:rPr>
              <w:t>Name</w:t>
            </w:r>
          </w:p>
        </w:tc>
        <w:tc>
          <w:tcPr>
            <w:tcW w:w="3327" w:type="dxa"/>
          </w:tcPr>
          <w:p w14:paraId="559944B0" w14:textId="16E4EF73" w:rsidR="002636C0" w:rsidRPr="002636C0" w:rsidRDefault="002636C0" w:rsidP="002636C0">
            <w:pPr>
              <w:jc w:val="center"/>
              <w:rPr>
                <w:rFonts w:ascii="Book Antiqua" w:hAnsi="Book Antiqua"/>
              </w:rPr>
            </w:pPr>
            <w:r>
              <w:rPr>
                <w:rFonts w:ascii="Book Antiqua" w:hAnsi="Book Antiqua"/>
              </w:rPr>
              <w:t>Email</w:t>
            </w:r>
          </w:p>
        </w:tc>
        <w:tc>
          <w:tcPr>
            <w:tcW w:w="2790" w:type="dxa"/>
          </w:tcPr>
          <w:p w14:paraId="73ECF591" w14:textId="3477571F" w:rsidR="002636C0" w:rsidRPr="002636C0" w:rsidRDefault="002636C0" w:rsidP="002636C0">
            <w:pPr>
              <w:jc w:val="center"/>
              <w:rPr>
                <w:rFonts w:ascii="Book Antiqua" w:hAnsi="Book Antiqua"/>
              </w:rPr>
            </w:pPr>
            <w:r>
              <w:rPr>
                <w:rFonts w:ascii="Book Antiqua" w:hAnsi="Book Antiqua"/>
              </w:rPr>
              <w:t>Album No</w:t>
            </w:r>
          </w:p>
        </w:tc>
      </w:tr>
      <w:tr w:rsidR="002636C0" w14:paraId="42B808E9" w14:textId="77777777" w:rsidTr="004E5FC3">
        <w:tc>
          <w:tcPr>
            <w:tcW w:w="2873" w:type="dxa"/>
          </w:tcPr>
          <w:p w14:paraId="5D7B2DE6" w14:textId="5846C822" w:rsidR="002636C0" w:rsidRPr="002636C0" w:rsidRDefault="002636C0" w:rsidP="002636C0">
            <w:pPr>
              <w:rPr>
                <w:rFonts w:ascii="Book Antiqua" w:hAnsi="Book Antiqua"/>
              </w:rPr>
            </w:pPr>
            <w:r w:rsidRPr="002636C0">
              <w:rPr>
                <w:rFonts w:ascii="Book Antiqua" w:hAnsi="Book Antiqua"/>
              </w:rPr>
              <w:t>Lithikajaishree Ramesh</w:t>
            </w:r>
          </w:p>
        </w:tc>
        <w:tc>
          <w:tcPr>
            <w:tcW w:w="3327" w:type="dxa"/>
          </w:tcPr>
          <w:p w14:paraId="599CAD51" w14:textId="4D208942" w:rsidR="002636C0" w:rsidRPr="002636C0" w:rsidRDefault="002636C0" w:rsidP="002636C0">
            <w:pPr>
              <w:rPr>
                <w:rFonts w:ascii="Book Antiqua" w:hAnsi="Book Antiqua"/>
              </w:rPr>
            </w:pPr>
            <w:r w:rsidRPr="002636C0">
              <w:rPr>
                <w:rFonts w:ascii="Book Antiqua" w:hAnsi="Book Antiqua"/>
              </w:rPr>
              <w:t>rlithikajs@student.agh.edu.pl</w:t>
            </w:r>
          </w:p>
        </w:tc>
        <w:tc>
          <w:tcPr>
            <w:tcW w:w="2790" w:type="dxa"/>
          </w:tcPr>
          <w:p w14:paraId="6AB1D151" w14:textId="3ABBFD15" w:rsidR="002636C0" w:rsidRPr="004E5FC3" w:rsidRDefault="004E5FC3" w:rsidP="004E5FC3">
            <w:pPr>
              <w:jc w:val="center"/>
              <w:rPr>
                <w:rFonts w:ascii="Book Antiqua" w:hAnsi="Book Antiqua"/>
              </w:rPr>
            </w:pPr>
            <w:r w:rsidRPr="004E5FC3">
              <w:rPr>
                <w:rFonts w:ascii="Book Antiqua" w:hAnsi="Book Antiqua"/>
              </w:rPr>
              <w:t>429669</w:t>
            </w:r>
          </w:p>
        </w:tc>
      </w:tr>
      <w:tr w:rsidR="002636C0" w14:paraId="44192048" w14:textId="77777777" w:rsidTr="004E5FC3">
        <w:tc>
          <w:tcPr>
            <w:tcW w:w="2873" w:type="dxa"/>
          </w:tcPr>
          <w:p w14:paraId="297AF79C" w14:textId="77777777" w:rsidR="002636C0" w:rsidRDefault="002636C0" w:rsidP="002636C0">
            <w:pPr>
              <w:rPr>
                <w:rFonts w:ascii="Book Antiqua" w:hAnsi="Book Antiqua"/>
                <w:b/>
                <w:bCs/>
              </w:rPr>
            </w:pPr>
          </w:p>
        </w:tc>
        <w:tc>
          <w:tcPr>
            <w:tcW w:w="3327" w:type="dxa"/>
          </w:tcPr>
          <w:p w14:paraId="6D79E8D8" w14:textId="77777777" w:rsidR="002636C0" w:rsidRDefault="002636C0" w:rsidP="002636C0">
            <w:pPr>
              <w:rPr>
                <w:rFonts w:ascii="Book Antiqua" w:hAnsi="Book Antiqua"/>
                <w:b/>
                <w:bCs/>
              </w:rPr>
            </w:pPr>
          </w:p>
        </w:tc>
        <w:tc>
          <w:tcPr>
            <w:tcW w:w="2790" w:type="dxa"/>
          </w:tcPr>
          <w:p w14:paraId="78E6AA1D" w14:textId="77777777" w:rsidR="002636C0" w:rsidRDefault="002636C0" w:rsidP="002636C0">
            <w:pPr>
              <w:rPr>
                <w:rFonts w:ascii="Book Antiqua" w:hAnsi="Book Antiqua"/>
                <w:b/>
                <w:bCs/>
              </w:rPr>
            </w:pPr>
          </w:p>
        </w:tc>
      </w:tr>
    </w:tbl>
    <w:p w14:paraId="45AE1FC3" w14:textId="4E6F199D" w:rsidR="002636C0" w:rsidRPr="002636C0" w:rsidRDefault="002636C0" w:rsidP="002636C0">
      <w:pPr>
        <w:ind w:left="360"/>
        <w:rPr>
          <w:rFonts w:ascii="Book Antiqua" w:hAnsi="Book Antiqua"/>
        </w:rPr>
      </w:pPr>
    </w:p>
    <w:sectPr w:rsidR="002636C0" w:rsidRPr="002636C0" w:rsidSect="00E83D27">
      <w:pgSz w:w="12240" w:h="15840"/>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52713"/>
    <w:multiLevelType w:val="hybridMultilevel"/>
    <w:tmpl w:val="F70E7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182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27"/>
    <w:rsid w:val="000042E8"/>
    <w:rsid w:val="002636C0"/>
    <w:rsid w:val="00281034"/>
    <w:rsid w:val="004D0B57"/>
    <w:rsid w:val="004E5FC3"/>
    <w:rsid w:val="00A907EA"/>
    <w:rsid w:val="00B0557A"/>
    <w:rsid w:val="00B7690F"/>
    <w:rsid w:val="00C93375"/>
    <w:rsid w:val="00E83D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47CF"/>
  <w15:chartTrackingRefBased/>
  <w15:docId w15:val="{070AEAF3-75EB-43AC-9AA4-5E192E0F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D27"/>
    <w:rPr>
      <w:rFonts w:eastAsiaTheme="majorEastAsia" w:cstheme="majorBidi"/>
      <w:color w:val="272727" w:themeColor="text1" w:themeTint="D8"/>
    </w:rPr>
  </w:style>
  <w:style w:type="paragraph" w:styleId="Title">
    <w:name w:val="Title"/>
    <w:basedOn w:val="Normal"/>
    <w:next w:val="Normal"/>
    <w:link w:val="TitleChar"/>
    <w:uiPriority w:val="10"/>
    <w:qFormat/>
    <w:rsid w:val="00E83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D27"/>
    <w:pPr>
      <w:spacing w:before="160"/>
      <w:jc w:val="center"/>
    </w:pPr>
    <w:rPr>
      <w:i/>
      <w:iCs/>
      <w:color w:val="404040" w:themeColor="text1" w:themeTint="BF"/>
    </w:rPr>
  </w:style>
  <w:style w:type="character" w:customStyle="1" w:styleId="QuoteChar">
    <w:name w:val="Quote Char"/>
    <w:basedOn w:val="DefaultParagraphFont"/>
    <w:link w:val="Quote"/>
    <w:uiPriority w:val="29"/>
    <w:rsid w:val="00E83D27"/>
    <w:rPr>
      <w:i/>
      <w:iCs/>
      <w:color w:val="404040" w:themeColor="text1" w:themeTint="BF"/>
    </w:rPr>
  </w:style>
  <w:style w:type="paragraph" w:styleId="ListParagraph">
    <w:name w:val="List Paragraph"/>
    <w:basedOn w:val="Normal"/>
    <w:uiPriority w:val="34"/>
    <w:qFormat/>
    <w:rsid w:val="00E83D27"/>
    <w:pPr>
      <w:ind w:left="720"/>
      <w:contextualSpacing/>
    </w:pPr>
  </w:style>
  <w:style w:type="character" w:styleId="IntenseEmphasis">
    <w:name w:val="Intense Emphasis"/>
    <w:basedOn w:val="DefaultParagraphFont"/>
    <w:uiPriority w:val="21"/>
    <w:qFormat/>
    <w:rsid w:val="00E83D27"/>
    <w:rPr>
      <w:i/>
      <w:iCs/>
      <w:color w:val="2F5496" w:themeColor="accent1" w:themeShade="BF"/>
    </w:rPr>
  </w:style>
  <w:style w:type="paragraph" w:styleId="IntenseQuote">
    <w:name w:val="Intense Quote"/>
    <w:basedOn w:val="Normal"/>
    <w:next w:val="Normal"/>
    <w:link w:val="IntenseQuoteChar"/>
    <w:uiPriority w:val="30"/>
    <w:qFormat/>
    <w:rsid w:val="00E83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D27"/>
    <w:rPr>
      <w:i/>
      <w:iCs/>
      <w:color w:val="2F5496" w:themeColor="accent1" w:themeShade="BF"/>
    </w:rPr>
  </w:style>
  <w:style w:type="character" w:styleId="IntenseReference">
    <w:name w:val="Intense Reference"/>
    <w:basedOn w:val="DefaultParagraphFont"/>
    <w:uiPriority w:val="32"/>
    <w:qFormat/>
    <w:rsid w:val="00E83D27"/>
    <w:rPr>
      <w:b/>
      <w:bCs/>
      <w:smallCaps/>
      <w:color w:val="2F5496" w:themeColor="accent1" w:themeShade="BF"/>
      <w:spacing w:val="5"/>
    </w:rPr>
  </w:style>
  <w:style w:type="paragraph" w:styleId="NormalWeb">
    <w:name w:val="Normal (Web)"/>
    <w:basedOn w:val="Normal"/>
    <w:uiPriority w:val="99"/>
    <w:semiHidden/>
    <w:unhideWhenUsed/>
    <w:rsid w:val="002636C0"/>
    <w:rPr>
      <w:rFonts w:ascii="Times New Roman" w:hAnsi="Times New Roman" w:cs="Times New Roman"/>
    </w:rPr>
  </w:style>
  <w:style w:type="table" w:styleId="TableGrid">
    <w:name w:val="Table Grid"/>
    <w:basedOn w:val="TableNormal"/>
    <w:uiPriority w:val="39"/>
    <w:rsid w:val="0026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Lithikajaishree Ramesh</dc:creator>
  <cp:keywords/>
  <dc:description/>
  <cp:lastModifiedBy>Lithikajaishree Ramesh</cp:lastModifiedBy>
  <cp:revision>1</cp:revision>
  <dcterms:created xsi:type="dcterms:W3CDTF">2026-03-08T17:05:00Z</dcterms:created>
  <dcterms:modified xsi:type="dcterms:W3CDTF">2026-03-08T17:48:00Z</dcterms:modified>
</cp:coreProperties>
</file>