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B4B47" w14:textId="78AED404" w:rsidR="007C01F5" w:rsidRDefault="00572450">
      <w:pPr>
        <w:rPr>
          <w:rStyle w:val="Emphasis"/>
          <w:rFonts w:ascii="Arial" w:hAnsi="Arial" w:cs="Arial"/>
          <w:color w:val="373D3F"/>
          <w:bdr w:val="none" w:sz="0" w:space="0" w:color="auto" w:frame="1"/>
          <w:shd w:val="clear" w:color="auto" w:fill="FFFFFF"/>
        </w:rPr>
      </w:pPr>
      <w:r>
        <w:rPr>
          <w:rStyle w:val="Emphasis"/>
          <w:rFonts w:ascii="Arial" w:hAnsi="Arial" w:cs="Arial"/>
          <w:color w:val="373D3F"/>
          <w:bdr w:val="none" w:sz="0" w:space="0" w:color="auto" w:frame="1"/>
          <w:shd w:val="clear" w:color="auto" w:fill="FFFFFF"/>
        </w:rPr>
        <w:t>Why is it a problem to ignore the time value of money when calculating the payback period?</w:t>
      </w:r>
    </w:p>
    <w:p w14:paraId="660890D7" w14:textId="1150BDA2" w:rsidR="00572450" w:rsidRDefault="00572450">
      <w:r>
        <w:rPr>
          <w:rStyle w:val="Emphasis"/>
          <w:rFonts w:ascii="Arial" w:hAnsi="Arial" w:cs="Arial"/>
          <w:color w:val="373D3F"/>
          <w:bdr w:val="none" w:sz="0" w:space="0" w:color="auto" w:frame="1"/>
          <w:shd w:val="clear" w:color="auto" w:fill="FFFFFF"/>
        </w:rPr>
        <w:t>Answer:</w:t>
      </w:r>
      <w:r w:rsidR="00593A38">
        <w:rPr>
          <w:rStyle w:val="Emphasis"/>
          <w:rFonts w:ascii="Arial" w:hAnsi="Arial" w:cs="Arial"/>
          <w:color w:val="373D3F"/>
          <w:bdr w:val="none" w:sz="0" w:space="0" w:color="auto" w:frame="1"/>
          <w:shd w:val="clear" w:color="auto" w:fill="FFFFFF"/>
        </w:rPr>
        <w:t xml:space="preserve"> </w:t>
      </w:r>
      <w:hyperlink r:id="rId4" w:history="1">
        <w:r w:rsidR="00593A38">
          <w:rPr>
            <w:rStyle w:val="Hyperlink"/>
          </w:rPr>
          <w:t>https://courses.lumenlearning.com/acctmgrs/chapter/8-5-the-payback-method/</w:t>
        </w:r>
      </w:hyperlink>
    </w:p>
    <w:p w14:paraId="6187A7F9" w14:textId="0CEC8A3A" w:rsidR="00593A38" w:rsidRDefault="006A7595">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Answer2: </w:t>
      </w:r>
      <w:bookmarkStart w:id="0" w:name="_GoBack"/>
      <w:bookmarkEnd w:id="0"/>
      <w:r w:rsidR="002A2356">
        <w:rPr>
          <w:rFonts w:ascii="Arial" w:hAnsi="Arial" w:cs="Arial"/>
          <w:color w:val="222222"/>
          <w:sz w:val="21"/>
          <w:szCs w:val="21"/>
          <w:shd w:val="clear" w:color="auto" w:fill="FFFFFF"/>
        </w:rPr>
        <w:t>The most significant advantage of the payback method is its simplicity. It's an easy way to compare several projects and then to take the project that has the shortest payback time. However, the payback has several practical and theoretical drawbacks.</w:t>
      </w:r>
    </w:p>
    <w:p w14:paraId="020147BC" w14:textId="77777777" w:rsidR="006A7595" w:rsidRDefault="006A7595"/>
    <w:sectPr w:rsidR="006A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2sLAwNDW0MDc1szRW0lEKTi0uzszPAykwrAUAopybECwAAAA="/>
  </w:docVars>
  <w:rsids>
    <w:rsidRoot w:val="00A20FAA"/>
    <w:rsid w:val="002A2356"/>
    <w:rsid w:val="00572450"/>
    <w:rsid w:val="00593A38"/>
    <w:rsid w:val="006A7595"/>
    <w:rsid w:val="007C01F5"/>
    <w:rsid w:val="00A2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CA26"/>
  <w15:chartTrackingRefBased/>
  <w15:docId w15:val="{AF88F10D-9DCE-44DC-A746-856DB13F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72450"/>
    <w:rPr>
      <w:i/>
      <w:iCs/>
    </w:rPr>
  </w:style>
  <w:style w:type="character" w:styleId="Hyperlink">
    <w:name w:val="Hyperlink"/>
    <w:basedOn w:val="DefaultParagraphFont"/>
    <w:uiPriority w:val="99"/>
    <w:semiHidden/>
    <w:unhideWhenUsed/>
    <w:rsid w:val="00593A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urses.lumenlearning.com/acctmgrs/chapter/8-5-the-payback-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Tulshi Das</cp:lastModifiedBy>
  <cp:revision>5</cp:revision>
  <dcterms:created xsi:type="dcterms:W3CDTF">2019-10-01T07:33:00Z</dcterms:created>
  <dcterms:modified xsi:type="dcterms:W3CDTF">2019-10-01T08:38:00Z</dcterms:modified>
</cp:coreProperties>
</file>