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ascii="宋体" w:hAnsi="宋体"/>
          <w:sz w:val="52"/>
        </w:rPr>
      </w:pPr>
      <w:r>
        <w:rPr>
          <w:rFonts w:hint="eastAsia" w:ascii="宋体" w:hAnsi="宋体"/>
          <w:sz w:val="52"/>
          <w:lang w:val="en-US" w:eastAsia="zh-CN"/>
        </w:rPr>
        <w:t>八</w:t>
      </w:r>
      <w:r>
        <w:rPr>
          <w:rFonts w:hint="eastAsia" w:ascii="宋体" w:hAnsi="宋体"/>
          <w:sz w:val="52"/>
        </w:rPr>
        <w:t>、项目开发总结报告</w:t>
      </w:r>
    </w:p>
    <w:p>
      <w:pPr>
        <w:rPr>
          <w:rFonts w:hint="eastAsia" w:ascii="宋体" w:hAnsi="宋体"/>
          <w:sz w:val="52"/>
        </w:rPr>
      </w:pPr>
    </w:p>
    <w:p>
      <w:pPr>
        <w:pStyle w:val="13"/>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rPr>
          <w:rStyle w:val="19"/>
        </w:rPr>
        <w:fldChar w:fldCharType="begin"/>
      </w:r>
      <w:r>
        <w:rPr>
          <w:rStyle w:val="19"/>
        </w:rPr>
        <w:instrText xml:space="preserve"> </w:instrText>
      </w:r>
      <w:r>
        <w:instrText xml:space="preserve">HYPERLINK \l "_Toc506977767"</w:instrText>
      </w:r>
      <w:r>
        <w:rPr>
          <w:rStyle w:val="19"/>
        </w:rPr>
        <w:instrText xml:space="preserve"> </w:instrText>
      </w:r>
      <w:r>
        <w:rPr>
          <w:rStyle w:val="19"/>
        </w:rPr>
        <w:fldChar w:fldCharType="separate"/>
      </w:r>
      <w:r>
        <w:rPr>
          <w:rStyle w:val="19"/>
          <w:rFonts w:ascii="宋体" w:hAnsi="宋体"/>
        </w:rPr>
        <w:t>1</w:t>
      </w:r>
      <w:r>
        <w:rPr>
          <w:rStyle w:val="19"/>
          <w:rFonts w:hint="eastAsia" w:ascii="宋体" w:hAnsi="宋体"/>
        </w:rPr>
        <w:t>．引言</w:t>
      </w:r>
      <w:r>
        <w:tab/>
      </w:r>
      <w:r>
        <w:fldChar w:fldCharType="begin"/>
      </w:r>
      <w:r>
        <w:instrText xml:space="preserve"> PAGEREF _Toc506977767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"_Toc506977768"</w:instrText>
      </w:r>
      <w:r>
        <w:rPr>
          <w:rStyle w:val="19"/>
        </w:rPr>
        <w:instrText xml:space="preserve"> </w:instrText>
      </w:r>
      <w:r>
        <w:rPr>
          <w:rStyle w:val="19"/>
        </w:rPr>
        <w:fldChar w:fldCharType="separate"/>
      </w:r>
      <w:r>
        <w:rPr>
          <w:rStyle w:val="19"/>
          <w:rFonts w:ascii="宋体" w:hAnsi="宋体"/>
        </w:rPr>
        <w:t>1.1</w:t>
      </w:r>
      <w:r>
        <w:rPr>
          <w:rStyle w:val="19"/>
          <w:rFonts w:hint="eastAsia" w:ascii="宋体" w:hAnsi="宋体"/>
        </w:rPr>
        <w:t>编写目的</w:t>
      </w:r>
      <w:r>
        <w:tab/>
      </w:r>
      <w:r>
        <w:fldChar w:fldCharType="begin"/>
      </w:r>
      <w:r>
        <w:instrText xml:space="preserve"> PAGEREF _Toc506977768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"_Toc506977769"</w:instrText>
      </w:r>
      <w:r>
        <w:rPr>
          <w:rStyle w:val="19"/>
        </w:rPr>
        <w:instrText xml:space="preserve"> </w:instrText>
      </w:r>
      <w:r>
        <w:rPr>
          <w:rStyle w:val="19"/>
        </w:rPr>
        <w:fldChar w:fldCharType="separate"/>
      </w:r>
      <w:r>
        <w:rPr>
          <w:rStyle w:val="19"/>
          <w:rFonts w:ascii="宋体" w:hAnsi="宋体"/>
        </w:rPr>
        <w:t>1.2</w:t>
      </w:r>
      <w:r>
        <w:rPr>
          <w:rStyle w:val="19"/>
          <w:rFonts w:hint="eastAsia" w:ascii="宋体" w:hAnsi="宋体"/>
        </w:rPr>
        <w:t>项目背景</w:t>
      </w:r>
      <w:r>
        <w:tab/>
      </w:r>
      <w:r>
        <w:fldChar w:fldCharType="begin"/>
      </w:r>
      <w:r>
        <w:instrText xml:space="preserve"> PAGEREF _Toc506977769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"_Toc506977770"</w:instrText>
      </w:r>
      <w:r>
        <w:rPr>
          <w:rStyle w:val="19"/>
        </w:rPr>
        <w:instrText xml:space="preserve"> </w:instrText>
      </w:r>
      <w:r>
        <w:rPr>
          <w:rStyle w:val="19"/>
        </w:rPr>
        <w:fldChar w:fldCharType="separate"/>
      </w:r>
      <w:r>
        <w:rPr>
          <w:rStyle w:val="19"/>
          <w:rFonts w:ascii="宋体" w:hAnsi="宋体"/>
        </w:rPr>
        <w:t>1.3</w:t>
      </w:r>
      <w:r>
        <w:rPr>
          <w:rStyle w:val="19"/>
          <w:rFonts w:hint="eastAsia" w:ascii="宋体" w:hAnsi="宋体"/>
        </w:rPr>
        <w:t>定义</w:t>
      </w:r>
      <w:r>
        <w:tab/>
      </w:r>
      <w:r>
        <w:fldChar w:fldCharType="begin"/>
      </w:r>
      <w:r>
        <w:instrText xml:space="preserve"> PAGEREF _Toc506977770 \h </w:instrText>
      </w:r>
      <w:r>
        <w:fldChar w:fldCharType="separate"/>
      </w:r>
      <w:r>
        <w:t>1</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"_Toc506977771"</w:instrText>
      </w:r>
      <w:r>
        <w:rPr>
          <w:rStyle w:val="19"/>
        </w:rPr>
        <w:instrText xml:space="preserve"> </w:instrText>
      </w:r>
      <w:r>
        <w:rPr>
          <w:rStyle w:val="19"/>
        </w:rPr>
        <w:fldChar w:fldCharType="separate"/>
      </w:r>
      <w:r>
        <w:rPr>
          <w:rStyle w:val="19"/>
          <w:rFonts w:ascii="宋体" w:hAnsi="宋体"/>
        </w:rPr>
        <w:t>1.4</w:t>
      </w:r>
      <w:r>
        <w:rPr>
          <w:rStyle w:val="19"/>
          <w:rFonts w:hint="eastAsia" w:ascii="宋体" w:hAnsi="宋体"/>
        </w:rPr>
        <w:t>参考资料</w:t>
      </w:r>
      <w:r>
        <w:tab/>
      </w:r>
      <w:r>
        <w:fldChar w:fldCharType="begin"/>
      </w:r>
      <w:r>
        <w:instrText xml:space="preserve"> PAGEREF _Toc506977771 \h </w:instrText>
      </w:r>
      <w:r>
        <w:fldChar w:fldCharType="separate"/>
      </w:r>
      <w:r>
        <w:t>2</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"_Toc506977772"</w:instrText>
      </w:r>
      <w:r>
        <w:rPr>
          <w:rStyle w:val="19"/>
        </w:rPr>
        <w:instrText xml:space="preserve"> </w:instrText>
      </w:r>
      <w:r>
        <w:rPr>
          <w:rStyle w:val="19"/>
        </w:rPr>
        <w:fldChar w:fldCharType="separate"/>
      </w:r>
      <w:r>
        <w:rPr>
          <w:rStyle w:val="19"/>
          <w:rFonts w:ascii="宋体" w:hAnsi="宋体"/>
        </w:rPr>
        <w:t>2</w:t>
      </w:r>
      <w:r>
        <w:rPr>
          <w:rStyle w:val="19"/>
          <w:rFonts w:hint="eastAsia" w:ascii="宋体" w:hAnsi="宋体"/>
        </w:rPr>
        <w:t>．开发结果</w:t>
      </w:r>
      <w:r>
        <w:tab/>
      </w:r>
      <w:r>
        <w:fldChar w:fldCharType="begin"/>
      </w:r>
      <w:r>
        <w:instrText xml:space="preserve"> PAGEREF _Toc506977772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"_Toc506977773"</w:instrText>
      </w:r>
      <w:r>
        <w:rPr>
          <w:rStyle w:val="19"/>
        </w:rPr>
        <w:instrText xml:space="preserve"> </w:instrText>
      </w:r>
      <w:r>
        <w:rPr>
          <w:rStyle w:val="19"/>
        </w:rPr>
        <w:fldChar w:fldCharType="separate"/>
      </w:r>
      <w:r>
        <w:rPr>
          <w:rStyle w:val="19"/>
          <w:rFonts w:ascii="宋体" w:hAnsi="宋体"/>
        </w:rPr>
        <w:t>2.1</w:t>
      </w:r>
      <w:r>
        <w:rPr>
          <w:rStyle w:val="19"/>
          <w:rFonts w:hint="eastAsia" w:ascii="宋体" w:hAnsi="宋体"/>
        </w:rPr>
        <w:t>产品</w:t>
      </w:r>
      <w:r>
        <w:tab/>
      </w:r>
      <w:r>
        <w:fldChar w:fldCharType="begin"/>
      </w:r>
      <w:r>
        <w:instrText xml:space="preserve"> PAGEREF _Toc506977773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"_Toc506977774"</w:instrText>
      </w:r>
      <w:r>
        <w:rPr>
          <w:rStyle w:val="19"/>
        </w:rPr>
        <w:instrText xml:space="preserve"> </w:instrText>
      </w:r>
      <w:r>
        <w:rPr>
          <w:rStyle w:val="19"/>
        </w:rPr>
        <w:fldChar w:fldCharType="separate"/>
      </w:r>
      <w:r>
        <w:rPr>
          <w:rStyle w:val="19"/>
          <w:rFonts w:ascii="宋体" w:hAnsi="宋体"/>
        </w:rPr>
        <w:t>2.2</w:t>
      </w:r>
      <w:r>
        <w:rPr>
          <w:rStyle w:val="19"/>
          <w:rFonts w:hint="eastAsia" w:ascii="宋体" w:hAnsi="宋体"/>
        </w:rPr>
        <w:t>主要功能及性能</w:t>
      </w:r>
      <w:r>
        <w:tab/>
      </w:r>
      <w:r>
        <w:fldChar w:fldCharType="begin"/>
      </w:r>
      <w:r>
        <w:instrText xml:space="preserve"> PAGEREF _Toc506977774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"_Toc506977775"</w:instrText>
      </w:r>
      <w:r>
        <w:rPr>
          <w:rStyle w:val="19"/>
        </w:rPr>
        <w:instrText xml:space="preserve"> </w:instrText>
      </w:r>
      <w:r>
        <w:rPr>
          <w:rStyle w:val="19"/>
        </w:rPr>
        <w:fldChar w:fldCharType="separate"/>
      </w:r>
      <w:r>
        <w:rPr>
          <w:rStyle w:val="19"/>
          <w:rFonts w:ascii="宋体" w:hAnsi="宋体"/>
        </w:rPr>
        <w:t>2.3</w:t>
      </w:r>
      <w:r>
        <w:rPr>
          <w:rStyle w:val="19"/>
          <w:rFonts w:hint="eastAsia" w:ascii="宋体" w:hAnsi="宋体"/>
        </w:rPr>
        <w:t>所用工时</w:t>
      </w:r>
      <w:r>
        <w:tab/>
      </w:r>
      <w:r>
        <w:fldChar w:fldCharType="begin"/>
      </w:r>
      <w:r>
        <w:instrText xml:space="preserve"> PAGEREF _Toc506977775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"_Toc506977776"</w:instrText>
      </w:r>
      <w:r>
        <w:rPr>
          <w:rStyle w:val="19"/>
        </w:rPr>
        <w:instrText xml:space="preserve"> </w:instrText>
      </w:r>
      <w:r>
        <w:rPr>
          <w:rStyle w:val="19"/>
        </w:rPr>
        <w:fldChar w:fldCharType="separate"/>
      </w:r>
      <w:r>
        <w:rPr>
          <w:rStyle w:val="19"/>
          <w:rFonts w:ascii="宋体" w:hAnsi="宋体"/>
        </w:rPr>
        <w:t>2.4</w:t>
      </w:r>
      <w:r>
        <w:rPr>
          <w:rStyle w:val="19"/>
          <w:rFonts w:hint="eastAsia" w:ascii="宋体" w:hAnsi="宋体"/>
        </w:rPr>
        <w:t>所用机时</w:t>
      </w:r>
      <w:r>
        <w:tab/>
      </w:r>
      <w:r>
        <w:fldChar w:fldCharType="begin"/>
      </w:r>
      <w:r>
        <w:instrText xml:space="preserve"> PAGEREF _Toc506977776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"_Toc506977777"</w:instrText>
      </w:r>
      <w:r>
        <w:rPr>
          <w:rStyle w:val="19"/>
        </w:rPr>
        <w:instrText xml:space="preserve"> </w:instrText>
      </w:r>
      <w:r>
        <w:rPr>
          <w:rStyle w:val="19"/>
        </w:rPr>
        <w:fldChar w:fldCharType="separate"/>
      </w:r>
      <w:r>
        <w:rPr>
          <w:rStyle w:val="19"/>
          <w:rFonts w:ascii="宋体" w:hAnsi="宋体"/>
        </w:rPr>
        <w:t>2.5</w:t>
      </w:r>
      <w:r>
        <w:rPr>
          <w:rStyle w:val="19"/>
          <w:rFonts w:hint="eastAsia" w:ascii="宋体" w:hAnsi="宋体"/>
        </w:rPr>
        <w:t>进度</w:t>
      </w:r>
      <w:r>
        <w:tab/>
      </w:r>
      <w:r>
        <w:fldChar w:fldCharType="begin"/>
      </w:r>
      <w:r>
        <w:instrText xml:space="preserve"> PAGEREF _Toc506977777 \h </w:instrText>
      </w:r>
      <w:r>
        <w:fldChar w:fldCharType="separate"/>
      </w:r>
      <w:r>
        <w:t>2</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"_Toc506977778"</w:instrText>
      </w:r>
      <w:r>
        <w:rPr>
          <w:rStyle w:val="19"/>
        </w:rPr>
        <w:instrText xml:space="preserve"> </w:instrText>
      </w:r>
      <w:r>
        <w:rPr>
          <w:rStyle w:val="19"/>
        </w:rPr>
        <w:fldChar w:fldCharType="separate"/>
      </w:r>
      <w:r>
        <w:rPr>
          <w:rStyle w:val="19"/>
          <w:rFonts w:ascii="宋体" w:hAnsi="宋体"/>
        </w:rPr>
        <w:t>2.6</w:t>
      </w:r>
      <w:r>
        <w:rPr>
          <w:rStyle w:val="19"/>
          <w:rFonts w:hint="eastAsia" w:ascii="宋体" w:hAnsi="宋体"/>
        </w:rPr>
        <w:t>费用</w:t>
      </w:r>
      <w:r>
        <w:tab/>
      </w:r>
      <w:r>
        <w:fldChar w:fldCharType="begin"/>
      </w:r>
      <w:r>
        <w:instrText xml:space="preserve"> PAGEREF _Toc506977778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"_Toc506977779"</w:instrText>
      </w:r>
      <w:r>
        <w:rPr>
          <w:rStyle w:val="19"/>
        </w:rPr>
        <w:instrText xml:space="preserve"> </w:instrText>
      </w:r>
      <w:r>
        <w:rPr>
          <w:rStyle w:val="19"/>
        </w:rPr>
        <w:fldChar w:fldCharType="separate"/>
      </w:r>
      <w:r>
        <w:rPr>
          <w:rStyle w:val="19"/>
          <w:rFonts w:ascii="宋体" w:hAnsi="宋体"/>
        </w:rPr>
        <w:t>3</w:t>
      </w:r>
      <w:r>
        <w:rPr>
          <w:rStyle w:val="19"/>
          <w:rFonts w:hint="eastAsia" w:ascii="宋体" w:hAnsi="宋体"/>
        </w:rPr>
        <w:t>．评价</w:t>
      </w:r>
      <w:r>
        <w:tab/>
      </w:r>
      <w:r>
        <w:fldChar w:fldCharType="begin"/>
      </w:r>
      <w:r>
        <w:instrText xml:space="preserve"> PAGEREF _Toc506977779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"_Toc506977780"</w:instrText>
      </w:r>
      <w:r>
        <w:rPr>
          <w:rStyle w:val="19"/>
        </w:rPr>
        <w:instrText xml:space="preserve"> </w:instrText>
      </w:r>
      <w:r>
        <w:rPr>
          <w:rStyle w:val="19"/>
        </w:rPr>
        <w:fldChar w:fldCharType="separate"/>
      </w:r>
      <w:r>
        <w:rPr>
          <w:rStyle w:val="19"/>
          <w:rFonts w:ascii="宋体" w:hAnsi="宋体"/>
        </w:rPr>
        <w:t>3.1</w:t>
      </w:r>
      <w:r>
        <w:rPr>
          <w:rStyle w:val="19"/>
          <w:rFonts w:hint="eastAsia" w:ascii="宋体" w:hAnsi="宋体"/>
        </w:rPr>
        <w:t>生产率评价</w:t>
      </w:r>
      <w:r>
        <w:tab/>
      </w:r>
      <w:r>
        <w:fldChar w:fldCharType="begin"/>
      </w:r>
      <w:r>
        <w:instrText xml:space="preserve"> PAGEREF _Toc506977780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"_Toc506977781"</w:instrText>
      </w:r>
      <w:r>
        <w:rPr>
          <w:rStyle w:val="19"/>
        </w:rPr>
        <w:instrText xml:space="preserve"> </w:instrText>
      </w:r>
      <w:r>
        <w:rPr>
          <w:rStyle w:val="19"/>
        </w:rPr>
        <w:fldChar w:fldCharType="separate"/>
      </w:r>
      <w:r>
        <w:rPr>
          <w:rStyle w:val="19"/>
          <w:rFonts w:ascii="宋体" w:hAnsi="宋体"/>
        </w:rPr>
        <w:t>3.2</w:t>
      </w:r>
      <w:r>
        <w:rPr>
          <w:rStyle w:val="19"/>
          <w:rFonts w:hint="eastAsia" w:ascii="宋体" w:hAnsi="宋体"/>
        </w:rPr>
        <w:t>技术方案评价</w:t>
      </w:r>
      <w:r>
        <w:tab/>
      </w:r>
      <w:r>
        <w:fldChar w:fldCharType="begin"/>
      </w:r>
      <w:r>
        <w:instrText xml:space="preserve"> PAGEREF _Toc506977781 \h </w:instrText>
      </w:r>
      <w:r>
        <w:fldChar w:fldCharType="separate"/>
      </w:r>
      <w:r>
        <w:t>3</w:t>
      </w:r>
      <w:r>
        <w:fldChar w:fldCharType="end"/>
      </w:r>
      <w:r>
        <w:rPr>
          <w:rStyle w:val="19"/>
        </w:rPr>
        <w:fldChar w:fldCharType="end"/>
      </w:r>
    </w:p>
    <w:p>
      <w:pPr>
        <w:pStyle w:val="16"/>
        <w:tabs>
          <w:tab w:val="right" w:leader="dot" w:pos="8296"/>
        </w:tabs>
      </w:pPr>
      <w:r>
        <w:rPr>
          <w:rStyle w:val="19"/>
        </w:rPr>
        <w:fldChar w:fldCharType="begin"/>
      </w:r>
      <w:r>
        <w:rPr>
          <w:rStyle w:val="19"/>
        </w:rPr>
        <w:instrText xml:space="preserve"> </w:instrText>
      </w:r>
      <w:r>
        <w:instrText xml:space="preserve">HYPERLINK \l "_Toc506977782"</w:instrText>
      </w:r>
      <w:r>
        <w:rPr>
          <w:rStyle w:val="19"/>
        </w:rPr>
        <w:instrText xml:space="preserve"> </w:instrText>
      </w:r>
      <w:r>
        <w:rPr>
          <w:rStyle w:val="19"/>
        </w:rPr>
        <w:fldChar w:fldCharType="separate"/>
      </w:r>
      <w:r>
        <w:rPr>
          <w:rStyle w:val="19"/>
          <w:rFonts w:ascii="宋体" w:hAnsi="宋体"/>
        </w:rPr>
        <w:t>3.3</w:t>
      </w:r>
      <w:r>
        <w:rPr>
          <w:rStyle w:val="19"/>
          <w:rFonts w:hint="eastAsia" w:ascii="宋体" w:hAnsi="宋体"/>
        </w:rPr>
        <w:t>产品质量评价</w:t>
      </w:r>
      <w:r>
        <w:tab/>
      </w:r>
      <w:r>
        <w:fldChar w:fldCharType="begin"/>
      </w:r>
      <w:r>
        <w:instrText xml:space="preserve"> PAGEREF _Toc506977782 \h </w:instrText>
      </w:r>
      <w:r>
        <w:fldChar w:fldCharType="separate"/>
      </w:r>
      <w:r>
        <w:t>3</w:t>
      </w:r>
      <w:r>
        <w:fldChar w:fldCharType="end"/>
      </w:r>
      <w:r>
        <w:rPr>
          <w:rStyle w:val="19"/>
        </w:rPr>
        <w:fldChar w:fldCharType="end"/>
      </w:r>
    </w:p>
    <w:p>
      <w:pPr>
        <w:pStyle w:val="13"/>
        <w:tabs>
          <w:tab w:val="right" w:leader="dot" w:pos="8296"/>
        </w:tabs>
      </w:pPr>
      <w:r>
        <w:rPr>
          <w:rStyle w:val="19"/>
        </w:rPr>
        <w:fldChar w:fldCharType="begin"/>
      </w:r>
      <w:r>
        <w:rPr>
          <w:rStyle w:val="19"/>
        </w:rPr>
        <w:instrText xml:space="preserve"> </w:instrText>
      </w:r>
      <w:r>
        <w:instrText xml:space="preserve">HYPERLINK \l "_Toc506977783"</w:instrText>
      </w:r>
      <w:r>
        <w:rPr>
          <w:rStyle w:val="19"/>
        </w:rPr>
        <w:instrText xml:space="preserve"> </w:instrText>
      </w:r>
      <w:r>
        <w:rPr>
          <w:rStyle w:val="19"/>
        </w:rPr>
        <w:fldChar w:fldCharType="separate"/>
      </w:r>
      <w:r>
        <w:rPr>
          <w:rStyle w:val="19"/>
          <w:rFonts w:ascii="宋体" w:hAnsi="宋体"/>
        </w:rPr>
        <w:t>4</w:t>
      </w:r>
      <w:r>
        <w:rPr>
          <w:rStyle w:val="19"/>
          <w:rFonts w:hint="eastAsia" w:ascii="宋体" w:hAnsi="宋体"/>
        </w:rPr>
        <w:t>．经验与教训</w:t>
      </w:r>
      <w:r>
        <w:tab/>
      </w:r>
      <w:r>
        <w:fldChar w:fldCharType="begin"/>
      </w:r>
      <w:r>
        <w:instrText xml:space="preserve"> PAGEREF _Toc506977783 \h </w:instrText>
      </w:r>
      <w:r>
        <w:fldChar w:fldCharType="separate"/>
      </w:r>
      <w:r>
        <w:t>3</w:t>
      </w:r>
      <w:r>
        <w:fldChar w:fldCharType="end"/>
      </w:r>
      <w:r>
        <w:rPr>
          <w:rStyle w:val="19"/>
        </w:rPr>
        <w:fldChar w:fldCharType="end"/>
      </w:r>
    </w:p>
    <w:p>
      <w:pPr>
        <w:rPr>
          <w:rFonts w:hint="eastAsia" w:ascii="宋体" w:hAnsi="宋体"/>
        </w:rPr>
      </w:pPr>
      <w:r>
        <w:rPr>
          <w:rFonts w:ascii="宋体" w:hAnsi="宋体"/>
        </w:rPr>
        <w:fldChar w:fldCharType="end"/>
      </w:r>
    </w:p>
    <w:p>
      <w:pPr>
        <w:rPr>
          <w:rFonts w:hint="eastAsia" w:ascii="宋体" w:hAnsi="宋体"/>
        </w:rPr>
      </w:pPr>
    </w:p>
    <w:p>
      <w:pPr>
        <w:pStyle w:val="2"/>
        <w:rPr>
          <w:rFonts w:hint="eastAsia" w:ascii="宋体" w:hAnsi="宋体"/>
        </w:rPr>
      </w:pPr>
      <w:bookmarkStart w:id="0" w:name="_Toc506977767"/>
      <w:r>
        <w:rPr>
          <w:rFonts w:hint="eastAsia" w:ascii="宋体" w:hAnsi="宋体"/>
        </w:rPr>
        <w:t>1．引言</w:t>
      </w:r>
      <w:bookmarkEnd w:id="0"/>
    </w:p>
    <w:p>
      <w:pPr>
        <w:pStyle w:val="3"/>
        <w:rPr>
          <w:rFonts w:hint="eastAsia" w:ascii="宋体" w:hAnsi="宋体" w:eastAsia="宋体"/>
        </w:rPr>
      </w:pPr>
      <w:bookmarkStart w:id="1" w:name="_Toc506977768"/>
      <w:r>
        <w:rPr>
          <w:rFonts w:hint="eastAsia" w:ascii="宋体" w:hAnsi="宋体" w:eastAsia="宋体"/>
        </w:rPr>
        <w:t>1.1编写目的</w:t>
      </w:r>
      <w:bookmarkEnd w:id="1"/>
    </w:p>
    <w:p>
      <w:pPr>
        <w:ind w:firstLine="420" w:firstLineChars="0"/>
        <w:rPr>
          <w:rFonts w:hint="eastAsia" w:ascii="宋体" w:hAnsi="宋体"/>
        </w:rPr>
      </w:pPr>
      <w:r>
        <w:rPr>
          <w:rFonts w:hint="eastAsia" w:ascii="宋体" w:hAnsi="宋体"/>
        </w:rPr>
        <w:t>为了总结报告在工作过程中产生的问题、 获得的经验， 并且总结报告设计和制作者过程中的逻辑和想法，以便在以后的生产和学习过程中得到进一步提高。</w:t>
      </w:r>
    </w:p>
    <w:p>
      <w:pPr>
        <w:pStyle w:val="3"/>
        <w:rPr>
          <w:rFonts w:hint="eastAsia" w:ascii="宋体" w:hAnsi="宋体" w:eastAsia="宋体"/>
        </w:rPr>
      </w:pPr>
      <w:bookmarkStart w:id="2" w:name="_Toc506977769"/>
      <w:r>
        <w:rPr>
          <w:rFonts w:hint="eastAsia" w:ascii="宋体" w:hAnsi="宋体" w:eastAsia="宋体"/>
        </w:rPr>
        <w:t>1.2项目背景</w:t>
      </w:r>
      <w:bookmarkEnd w:id="2"/>
    </w:p>
    <w:p>
      <w:pPr>
        <w:ind w:firstLine="420" w:firstLineChars="0"/>
        <w:rPr>
          <w:rFonts w:hint="eastAsia" w:ascii="宋体" w:hAnsi="宋体"/>
        </w:rPr>
      </w:pPr>
      <w:r>
        <w:rPr>
          <w:rFonts w:hint="eastAsia" w:ascii="宋体" w:hAnsi="宋体"/>
        </w:rPr>
        <w:t>说明：</w:t>
      </w:r>
    </w:p>
    <w:p>
      <w:pPr>
        <w:ind w:firstLine="420" w:firstLineChars="0"/>
        <w:rPr>
          <w:rFonts w:hint="eastAsia" w:ascii="宋体" w:hAnsi="宋体"/>
        </w:rPr>
      </w:pPr>
      <w:r>
        <w:rPr>
          <w:rFonts w:hint="eastAsia" w:ascii="宋体" w:hAnsi="宋体"/>
        </w:rPr>
        <w:t>a． 本项目名称：学生信息管理系统；</w:t>
      </w:r>
    </w:p>
    <w:p>
      <w:pPr>
        <w:ind w:firstLine="420" w:firstLineChars="0"/>
        <w:rPr>
          <w:rFonts w:hint="eastAsia" w:ascii="宋体" w:hAnsi="宋体"/>
        </w:rPr>
      </w:pPr>
      <w:r>
        <w:rPr>
          <w:rFonts w:hint="eastAsia" w:ascii="宋体" w:hAnsi="宋体"/>
        </w:rPr>
        <w:t>b． 此软件的任务提出者：小组；</w:t>
      </w:r>
    </w:p>
    <w:p>
      <w:pPr>
        <w:ind w:firstLine="420" w:firstLineChars="0"/>
        <w:rPr>
          <w:rFonts w:hint="eastAsia" w:ascii="宋体" w:hAnsi="宋体"/>
        </w:rPr>
      </w:pPr>
      <w:r>
        <w:rPr>
          <w:rFonts w:hint="eastAsia" w:ascii="宋体" w:hAnsi="宋体"/>
        </w:rPr>
        <w:t>开发者：全体小组成员。</w:t>
      </w:r>
    </w:p>
    <w:p>
      <w:pPr>
        <w:pStyle w:val="3"/>
        <w:rPr>
          <w:rFonts w:hint="eastAsia" w:ascii="宋体" w:hAnsi="宋体" w:eastAsia="宋体"/>
        </w:rPr>
      </w:pPr>
      <w:bookmarkStart w:id="3" w:name="_Toc506977770"/>
      <w:r>
        <w:rPr>
          <w:rFonts w:hint="eastAsia" w:ascii="宋体" w:hAnsi="宋体" w:eastAsia="宋体"/>
        </w:rPr>
        <w:t>1.3定义</w:t>
      </w:r>
      <w:bookmarkEnd w:id="3"/>
    </w:p>
    <w:p>
      <w:pPr>
        <w:ind w:firstLine="420" w:firstLineChars="0"/>
        <w:rPr>
          <w:rFonts w:hint="eastAsia" w:ascii="宋体" w:hAnsi="宋体"/>
        </w:rPr>
      </w:pPr>
      <w:r>
        <w:rPr>
          <w:rFonts w:hint="eastAsia" w:ascii="宋体" w:hAnsi="宋体"/>
        </w:rPr>
        <w:t>服务器端 API ：服务器端设计者通过规范的 API 文档，提供给客户端，以方便客户端的开发，使得同时进行，提高效率，节约时间。两端通过 protocol （协议类）进行通信；</w:t>
      </w:r>
    </w:p>
    <w:p>
      <w:pPr>
        <w:ind w:firstLine="420" w:firstLineChars="0"/>
        <w:rPr>
          <w:rFonts w:hint="eastAsia" w:ascii="宋体" w:hAnsi="宋体"/>
        </w:rPr>
      </w:pPr>
      <w:r>
        <w:rPr>
          <w:rFonts w:hint="eastAsia" w:ascii="宋体" w:hAnsi="宋体"/>
        </w:rPr>
        <w:t>用户：用户代指学生用户以及任课教师用户；</w:t>
      </w:r>
    </w:p>
    <w:p>
      <w:pPr>
        <w:ind w:firstLine="420" w:firstLineChars="0"/>
        <w:rPr>
          <w:rFonts w:hint="eastAsia" w:ascii="宋体" w:hAnsi="宋体"/>
        </w:rPr>
      </w:pPr>
      <w:r>
        <w:rPr>
          <w:rFonts w:hint="eastAsia" w:ascii="宋体" w:hAnsi="宋体"/>
        </w:rPr>
        <w:t>管理员：负责程序后台管理的工作人员。</w:t>
      </w:r>
    </w:p>
    <w:p>
      <w:pPr>
        <w:pStyle w:val="3"/>
        <w:rPr>
          <w:rFonts w:hint="eastAsia" w:ascii="宋体" w:hAnsi="宋体" w:eastAsia="宋体"/>
        </w:rPr>
      </w:pPr>
      <w:bookmarkStart w:id="4" w:name="_Toc506977771"/>
      <w:r>
        <w:rPr>
          <w:rFonts w:hint="eastAsia" w:ascii="宋体" w:hAnsi="宋体" w:eastAsia="宋体"/>
        </w:rPr>
        <w:t>1.4参考资料</w:t>
      </w:r>
      <w:bookmarkEnd w:id="4"/>
    </w:p>
    <w:p>
      <w:pPr>
        <w:numPr>
          <w:numId w:val="0"/>
        </w:numPr>
        <w:ind w:leftChars="0" w:firstLine="420" w:firstLineChars="0"/>
        <w:rPr>
          <w:rFonts w:hint="eastAsia" w:ascii="宋体" w:hAnsi="宋体"/>
        </w:rPr>
      </w:pPr>
      <w:r>
        <w:rPr>
          <w:rFonts w:hint="eastAsia" w:ascii="宋体" w:hAnsi="宋体"/>
        </w:rPr>
        <w:t>《项目需求说明书》</w:t>
      </w:r>
    </w:p>
    <w:p>
      <w:pPr>
        <w:numPr>
          <w:numId w:val="0"/>
        </w:numPr>
        <w:ind w:leftChars="0" w:firstLine="420" w:firstLineChars="0"/>
        <w:rPr>
          <w:rFonts w:hint="eastAsia" w:ascii="宋体" w:hAnsi="宋体"/>
        </w:rPr>
      </w:pPr>
      <w:r>
        <w:rPr>
          <w:rFonts w:hint="eastAsia" w:ascii="宋体" w:hAnsi="宋体"/>
        </w:rPr>
        <w:t>《项目详细设计说明书》</w:t>
      </w:r>
    </w:p>
    <w:p>
      <w:pPr>
        <w:numPr>
          <w:numId w:val="0"/>
        </w:numPr>
        <w:ind w:leftChars="0" w:firstLine="420" w:firstLineChars="0"/>
        <w:rPr>
          <w:rFonts w:hint="eastAsia" w:ascii="宋体" w:hAnsi="宋体"/>
        </w:rPr>
      </w:pPr>
      <w:r>
        <w:rPr>
          <w:rFonts w:hint="eastAsia" w:ascii="宋体" w:hAnsi="宋体"/>
        </w:rPr>
        <w:t>《项目概要设计说明书》</w:t>
      </w:r>
    </w:p>
    <w:p>
      <w:pPr>
        <w:numPr>
          <w:numId w:val="0"/>
        </w:numPr>
        <w:ind w:leftChars="0" w:firstLine="420" w:firstLineChars="0"/>
        <w:rPr>
          <w:rFonts w:hint="eastAsia" w:ascii="宋体" w:hAnsi="宋体"/>
        </w:rPr>
      </w:pPr>
      <w:r>
        <w:rPr>
          <w:rFonts w:hint="eastAsia" w:ascii="宋体" w:hAnsi="宋体"/>
        </w:rPr>
        <w:t>参考资料：</w:t>
      </w:r>
    </w:p>
    <w:p>
      <w:pPr>
        <w:numPr>
          <w:numId w:val="0"/>
        </w:numPr>
        <w:ind w:leftChars="0" w:firstLine="420" w:firstLineChars="0"/>
        <w:rPr>
          <w:rFonts w:hint="eastAsia" w:ascii="宋体" w:hAnsi="宋体"/>
        </w:rPr>
      </w:pPr>
      <w:r>
        <w:rPr>
          <w:rFonts w:hint="eastAsia" w:ascii="宋体" w:hAnsi="宋体"/>
        </w:rPr>
        <w:t>《软件工程导论》</w:t>
      </w:r>
    </w:p>
    <w:p>
      <w:pPr>
        <w:numPr>
          <w:numId w:val="0"/>
        </w:numPr>
        <w:ind w:leftChars="0" w:firstLine="420" w:firstLineChars="0"/>
        <w:rPr>
          <w:rFonts w:hint="eastAsia" w:ascii="宋体" w:hAnsi="宋体"/>
        </w:rPr>
      </w:pPr>
      <w:r>
        <w:rPr>
          <w:rFonts w:hint="eastAsia" w:ascii="宋体" w:hAnsi="宋体"/>
        </w:rPr>
        <w:t>《软件文档编写》</w:t>
      </w:r>
    </w:p>
    <w:p>
      <w:pPr>
        <w:pStyle w:val="2"/>
        <w:rPr>
          <w:rFonts w:hint="eastAsia" w:ascii="宋体" w:hAnsi="宋体"/>
        </w:rPr>
      </w:pPr>
      <w:bookmarkStart w:id="5" w:name="_Toc506977772"/>
      <w:r>
        <w:rPr>
          <w:rFonts w:hint="eastAsia" w:ascii="宋体" w:hAnsi="宋体"/>
        </w:rPr>
        <w:t>2．开发结果</w:t>
      </w:r>
      <w:bookmarkEnd w:id="5"/>
    </w:p>
    <w:p>
      <w:pPr>
        <w:pStyle w:val="3"/>
        <w:rPr>
          <w:rFonts w:hint="eastAsia" w:ascii="宋体" w:hAnsi="宋体" w:eastAsia="宋体"/>
        </w:rPr>
      </w:pPr>
      <w:bookmarkStart w:id="6" w:name="_Toc506977773"/>
      <w:r>
        <w:rPr>
          <w:rFonts w:hint="eastAsia" w:ascii="宋体" w:hAnsi="宋体" w:eastAsia="宋体"/>
        </w:rPr>
        <w:t>2.1产品</w:t>
      </w:r>
      <w:bookmarkEnd w:id="6"/>
    </w:p>
    <w:p>
      <w:pPr>
        <w:numPr>
          <w:numId w:val="0"/>
        </w:numPr>
        <w:ind w:leftChars="0" w:firstLine="420" w:firstLineChars="0"/>
        <w:rPr>
          <w:rFonts w:hint="eastAsia" w:ascii="宋体" w:hAnsi="宋体"/>
        </w:rPr>
      </w:pPr>
      <w:r>
        <w:rPr>
          <w:rFonts w:hint="eastAsia" w:ascii="宋体" w:hAnsi="宋体"/>
        </w:rPr>
        <w:t>产品名称：学生成绩管理系统</w:t>
      </w:r>
    </w:p>
    <w:p>
      <w:pPr>
        <w:numPr>
          <w:numId w:val="0"/>
        </w:numPr>
        <w:ind w:leftChars="0" w:firstLine="420" w:firstLineChars="0"/>
        <w:rPr>
          <w:rFonts w:hint="eastAsia" w:ascii="宋体" w:hAnsi="宋体"/>
        </w:rPr>
      </w:pPr>
      <w:r>
        <w:rPr>
          <w:rFonts w:hint="eastAsia" w:ascii="宋体" w:hAnsi="宋体"/>
        </w:rPr>
        <w:t>产品功能：</w:t>
      </w:r>
    </w:p>
    <w:p>
      <w:pPr>
        <w:numPr>
          <w:numId w:val="0"/>
        </w:numPr>
        <w:ind w:leftChars="0" w:firstLine="420" w:firstLineChars="0"/>
        <w:rPr>
          <w:rFonts w:hint="eastAsia" w:ascii="宋体" w:hAnsi="宋体"/>
        </w:rPr>
      </w:pPr>
      <w:r>
        <w:rPr>
          <w:rFonts w:hint="eastAsia" w:ascii="宋体" w:hAnsi="宋体"/>
        </w:rPr>
        <w:t>软件部分： 能够管理和统计表学生成绩， 支持老师输入， 修改以及查询学生成绩， 支持学生查询号自己的成绩和相关资料，支持管理员对学生信息的相关操作。</w:t>
      </w:r>
    </w:p>
    <w:p>
      <w:pPr>
        <w:numPr>
          <w:numId w:val="0"/>
        </w:numPr>
        <w:ind w:leftChars="0" w:firstLine="420" w:firstLineChars="0"/>
        <w:rPr>
          <w:rFonts w:hint="eastAsia" w:ascii="宋体" w:hAnsi="宋体"/>
        </w:rPr>
      </w:pPr>
      <w:r>
        <w:rPr>
          <w:rFonts w:hint="eastAsia" w:ascii="宋体" w:hAnsi="宋体"/>
        </w:rPr>
        <w:t>数据库部分：支持管理员将学生的相关信息在数据库中进行增加，删除和修改。</w:t>
      </w:r>
    </w:p>
    <w:p>
      <w:pPr>
        <w:pStyle w:val="3"/>
        <w:rPr>
          <w:rFonts w:hint="eastAsia" w:ascii="宋体" w:hAnsi="宋体" w:eastAsia="宋体"/>
        </w:rPr>
      </w:pPr>
      <w:bookmarkStart w:id="7" w:name="_Toc506977774"/>
      <w:r>
        <w:rPr>
          <w:rFonts w:hint="eastAsia" w:ascii="宋体" w:hAnsi="宋体" w:eastAsia="宋体"/>
        </w:rPr>
        <w:t>2.2主要功能及性能</w:t>
      </w:r>
      <w:bookmarkEnd w:id="7"/>
    </w:p>
    <w:p>
      <w:pPr>
        <w:pStyle w:val="4"/>
        <w:rPr>
          <w:rFonts w:hint="eastAsia"/>
        </w:rPr>
      </w:pPr>
      <w:r>
        <w:rPr>
          <w:rFonts w:hint="eastAsia"/>
        </w:rPr>
        <w:t>功能：</w:t>
      </w:r>
    </w:p>
    <w:p>
      <w:pPr>
        <w:pStyle w:val="4"/>
        <w:rPr>
          <w:rFonts w:hint="eastAsia"/>
        </w:rPr>
      </w:pPr>
      <w:r>
        <w:rPr>
          <w:rFonts w:hint="eastAsia"/>
        </w:rPr>
        <w:t>2.2.1 管理员功能</w:t>
      </w:r>
    </w:p>
    <w:p>
      <w:pPr>
        <w:pStyle w:val="4"/>
        <w:rPr>
          <w:rFonts w:hint="eastAsia"/>
        </w:rPr>
      </w:pPr>
      <w:r>
        <w:rPr>
          <w:rFonts w:hint="eastAsia"/>
        </w:rPr>
        <w:t>2.2.1.1 学籍管理</w:t>
      </w:r>
    </w:p>
    <w:p>
      <w:pPr>
        <w:rPr>
          <w:rFonts w:hint="eastAsia" w:ascii="宋体" w:hAnsi="宋体"/>
          <w:b/>
          <w:bCs/>
        </w:rPr>
      </w:pPr>
      <w:r>
        <w:rPr>
          <w:rFonts w:hint="eastAsia" w:ascii="宋体" w:hAnsi="宋体"/>
          <w:b/>
          <w:bCs/>
        </w:rPr>
        <w:t>（1）学生注册：</w:t>
      </w:r>
    </w:p>
    <w:p>
      <w:pPr>
        <w:ind w:firstLine="420" w:firstLineChars="0"/>
        <w:rPr>
          <w:rFonts w:hint="eastAsia" w:ascii="宋体" w:hAnsi="宋体"/>
        </w:rPr>
      </w:pPr>
      <w:r>
        <w:rPr>
          <w:rFonts w:hint="eastAsia" w:ascii="宋体" w:hAnsi="宋体"/>
        </w:rPr>
        <w:t>新学年一到， 新生到学生注册出去注册， 那么注册员可以接受新生的注册信息， 那么信息就包括学生的基本信息以及简历：</w:t>
      </w:r>
    </w:p>
    <w:p>
      <w:pPr>
        <w:rPr>
          <w:rFonts w:hint="eastAsia" w:ascii="宋体" w:hAnsi="宋体"/>
          <w:b/>
          <w:bCs/>
        </w:rPr>
      </w:pPr>
      <w:r>
        <w:rPr>
          <w:rFonts w:hint="eastAsia" w:ascii="宋体" w:hAnsi="宋体"/>
          <w:b/>
          <w:bCs/>
        </w:rPr>
        <w:t>（2）学生信息查询：</w:t>
      </w:r>
    </w:p>
    <w:p>
      <w:pPr>
        <w:ind w:firstLine="420" w:firstLineChars="0"/>
        <w:rPr>
          <w:rFonts w:hint="eastAsia" w:ascii="宋体" w:hAnsi="宋体"/>
        </w:rPr>
      </w:pPr>
      <w:r>
        <w:rPr>
          <w:rFonts w:hint="eastAsia" w:ascii="宋体" w:hAnsi="宋体"/>
        </w:rPr>
        <w:t>用户可以根据学生的姓名、学号、班级、专业对学生的学籍信息进行查询</w:t>
      </w:r>
    </w:p>
    <w:p>
      <w:pPr>
        <w:rPr>
          <w:rFonts w:hint="eastAsia" w:ascii="宋体" w:hAnsi="宋体"/>
          <w:b/>
          <w:bCs/>
        </w:rPr>
      </w:pPr>
      <w:r>
        <w:rPr>
          <w:rFonts w:hint="eastAsia" w:ascii="宋体" w:hAnsi="宋体"/>
          <w:b/>
          <w:bCs/>
        </w:rPr>
        <w:t>（3）学生毕业</w:t>
      </w:r>
    </w:p>
    <w:p>
      <w:pPr>
        <w:ind w:firstLine="420" w:firstLineChars="0"/>
        <w:rPr>
          <w:rFonts w:hint="eastAsia" w:ascii="宋体" w:hAnsi="宋体"/>
        </w:rPr>
      </w:pPr>
      <w:r>
        <w:rPr>
          <w:rFonts w:hint="eastAsia" w:ascii="宋体" w:hAnsi="宋体"/>
        </w:rPr>
        <w:t>可以成批地处理学生毕业，当然也可以设置学生毕业后学校对他们的资料保存期限</w:t>
      </w:r>
    </w:p>
    <w:p>
      <w:pPr>
        <w:rPr>
          <w:rFonts w:hint="eastAsia" w:ascii="宋体" w:hAnsi="宋体"/>
          <w:b/>
          <w:bCs/>
          <w:i w:val="0"/>
          <w:iCs w:val="0"/>
        </w:rPr>
      </w:pPr>
      <w:r>
        <w:rPr>
          <w:rFonts w:hint="eastAsia" w:ascii="宋体" w:hAnsi="宋体"/>
          <w:b/>
          <w:bCs/>
          <w:i w:val="0"/>
          <w:iCs w:val="0"/>
        </w:rPr>
        <w:t>（4）修改学籍号</w:t>
      </w:r>
    </w:p>
    <w:p>
      <w:pPr>
        <w:ind w:firstLine="420" w:firstLineChars="0"/>
        <w:rPr>
          <w:rFonts w:hint="eastAsia" w:ascii="宋体" w:hAnsi="宋体"/>
        </w:rPr>
      </w:pPr>
      <w:r>
        <w:rPr>
          <w:rFonts w:hint="eastAsia" w:ascii="宋体" w:hAnsi="宋体"/>
        </w:rPr>
        <w:t>用户可以对学生的学号进行更改</w:t>
      </w:r>
    </w:p>
    <w:p>
      <w:pPr>
        <w:rPr>
          <w:rFonts w:hint="eastAsia" w:ascii="宋体" w:hAnsi="宋体"/>
          <w:b/>
          <w:bCs/>
        </w:rPr>
      </w:pPr>
      <w:r>
        <w:rPr>
          <w:rFonts w:hint="eastAsia" w:ascii="宋体" w:hAnsi="宋体"/>
          <w:b/>
          <w:bCs/>
        </w:rPr>
        <w:t>（5）学籍变动</w:t>
      </w:r>
    </w:p>
    <w:p>
      <w:pPr>
        <w:ind w:firstLine="420" w:firstLineChars="0"/>
        <w:rPr>
          <w:rFonts w:hint="eastAsia" w:ascii="宋体" w:hAnsi="宋体"/>
        </w:rPr>
      </w:pPr>
      <w:r>
        <w:rPr>
          <w:rFonts w:hint="eastAsia" w:ascii="宋体" w:hAnsi="宋体"/>
        </w:rPr>
        <w:t>学籍变动包括学生学生换班、退学、插班、结业、休学等操作</w:t>
      </w:r>
    </w:p>
    <w:p>
      <w:pPr>
        <w:pStyle w:val="4"/>
        <w:rPr>
          <w:rFonts w:hint="eastAsia"/>
        </w:rPr>
      </w:pPr>
      <w:r>
        <w:rPr>
          <w:rFonts w:hint="eastAsia"/>
        </w:rPr>
        <w:t xml:space="preserve"> 2.1.1.2 收费管理</w:t>
      </w:r>
    </w:p>
    <w:p>
      <w:pPr>
        <w:rPr>
          <w:rFonts w:hint="eastAsia" w:ascii="宋体" w:hAnsi="宋体"/>
          <w:b/>
          <w:bCs/>
        </w:rPr>
      </w:pPr>
      <w:r>
        <w:rPr>
          <w:rFonts w:hint="eastAsia" w:ascii="宋体" w:hAnsi="宋体"/>
          <w:b/>
          <w:bCs/>
        </w:rPr>
        <w:t>（1）学生缴费标准</w:t>
      </w:r>
    </w:p>
    <w:p>
      <w:pPr>
        <w:ind w:firstLine="420" w:firstLineChars="0"/>
        <w:rPr>
          <w:rFonts w:hint="eastAsia" w:ascii="宋体" w:hAnsi="宋体"/>
        </w:rPr>
      </w:pPr>
      <w:r>
        <w:rPr>
          <w:rFonts w:hint="eastAsia" w:ascii="宋体" w:hAnsi="宋体"/>
        </w:rPr>
        <w:t>根据国家收费标准设置各个系各个专业的每年的学费、书费、住宿费等。</w:t>
      </w:r>
    </w:p>
    <w:p>
      <w:pPr>
        <w:rPr>
          <w:rFonts w:hint="eastAsia" w:ascii="宋体" w:hAnsi="宋体"/>
          <w:b/>
          <w:bCs/>
        </w:rPr>
      </w:pPr>
      <w:r>
        <w:rPr>
          <w:rFonts w:hint="eastAsia" w:ascii="宋体" w:hAnsi="宋体"/>
          <w:b/>
          <w:bCs/>
        </w:rPr>
        <w:t>（2）学生缴费</w:t>
      </w:r>
    </w:p>
    <w:p>
      <w:pPr>
        <w:ind w:firstLine="420" w:firstLineChars="0"/>
        <w:rPr>
          <w:rFonts w:hint="eastAsia" w:ascii="宋体" w:hAnsi="宋体"/>
        </w:rPr>
      </w:pPr>
      <w:r>
        <w:rPr>
          <w:rFonts w:hint="eastAsia" w:ascii="宋体" w:hAnsi="宋体"/>
        </w:rPr>
        <w:t>该接口可实现学生的缴费操作。</w:t>
      </w:r>
    </w:p>
    <w:p>
      <w:pPr>
        <w:rPr>
          <w:rFonts w:hint="eastAsia" w:ascii="宋体" w:hAnsi="宋体"/>
          <w:b/>
          <w:bCs/>
        </w:rPr>
      </w:pPr>
      <w:r>
        <w:rPr>
          <w:rFonts w:hint="eastAsia" w:ascii="宋体" w:hAnsi="宋体"/>
          <w:b/>
          <w:bCs/>
        </w:rPr>
        <w:t>（3）学生缴费查询</w:t>
      </w:r>
    </w:p>
    <w:p>
      <w:pPr>
        <w:ind w:firstLine="420" w:firstLineChars="0"/>
        <w:rPr>
          <w:rFonts w:hint="eastAsia" w:ascii="宋体" w:hAnsi="宋体"/>
        </w:rPr>
      </w:pPr>
      <w:r>
        <w:rPr>
          <w:rFonts w:hint="eastAsia" w:ascii="宋体" w:hAnsi="宋体"/>
        </w:rPr>
        <w:t>该接口能够以多个关键字对学生学费情况、以及各专业的收费标准进行查询。</w:t>
      </w:r>
    </w:p>
    <w:p>
      <w:pPr>
        <w:rPr>
          <w:rFonts w:hint="eastAsia" w:ascii="宋体" w:hAnsi="宋体"/>
          <w:b/>
          <w:bCs/>
        </w:rPr>
      </w:pPr>
      <w:r>
        <w:rPr>
          <w:rFonts w:hint="eastAsia" w:ascii="宋体" w:hAnsi="宋体"/>
          <w:b/>
          <w:bCs/>
        </w:rPr>
        <w:t>（4）学生欠费统计</w:t>
      </w:r>
    </w:p>
    <w:p>
      <w:pPr>
        <w:ind w:firstLine="420" w:firstLineChars="0"/>
        <w:rPr>
          <w:rFonts w:hint="eastAsia" w:ascii="宋体" w:hAnsi="宋体"/>
        </w:rPr>
      </w:pPr>
      <w:r>
        <w:rPr>
          <w:rFonts w:hint="eastAsia" w:ascii="宋体" w:hAnsi="宋体"/>
        </w:rPr>
        <w:t>能够十分方便地统计每个班的缴费情况，以催促欠费学生尽快缴清</w:t>
      </w:r>
    </w:p>
    <w:p>
      <w:pPr>
        <w:pStyle w:val="4"/>
        <w:rPr>
          <w:rFonts w:hint="eastAsia"/>
        </w:rPr>
      </w:pPr>
      <w:r>
        <w:rPr>
          <w:rFonts w:hint="eastAsia"/>
        </w:rPr>
        <w:t xml:space="preserve"> 2.1.1.3 班级管理</w:t>
      </w:r>
    </w:p>
    <w:p>
      <w:pPr>
        <w:rPr>
          <w:rFonts w:hint="eastAsia" w:ascii="宋体" w:hAnsi="宋体"/>
          <w:b/>
          <w:bCs/>
        </w:rPr>
      </w:pPr>
      <w:r>
        <w:rPr>
          <w:rFonts w:hint="eastAsia" w:ascii="宋体" w:hAnsi="宋体"/>
          <w:b/>
          <w:bCs/>
        </w:rPr>
        <w:t>（1）班级添加</w:t>
      </w:r>
    </w:p>
    <w:p>
      <w:pPr>
        <w:ind w:firstLine="420" w:firstLineChars="0"/>
        <w:rPr>
          <w:rFonts w:hint="eastAsia" w:ascii="宋体" w:hAnsi="宋体"/>
        </w:rPr>
      </w:pPr>
      <w:r>
        <w:rPr>
          <w:rFonts w:hint="eastAsia" w:ascii="宋体" w:hAnsi="宋体"/>
        </w:rPr>
        <w:t>能够十分方便地添加班级，其中包括班级所在专业、班主任、班干部信息等。</w:t>
      </w:r>
    </w:p>
    <w:p>
      <w:pPr>
        <w:rPr>
          <w:rFonts w:hint="eastAsia" w:ascii="宋体" w:hAnsi="宋体"/>
          <w:b/>
          <w:bCs/>
        </w:rPr>
      </w:pPr>
      <w:r>
        <w:rPr>
          <w:rFonts w:hint="eastAsia" w:ascii="宋体" w:hAnsi="宋体"/>
          <w:b/>
          <w:bCs/>
        </w:rPr>
        <w:t>（2）班级修改</w:t>
      </w:r>
    </w:p>
    <w:p>
      <w:pPr>
        <w:ind w:firstLine="420" w:firstLineChars="0"/>
        <w:rPr>
          <w:rFonts w:hint="eastAsia" w:ascii="宋体" w:hAnsi="宋体"/>
        </w:rPr>
      </w:pPr>
      <w:r>
        <w:rPr>
          <w:rFonts w:hint="eastAsia" w:ascii="宋体" w:hAnsi="宋体"/>
        </w:rPr>
        <w:t>修改班级情况，如辅导员、教室等</w:t>
      </w:r>
    </w:p>
    <w:p>
      <w:pPr>
        <w:rPr>
          <w:rFonts w:hint="eastAsia" w:ascii="宋体" w:hAnsi="宋体"/>
          <w:b/>
          <w:bCs/>
        </w:rPr>
      </w:pPr>
      <w:r>
        <w:rPr>
          <w:rFonts w:hint="eastAsia" w:ascii="宋体" w:hAnsi="宋体"/>
          <w:b/>
          <w:bCs/>
        </w:rPr>
        <w:t>（3）班级拆、合</w:t>
      </w:r>
    </w:p>
    <w:p>
      <w:pPr>
        <w:ind w:firstLine="420" w:firstLineChars="0"/>
        <w:rPr>
          <w:rFonts w:hint="eastAsia" w:ascii="宋体" w:hAnsi="宋体"/>
        </w:rPr>
      </w:pPr>
      <w:r>
        <w:rPr>
          <w:rFonts w:hint="eastAsia" w:ascii="宋体" w:hAnsi="宋体"/>
        </w:rPr>
        <w:t>可以方便地实现班级的拆、合。</w:t>
      </w:r>
    </w:p>
    <w:p>
      <w:pPr>
        <w:pStyle w:val="4"/>
        <w:rPr>
          <w:rFonts w:hint="eastAsia"/>
        </w:rPr>
      </w:pPr>
      <w:r>
        <w:rPr>
          <w:rFonts w:hint="eastAsia"/>
        </w:rPr>
        <w:t>2.1.2 教师功能</w:t>
      </w:r>
    </w:p>
    <w:p>
      <w:pPr>
        <w:pStyle w:val="4"/>
        <w:rPr>
          <w:rFonts w:hint="eastAsia"/>
        </w:rPr>
      </w:pPr>
      <w:r>
        <w:rPr>
          <w:rFonts w:hint="eastAsia"/>
        </w:rPr>
        <w:t xml:space="preserve"> 2.1.2.1 成绩管理</w:t>
      </w:r>
    </w:p>
    <w:p>
      <w:pPr>
        <w:rPr>
          <w:rFonts w:hint="eastAsia" w:ascii="宋体" w:hAnsi="宋体"/>
          <w:b/>
          <w:bCs/>
        </w:rPr>
      </w:pPr>
      <w:r>
        <w:rPr>
          <w:rFonts w:hint="eastAsia" w:ascii="宋体" w:hAnsi="宋体"/>
          <w:b/>
          <w:bCs/>
        </w:rPr>
        <w:t>（1）成绩录入</w:t>
      </w:r>
    </w:p>
    <w:p>
      <w:pPr>
        <w:ind w:firstLine="420" w:firstLineChars="0"/>
        <w:rPr>
          <w:rFonts w:hint="eastAsia" w:ascii="宋体" w:hAnsi="宋体"/>
        </w:rPr>
      </w:pPr>
      <w:r>
        <w:rPr>
          <w:rFonts w:hint="eastAsia" w:ascii="宋体" w:hAnsi="宋体"/>
        </w:rPr>
        <w:t>每次考试后， 各个任课老师可以把该科成绩列表交给辅导员以进行成绩的录入工作， 录入信息包括学生姓名、学号、科目、专业、录入日期。</w:t>
      </w:r>
    </w:p>
    <w:p>
      <w:pPr>
        <w:rPr>
          <w:rFonts w:hint="eastAsia" w:ascii="宋体" w:hAnsi="宋体"/>
          <w:b/>
          <w:bCs/>
        </w:rPr>
      </w:pPr>
      <w:r>
        <w:rPr>
          <w:rFonts w:hint="eastAsia" w:ascii="宋体" w:hAnsi="宋体"/>
          <w:b/>
          <w:bCs/>
        </w:rPr>
        <w:t>（2）成绩查询</w:t>
      </w:r>
    </w:p>
    <w:p>
      <w:pPr>
        <w:ind w:firstLine="420" w:firstLineChars="0"/>
        <w:rPr>
          <w:rFonts w:hint="eastAsia" w:ascii="宋体" w:hAnsi="宋体"/>
        </w:rPr>
      </w:pPr>
      <w:r>
        <w:rPr>
          <w:rFonts w:hint="eastAsia" w:ascii="宋体" w:hAnsi="宋体"/>
        </w:rPr>
        <w:t>可以根据多个关键字对学生的成绩进行查询， 另外， 还可以产生一个班的平均成绩报表、所有学生的排名以及该专业该年级的班级排名。</w:t>
      </w:r>
    </w:p>
    <w:p>
      <w:pPr>
        <w:rPr>
          <w:rFonts w:hint="eastAsia" w:ascii="宋体" w:hAnsi="宋体"/>
          <w:b/>
          <w:bCs/>
        </w:rPr>
      </w:pPr>
      <w:r>
        <w:rPr>
          <w:rFonts w:hint="eastAsia" w:ascii="宋体" w:hAnsi="宋体"/>
          <w:b/>
          <w:bCs/>
        </w:rPr>
        <w:t>（3）成绩修改</w:t>
      </w:r>
    </w:p>
    <w:p>
      <w:pPr>
        <w:ind w:firstLine="420" w:firstLineChars="0"/>
        <w:rPr>
          <w:rFonts w:hint="eastAsia" w:ascii="宋体" w:hAnsi="宋体"/>
        </w:rPr>
      </w:pPr>
      <w:r>
        <w:rPr>
          <w:rFonts w:hint="eastAsia" w:ascii="宋体" w:hAnsi="宋体"/>
        </w:rPr>
        <w:t>如在审卷过程中发现有成绩错误，可以对学生的成绩进行修改</w:t>
      </w:r>
    </w:p>
    <w:p>
      <w:pPr>
        <w:rPr>
          <w:rFonts w:hint="eastAsia" w:ascii="宋体" w:hAnsi="宋体"/>
          <w:b/>
          <w:bCs/>
        </w:rPr>
      </w:pPr>
      <w:r>
        <w:rPr>
          <w:rFonts w:hint="eastAsia" w:ascii="宋体" w:hAnsi="宋体"/>
          <w:b/>
          <w:bCs/>
        </w:rPr>
        <w:t>（4）课表查询</w:t>
      </w:r>
    </w:p>
    <w:p>
      <w:pPr>
        <w:ind w:firstLine="420" w:firstLineChars="0"/>
        <w:rPr>
          <w:rFonts w:hint="eastAsia" w:ascii="宋体" w:hAnsi="宋体"/>
        </w:rPr>
      </w:pPr>
      <w:r>
        <w:rPr>
          <w:rFonts w:hint="eastAsia" w:ascii="宋体" w:hAnsi="宋体"/>
        </w:rPr>
        <w:t>任课教师可以查询所带班级的课程表</w:t>
      </w:r>
    </w:p>
    <w:p>
      <w:pPr>
        <w:pStyle w:val="4"/>
        <w:rPr>
          <w:rFonts w:hint="eastAsia"/>
        </w:rPr>
      </w:pPr>
      <w:r>
        <w:rPr>
          <w:rFonts w:hint="eastAsia"/>
        </w:rPr>
        <w:t>2.1.3 学生功能</w:t>
      </w:r>
    </w:p>
    <w:p>
      <w:pPr>
        <w:pStyle w:val="4"/>
        <w:rPr>
          <w:rFonts w:hint="eastAsia"/>
        </w:rPr>
      </w:pPr>
      <w:r>
        <w:rPr>
          <w:rFonts w:hint="eastAsia"/>
        </w:rPr>
        <w:t xml:space="preserve"> 2.1.3.1 登陆查询系统</w:t>
      </w:r>
    </w:p>
    <w:p>
      <w:pPr>
        <w:ind w:firstLine="420" w:firstLineChars="0"/>
        <w:rPr>
          <w:rFonts w:hint="eastAsia" w:ascii="宋体" w:hAnsi="宋体"/>
        </w:rPr>
      </w:pPr>
      <w:r>
        <w:rPr>
          <w:rFonts w:hint="eastAsia" w:ascii="宋体" w:hAnsi="宋体"/>
        </w:rPr>
        <w:t>学生能够使用自己的学号做为帐号、用默认密码在网上对自己该学期的表现进行查询，包括自己的各个学期的学习成绩，表现情况。</w:t>
      </w:r>
    </w:p>
    <w:p>
      <w:pPr>
        <w:ind w:firstLine="420" w:firstLineChars="0"/>
        <w:rPr>
          <w:rFonts w:hint="eastAsia" w:ascii="宋体" w:hAnsi="宋体"/>
        </w:rPr>
      </w:pPr>
      <w:r>
        <w:rPr>
          <w:rFonts w:hint="eastAsia" w:ascii="宋体" w:hAnsi="宋体"/>
        </w:rPr>
        <w:t>逐项列出本软件产品所实际具有的主要功能和性能， 对照可行性研究报告、 项目开发计划、功能需求说明书的有关内容，说明原定的开发目标是达到了、未完全达到、或超过了。</w:t>
      </w:r>
    </w:p>
    <w:p>
      <w:pPr>
        <w:ind w:firstLine="420" w:firstLineChars="0"/>
        <w:rPr>
          <w:rFonts w:hint="eastAsia" w:ascii="宋体" w:hAnsi="宋体"/>
        </w:rPr>
      </w:pPr>
      <w:r>
        <w:rPr>
          <w:rFonts w:hint="eastAsia" w:ascii="宋体" w:hAnsi="宋体"/>
        </w:rPr>
        <w:t>性能：</w:t>
      </w:r>
    </w:p>
    <w:p>
      <w:pPr>
        <w:ind w:firstLine="420" w:firstLineChars="0"/>
        <w:rPr>
          <w:rFonts w:hint="eastAsia" w:ascii="宋体" w:hAnsi="宋体"/>
        </w:rPr>
      </w:pPr>
      <w:r>
        <w:rPr>
          <w:rFonts w:hint="eastAsia" w:ascii="宋体" w:hAnsi="宋体"/>
        </w:rPr>
        <w:t>灵活性：窗口响应绝大部分的快捷菜单和控制面板操作；</w:t>
      </w:r>
    </w:p>
    <w:p>
      <w:pPr>
        <w:ind w:firstLine="420" w:firstLineChars="0"/>
        <w:rPr>
          <w:rFonts w:hint="eastAsia" w:ascii="宋体" w:hAnsi="宋体"/>
        </w:rPr>
      </w:pPr>
      <w:r>
        <w:rPr>
          <w:rFonts w:hint="eastAsia" w:ascii="宋体" w:hAnsi="宋体"/>
        </w:rPr>
        <w:t>时间特性：响应鼠标单击的时间在 2~3 秒之间；</w:t>
      </w:r>
    </w:p>
    <w:p>
      <w:pPr>
        <w:ind w:firstLine="420" w:firstLineChars="0"/>
        <w:rPr>
          <w:rFonts w:hint="eastAsia" w:ascii="宋体" w:hAnsi="宋体"/>
        </w:rPr>
      </w:pPr>
      <w:r>
        <w:rPr>
          <w:rFonts w:hint="eastAsia" w:ascii="宋体" w:hAnsi="宋体"/>
        </w:rPr>
        <w:t>安全性：用户权限经过严格控制，同时安装相应的防火墙对程序以及数据库进行保护；</w:t>
      </w:r>
    </w:p>
    <w:p>
      <w:pPr>
        <w:ind w:firstLine="420" w:firstLineChars="0"/>
        <w:rPr>
          <w:rFonts w:hint="eastAsia"/>
        </w:rPr>
      </w:pPr>
      <w:r>
        <w:rPr>
          <w:rFonts w:hint="eastAsia" w:ascii="宋体" w:hAnsi="宋体"/>
        </w:rPr>
        <w:t>页面友好：操作简单明确，页面符合用户需求。</w:t>
      </w:r>
    </w:p>
    <w:p>
      <w:pPr>
        <w:pStyle w:val="3"/>
        <w:rPr>
          <w:rFonts w:hint="eastAsia" w:ascii="宋体" w:hAnsi="宋体" w:eastAsia="宋体"/>
        </w:rPr>
      </w:pPr>
      <w:bookmarkStart w:id="8" w:name="_Toc506977775"/>
      <w:r>
        <w:rPr>
          <w:rFonts w:hint="eastAsia" w:ascii="宋体" w:hAnsi="宋体" w:eastAsia="宋体"/>
        </w:rPr>
        <w:t>2.3所用工时</w:t>
      </w:r>
      <w:bookmarkEnd w:id="8"/>
    </w:p>
    <w:p>
      <w:pPr>
        <w:rPr>
          <w:rFonts w:hint="eastAsia" w:eastAsia="宋体"/>
          <w:lang w:val="en-US" w:eastAsia="zh-CN"/>
        </w:rPr>
      </w:pPr>
      <w:r>
        <w:rPr>
          <w:rFonts w:hint="eastAsia"/>
          <w:lang w:val="en-US" w:eastAsia="zh-CN"/>
        </w:rPr>
        <w:t>半个学期。</w:t>
      </w:r>
    </w:p>
    <w:p>
      <w:pPr>
        <w:pStyle w:val="3"/>
        <w:rPr>
          <w:rFonts w:hint="eastAsia" w:ascii="宋体" w:hAnsi="宋体" w:eastAsia="宋体"/>
        </w:rPr>
      </w:pPr>
      <w:bookmarkStart w:id="9" w:name="_Toc506977776"/>
      <w:r>
        <w:rPr>
          <w:rFonts w:hint="eastAsia" w:ascii="宋体" w:hAnsi="宋体" w:eastAsia="宋体"/>
        </w:rPr>
        <w:t>2.4所用机时</w:t>
      </w:r>
      <w:bookmarkEnd w:id="9"/>
    </w:p>
    <w:p>
      <w:pPr>
        <w:pStyle w:val="13"/>
        <w:rPr>
          <w:rFonts w:hint="eastAsia" w:ascii="宋体" w:hAnsi="宋体" w:eastAsia="宋体"/>
          <w:lang w:eastAsia="zh-CN"/>
        </w:rPr>
      </w:pPr>
      <w:bookmarkStart w:id="10" w:name="_Toc506977777"/>
      <w:r>
        <w:rPr>
          <w:rFonts w:hint="eastAsia" w:ascii="宋体" w:hAnsi="宋体"/>
          <w:lang w:val="en-US" w:eastAsia="zh-CN"/>
        </w:rPr>
        <w:t>300机时。</w:t>
      </w:r>
    </w:p>
    <w:p>
      <w:pPr>
        <w:pStyle w:val="3"/>
        <w:rPr>
          <w:rFonts w:hint="eastAsia" w:ascii="宋体" w:hAnsi="宋体" w:eastAsia="宋体"/>
        </w:rPr>
      </w:pPr>
      <w:r>
        <w:rPr>
          <w:rFonts w:hint="eastAsia" w:ascii="宋体" w:hAnsi="宋体" w:eastAsia="宋体"/>
        </w:rPr>
        <w:t>2.5进度</w:t>
      </w:r>
      <w:bookmarkEnd w:id="10"/>
    </w:p>
    <w:p>
      <w:pPr>
        <w:rPr>
          <w:rFonts w:hint="eastAsia" w:ascii="宋体" w:hAnsi="宋体"/>
        </w:rPr>
      </w:pPr>
      <w:r>
        <w:rPr>
          <w:rFonts w:hint="eastAsia" w:ascii="宋体" w:hAnsi="宋体"/>
        </w:rPr>
        <w:t>按计划进行。</w:t>
      </w:r>
    </w:p>
    <w:p>
      <w:pPr>
        <w:pStyle w:val="3"/>
        <w:rPr>
          <w:rFonts w:hint="eastAsia" w:ascii="宋体" w:hAnsi="宋体" w:eastAsia="宋体"/>
        </w:rPr>
      </w:pPr>
      <w:bookmarkStart w:id="11" w:name="_Toc506977778"/>
      <w:r>
        <w:rPr>
          <w:rFonts w:hint="eastAsia" w:ascii="宋体" w:hAnsi="宋体" w:eastAsia="宋体"/>
        </w:rPr>
        <w:t>2.6费用</w:t>
      </w:r>
      <w:bookmarkEnd w:id="11"/>
    </w:p>
    <w:p>
      <w:pPr>
        <w:rPr>
          <w:rFonts w:hint="eastAsia" w:eastAsia="宋体"/>
          <w:lang w:val="en-US" w:eastAsia="zh-CN"/>
        </w:rPr>
      </w:pPr>
      <w:r>
        <w:rPr>
          <w:rFonts w:hint="eastAsia" w:ascii="宋体" w:hAnsi="宋体"/>
          <w:lang w:val="en-US" w:eastAsia="zh-CN"/>
        </w:rPr>
        <w:t>无开发费用。</w:t>
      </w:r>
    </w:p>
    <w:p>
      <w:pPr>
        <w:pStyle w:val="2"/>
        <w:rPr>
          <w:rFonts w:hint="eastAsia" w:ascii="宋体" w:hAnsi="宋体"/>
        </w:rPr>
      </w:pPr>
      <w:bookmarkStart w:id="12" w:name="_Toc506977779"/>
      <w:r>
        <w:rPr>
          <w:rFonts w:hint="eastAsia" w:ascii="宋体" w:hAnsi="宋体"/>
        </w:rPr>
        <w:t>3．评价</w:t>
      </w:r>
      <w:bookmarkEnd w:id="12"/>
    </w:p>
    <w:p>
      <w:pPr>
        <w:pStyle w:val="3"/>
        <w:rPr>
          <w:rFonts w:hint="eastAsia" w:ascii="宋体" w:hAnsi="宋体" w:eastAsia="宋体"/>
        </w:rPr>
      </w:pPr>
      <w:bookmarkStart w:id="13" w:name="_Toc506977780"/>
      <w:r>
        <w:rPr>
          <w:rFonts w:hint="eastAsia" w:ascii="宋体" w:hAnsi="宋体" w:eastAsia="宋体"/>
        </w:rPr>
        <w:t>3.1生产率评价</w:t>
      </w:r>
      <w:bookmarkEnd w:id="13"/>
    </w:p>
    <w:p>
      <w:pPr>
        <w:rPr>
          <w:rFonts w:hint="eastAsia" w:ascii="宋体" w:hAnsi="宋体"/>
        </w:rPr>
      </w:pPr>
      <w:r>
        <w:rPr>
          <w:rFonts w:hint="eastAsia" w:ascii="宋体" w:hAnsi="宋体"/>
        </w:rPr>
        <w:t>实际生产时间： 3.5 周</w:t>
      </w:r>
    </w:p>
    <w:p>
      <w:pPr>
        <w:rPr>
          <w:rFonts w:hint="eastAsia" w:ascii="宋体" w:hAnsi="宋体"/>
        </w:rPr>
      </w:pPr>
      <w:r>
        <w:rPr>
          <w:rFonts w:hint="eastAsia" w:ascii="宋体" w:hAnsi="宋体"/>
        </w:rPr>
        <w:t>平均每周使用小时数： 6 小时</w:t>
      </w:r>
    </w:p>
    <w:p>
      <w:pPr>
        <w:pStyle w:val="3"/>
        <w:rPr>
          <w:rFonts w:hint="eastAsia" w:ascii="宋体" w:hAnsi="宋体" w:eastAsia="宋体"/>
        </w:rPr>
      </w:pPr>
      <w:bookmarkStart w:id="14" w:name="_Toc506977781"/>
      <w:r>
        <w:rPr>
          <w:rFonts w:hint="eastAsia" w:ascii="宋体" w:hAnsi="宋体" w:eastAsia="宋体"/>
        </w:rPr>
        <w:t>3.2技术方案评价</w:t>
      </w:r>
      <w:bookmarkEnd w:id="14"/>
    </w:p>
    <w:p>
      <w:pPr>
        <w:ind w:firstLine="420" w:firstLineChars="0"/>
        <w:rPr>
          <w:rFonts w:hint="eastAsia"/>
        </w:rPr>
      </w:pPr>
      <w:r>
        <w:rPr>
          <w:rFonts w:hint="eastAsia"/>
        </w:rPr>
        <w:t>产品相关性能均能达到预期目标， 产品质量较好， 在测试过程中相对稳定。 但是由于程序生产过程中对实际问题的一些把控不足， 以及未能拥有足够大的数据库， 所以产品不能大规模使用。</w:t>
      </w:r>
    </w:p>
    <w:p>
      <w:pPr>
        <w:pStyle w:val="3"/>
        <w:rPr>
          <w:rFonts w:hint="eastAsia" w:ascii="宋体" w:hAnsi="宋体" w:eastAsia="宋体"/>
        </w:rPr>
      </w:pPr>
      <w:bookmarkStart w:id="15" w:name="_Toc506977782"/>
      <w:r>
        <w:rPr>
          <w:rFonts w:hint="eastAsia" w:ascii="宋体" w:hAnsi="宋体" w:eastAsia="宋体"/>
        </w:rPr>
        <w:t>3.3产品质量评价</w:t>
      </w:r>
      <w:bookmarkEnd w:id="15"/>
    </w:p>
    <w:p>
      <w:pPr>
        <w:ind w:firstLine="420" w:firstLineChars="0"/>
        <w:rPr>
          <w:rFonts w:hint="eastAsia"/>
        </w:rPr>
      </w:pPr>
      <w:r>
        <w:rPr>
          <w:rFonts w:hint="eastAsia"/>
        </w:rPr>
        <w:t xml:space="preserve">在开发过程中风们严格按照开发阶段行事， 掌握了整个开发流程， 根据小组组员的实际情况以及实际能力选择相对掌握比较好的 </w:t>
      </w:r>
      <w:r>
        <w:rPr>
          <w:rFonts w:hint="eastAsia"/>
          <w:lang w:val="en-US" w:eastAsia="zh-CN"/>
        </w:rPr>
        <w:t>mysql</w:t>
      </w:r>
      <w:r>
        <w:rPr>
          <w:rFonts w:hint="eastAsia"/>
        </w:rPr>
        <w:t xml:space="preserve">语言， 编写方法结合了软件工程序的求。而且通过对程序的编写，组员的 </w:t>
      </w:r>
      <w:r>
        <w:rPr>
          <w:rFonts w:hint="eastAsia"/>
          <w:lang w:val="en-US" w:eastAsia="zh-CN"/>
        </w:rPr>
        <w:t>mysql编程</w:t>
      </w:r>
      <w:r>
        <w:rPr>
          <w:rFonts w:hint="eastAsia"/>
        </w:rPr>
        <w:t>水平得到进一步提高。</w:t>
      </w:r>
    </w:p>
    <w:p>
      <w:pPr>
        <w:pStyle w:val="2"/>
        <w:rPr>
          <w:rFonts w:hint="eastAsia" w:ascii="宋体" w:hAnsi="宋体"/>
        </w:rPr>
      </w:pPr>
      <w:bookmarkStart w:id="16" w:name="_Toc506977783"/>
      <w:r>
        <w:rPr>
          <w:rFonts w:hint="eastAsia" w:ascii="宋体" w:hAnsi="宋体"/>
        </w:rPr>
        <w:t>4．经验与教训</w:t>
      </w:r>
      <w:bookmarkEnd w:id="16"/>
    </w:p>
    <w:p>
      <w:pPr>
        <w:ind w:firstLine="420" w:firstLineChars="0"/>
        <w:rPr>
          <w:rFonts w:hint="eastAsia"/>
        </w:rPr>
      </w:pPr>
      <w:r>
        <w:rPr>
          <w:rFonts w:hint="eastAsia"/>
        </w:rPr>
        <w:t>经过这段时间开发过程小组成员们了解了软件工程序的具体涵义， 熟悉了软件开发的开发流程， 也撑握了软件文档的编写标准， 学到了很多以前没有了解到的知识， 但是由于设计时间估计等一些经验上的问题， 没有很好的分安排好组员的工作， 因为大量的时间都用作学习，所以留给软件开发的 时间相对较少一些，造成的结果是，开发的过程不是均匀，但是经过这段时间的学习，交流和努力， 终于完成了整个项目。学到的知识都是很值得珍惜的。</w:t>
      </w:r>
    </w:p>
    <w:p>
      <w:pPr>
        <w:ind w:firstLine="420" w:firstLineChars="0"/>
        <w:rPr>
          <w:rFonts w:hint="eastAsia"/>
        </w:rPr>
      </w:pPr>
      <w:r>
        <w:rPr>
          <w:rFonts w:hint="eastAsia"/>
        </w:rPr>
        <w:t>另外，通过对软件开发过程的了解与熟悉，了解到软件开发并不是一个很简单的过程，</w:t>
      </w:r>
      <w:bookmarkStart w:id="17" w:name="_GoBack"/>
      <w:bookmarkEnd w:id="17"/>
      <w:r>
        <w:rPr>
          <w:rFonts w:hint="eastAsia"/>
        </w:rPr>
        <w:t>相反，软件开发是一个很繁琐，而且很严谨的过程，与我们想象中的并不一样，所以，在以后的学习和工作中， 我们需要学习和加强东西还有很多， 哪怕以后进入社会， 投入到工作中以后，还是需要不断的学习与进步。</w:t>
      </w:r>
    </w:p>
    <w:sectPr>
      <w:headerReference r:id="rId4" w:type="default"/>
      <w:footerReference r:id="rId5" w:type="default"/>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1"/>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unhideWhenUsed="0" w:uiPriority="2" w:semiHidden="0" w:name="toc 3"/>
    <w:lsdException w:unhideWhenUsed="0" w:uiPriority="2" w:semiHidden="0" w:name="toc 4"/>
    <w:lsdException w:unhideWhenUsed="0" w:uiPriority="2" w:semiHidden="0" w:name="toc 5"/>
    <w:lsdException w:unhideWhenUsed="0" w:uiPriority="2" w:semiHidden="0" w:name="toc 6"/>
    <w:lsdException w:unhideWhenUsed="0" w:uiPriority="2" w:semiHidden="0" w:name="toc 7"/>
    <w:lsdException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8">
    <w:name w:val="Default Paragraph Font"/>
    <w:uiPriority w:val="1723"/>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uiPriority w:val="2"/>
    <w:pPr>
      <w:ind w:left="2940" w:leftChars="1400"/>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2"/>
  </w:style>
  <w:style w:type="paragraph" w:styleId="14">
    <w:name w:val="toc 4"/>
    <w:basedOn w:val="1"/>
    <w:next w:val="1"/>
    <w:uiPriority w:val="2"/>
    <w:pPr>
      <w:ind w:left="1260" w:leftChars="600"/>
    </w:pPr>
  </w:style>
  <w:style w:type="paragraph" w:styleId="15">
    <w:name w:val="toc 6"/>
    <w:basedOn w:val="1"/>
    <w:next w:val="1"/>
    <w:uiPriority w:val="2"/>
    <w:pPr>
      <w:ind w:left="2100" w:leftChars="1000"/>
    </w:pPr>
  </w:style>
  <w:style w:type="paragraph" w:styleId="16">
    <w:name w:val="toc 2"/>
    <w:basedOn w:val="1"/>
    <w:next w:val="1"/>
    <w:uiPriority w:val="2"/>
    <w:pPr>
      <w:ind w:left="420" w:leftChars="200"/>
    </w:pPr>
  </w:style>
  <w:style w:type="paragraph" w:styleId="17">
    <w:name w:val="toc 9"/>
    <w:basedOn w:val="1"/>
    <w:next w:val="1"/>
    <w:uiPriority w:val="2"/>
    <w:pPr>
      <w:ind w:left="3360" w:leftChars="1600"/>
    </w:pPr>
  </w:style>
  <w:style w:type="character" w:styleId="19">
    <w:name w:val="Hyperlink"/>
    <w:basedOn w:val="18"/>
    <w:uiPriority w:val="2383"/>
    <w:rPr>
      <w:color w:val="0000FF"/>
      <w:u w:val="single"/>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十、项目开发总结报告.dot</Template>
  <Pages>3</Pages>
  <Words>532</Words>
  <Characters>584</Characters>
  <Lines>12</Lines>
  <Paragraphs>2</Paragraphs>
  <ScaleCrop>false</ScaleCrop>
  <LinksUpToDate>false</LinksUpToDate>
  <CharactersWithSpaces>0</CharactersWithSpaces>
  <Application>WPS Office 个人版_9.1.0.4657_{F1E327BC-269C-435d-A152-05C5408002CA}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2018-11-14T05:02:00Z</dcterms:created>
  <dc:creator>天马行空</dc:creator>
  <cp:lastModifiedBy>lenovo</cp:lastModifiedBy>
  <dcterms:modified xsi:type="dcterms:W3CDTF">2018-11-21T02:11:06Z</dcterms:modified>
  <dc:title>十、项目开发总结报告</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