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97D" w:rsidRDefault="00870171">
      <w:pPr>
        <w:rPr>
          <w:rFonts w:ascii="宋体" w:hAnsi="宋体"/>
          <w:sz w:val="52"/>
        </w:rPr>
      </w:pPr>
      <w:r>
        <w:rPr>
          <w:rFonts w:ascii="宋体" w:hAnsi="宋体" w:hint="eastAsia"/>
          <w:sz w:val="52"/>
        </w:rPr>
        <w:t>八</w:t>
      </w:r>
      <w:r>
        <w:rPr>
          <w:rFonts w:ascii="宋体" w:hAnsi="宋体" w:hint="eastAsia"/>
          <w:sz w:val="52"/>
        </w:rPr>
        <w:t>、项目开发总结报告</w:t>
      </w:r>
    </w:p>
    <w:p w:rsidR="00CC797D" w:rsidRDefault="00CC797D">
      <w:pPr>
        <w:rPr>
          <w:rFonts w:ascii="宋体" w:hAnsi="宋体"/>
          <w:sz w:val="52"/>
        </w:rPr>
      </w:pPr>
    </w:p>
    <w:p w:rsidR="00CC797D" w:rsidRDefault="00870171">
      <w:pPr>
        <w:pStyle w:val="TOC1"/>
        <w:tabs>
          <w:tab w:val="right" w:leader="dot" w:pos="8296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TOC \o "1-3" \h \z </w:instrText>
      </w:r>
      <w:r>
        <w:rPr>
          <w:rFonts w:ascii="宋体" w:hAnsi="宋体"/>
        </w:rPr>
        <w:fldChar w:fldCharType="separate"/>
      </w:r>
      <w:hyperlink w:anchor="_Toc506977767" w:history="1">
        <w:r>
          <w:rPr>
            <w:rStyle w:val="a7"/>
            <w:rFonts w:ascii="宋体" w:hAnsi="宋体"/>
          </w:rPr>
          <w:t>1</w:t>
        </w:r>
        <w:r>
          <w:rPr>
            <w:rStyle w:val="a7"/>
            <w:rFonts w:ascii="宋体" w:hAnsi="宋体" w:hint="eastAsia"/>
          </w:rPr>
          <w:t>．引言</w:t>
        </w:r>
        <w:r>
          <w:tab/>
        </w:r>
        <w:r>
          <w:fldChar w:fldCharType="begin"/>
        </w:r>
        <w:r>
          <w:instrText xml:space="preserve"> PAGEREF _Toc506977767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68" w:history="1">
        <w:r>
          <w:rPr>
            <w:rStyle w:val="a7"/>
            <w:rFonts w:ascii="宋体" w:hAnsi="宋体"/>
          </w:rPr>
          <w:t>1.1</w:t>
        </w:r>
        <w:r>
          <w:rPr>
            <w:rStyle w:val="a7"/>
            <w:rFonts w:ascii="宋体" w:hAnsi="宋体" w:hint="eastAsia"/>
          </w:rPr>
          <w:t>编写目的</w:t>
        </w:r>
        <w:r>
          <w:tab/>
        </w:r>
        <w:r>
          <w:fldChar w:fldCharType="begin"/>
        </w:r>
        <w:r>
          <w:instrText xml:space="preserve"> PAGEREF _Toc506977768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69" w:history="1">
        <w:r>
          <w:rPr>
            <w:rStyle w:val="a7"/>
            <w:rFonts w:ascii="宋体" w:hAnsi="宋体"/>
          </w:rPr>
          <w:t>1.2</w:t>
        </w:r>
        <w:r>
          <w:rPr>
            <w:rStyle w:val="a7"/>
            <w:rFonts w:ascii="宋体" w:hAnsi="宋体" w:hint="eastAsia"/>
          </w:rPr>
          <w:t>项目背景</w:t>
        </w:r>
        <w:r>
          <w:tab/>
        </w:r>
        <w:r>
          <w:fldChar w:fldCharType="begin"/>
        </w:r>
        <w:r>
          <w:instrText xml:space="preserve"> PAGEREF _Toc5</w:instrText>
        </w:r>
        <w:r>
          <w:instrText xml:space="preserve">06977769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70" w:history="1">
        <w:r>
          <w:rPr>
            <w:rStyle w:val="a7"/>
            <w:rFonts w:ascii="宋体" w:hAnsi="宋体"/>
          </w:rPr>
          <w:t>1.3</w:t>
        </w:r>
        <w:r>
          <w:rPr>
            <w:rStyle w:val="a7"/>
            <w:rFonts w:ascii="宋体" w:hAnsi="宋体" w:hint="eastAsia"/>
          </w:rPr>
          <w:t>定义</w:t>
        </w:r>
        <w:r>
          <w:tab/>
        </w:r>
        <w:r>
          <w:fldChar w:fldCharType="begin"/>
        </w:r>
        <w:r>
          <w:instrText xml:space="preserve"> PAGEREF _Toc506977770 \h </w:instrText>
        </w:r>
        <w:r>
          <w:fldChar w:fldCharType="separate"/>
        </w:r>
        <w:r>
          <w:t>1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71" w:history="1">
        <w:r>
          <w:rPr>
            <w:rStyle w:val="a7"/>
            <w:rFonts w:ascii="宋体" w:hAnsi="宋体"/>
          </w:rPr>
          <w:t>1.4</w:t>
        </w:r>
        <w:r>
          <w:rPr>
            <w:rStyle w:val="a7"/>
            <w:rFonts w:ascii="宋体" w:hAnsi="宋体" w:hint="eastAsia"/>
          </w:rPr>
          <w:t>参考资料</w:t>
        </w:r>
        <w:r>
          <w:tab/>
        </w:r>
        <w:r>
          <w:fldChar w:fldCharType="begin"/>
        </w:r>
        <w:r>
          <w:instrText xml:space="preserve"> PAGEREF _Toc506977771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C797D" w:rsidRDefault="00870171">
      <w:pPr>
        <w:pStyle w:val="TOC1"/>
        <w:tabs>
          <w:tab w:val="right" w:leader="dot" w:pos="8296"/>
        </w:tabs>
      </w:pPr>
      <w:hyperlink w:anchor="_Toc506977772" w:history="1">
        <w:r>
          <w:rPr>
            <w:rStyle w:val="a7"/>
            <w:rFonts w:ascii="宋体" w:hAnsi="宋体"/>
          </w:rPr>
          <w:t>2</w:t>
        </w:r>
        <w:r>
          <w:rPr>
            <w:rStyle w:val="a7"/>
            <w:rFonts w:ascii="宋体" w:hAnsi="宋体" w:hint="eastAsia"/>
          </w:rPr>
          <w:t>．开发结果</w:t>
        </w:r>
        <w:r>
          <w:tab/>
        </w:r>
        <w:r>
          <w:fldChar w:fldCharType="begin"/>
        </w:r>
        <w:r>
          <w:instrText xml:space="preserve"> PAGEREF _Toc506977772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73" w:history="1">
        <w:r>
          <w:rPr>
            <w:rStyle w:val="a7"/>
            <w:rFonts w:ascii="宋体" w:hAnsi="宋体"/>
          </w:rPr>
          <w:t>2.1</w:t>
        </w:r>
        <w:r>
          <w:rPr>
            <w:rStyle w:val="a7"/>
            <w:rFonts w:ascii="宋体" w:hAnsi="宋体" w:hint="eastAsia"/>
          </w:rPr>
          <w:t>产品</w:t>
        </w:r>
        <w:r>
          <w:tab/>
        </w:r>
        <w:r>
          <w:fldChar w:fldCharType="begin"/>
        </w:r>
        <w:r>
          <w:instrText xml:space="preserve"> PAGEREF _Toc506977773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74" w:history="1">
        <w:r>
          <w:rPr>
            <w:rStyle w:val="a7"/>
            <w:rFonts w:ascii="宋体" w:hAnsi="宋体"/>
          </w:rPr>
          <w:t>2.2</w:t>
        </w:r>
        <w:r>
          <w:rPr>
            <w:rStyle w:val="a7"/>
            <w:rFonts w:ascii="宋体" w:hAnsi="宋体" w:hint="eastAsia"/>
          </w:rPr>
          <w:t>主要功能及性能</w:t>
        </w:r>
        <w:r>
          <w:tab/>
        </w:r>
        <w:r>
          <w:fldChar w:fldCharType="begin"/>
        </w:r>
        <w:r>
          <w:instrText xml:space="preserve"> PAGEREF _Toc</w:instrText>
        </w:r>
        <w:r>
          <w:instrText xml:space="preserve">506977774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75" w:history="1">
        <w:r>
          <w:rPr>
            <w:rStyle w:val="a7"/>
            <w:rFonts w:ascii="宋体" w:hAnsi="宋体"/>
          </w:rPr>
          <w:t>2.3</w:t>
        </w:r>
        <w:r>
          <w:rPr>
            <w:rStyle w:val="a7"/>
            <w:rFonts w:ascii="宋体" w:hAnsi="宋体" w:hint="eastAsia"/>
          </w:rPr>
          <w:t>所用工时</w:t>
        </w:r>
        <w:r>
          <w:tab/>
        </w:r>
        <w:r>
          <w:fldChar w:fldCharType="begin"/>
        </w:r>
        <w:r>
          <w:instrText xml:space="preserve"> PAGEREF _Toc506977775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76" w:history="1">
        <w:r>
          <w:rPr>
            <w:rStyle w:val="a7"/>
            <w:rFonts w:ascii="宋体" w:hAnsi="宋体"/>
          </w:rPr>
          <w:t>2.4</w:t>
        </w:r>
        <w:r>
          <w:rPr>
            <w:rStyle w:val="a7"/>
            <w:rFonts w:ascii="宋体" w:hAnsi="宋体" w:hint="eastAsia"/>
          </w:rPr>
          <w:t>所</w:t>
        </w:r>
        <w:r>
          <w:rPr>
            <w:rStyle w:val="a7"/>
            <w:rFonts w:ascii="宋体" w:hAnsi="宋体" w:hint="eastAsia"/>
          </w:rPr>
          <w:t>用机时</w:t>
        </w:r>
        <w:r>
          <w:tab/>
        </w:r>
        <w:r>
          <w:fldChar w:fldCharType="begin"/>
        </w:r>
        <w:r>
          <w:instrText xml:space="preserve"> PAGEREF _Toc506977776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77" w:history="1">
        <w:r>
          <w:rPr>
            <w:rStyle w:val="a7"/>
            <w:rFonts w:ascii="宋体" w:hAnsi="宋体"/>
          </w:rPr>
          <w:t>2.5</w:t>
        </w:r>
        <w:r>
          <w:rPr>
            <w:rStyle w:val="a7"/>
            <w:rFonts w:ascii="宋体" w:hAnsi="宋体" w:hint="eastAsia"/>
          </w:rPr>
          <w:t>进度</w:t>
        </w:r>
        <w:r>
          <w:tab/>
        </w:r>
        <w:r>
          <w:fldChar w:fldCharType="begin"/>
        </w:r>
        <w:r>
          <w:instrText xml:space="preserve"> PAGEREF _Toc506977777 \h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78" w:history="1">
        <w:r>
          <w:rPr>
            <w:rStyle w:val="a7"/>
            <w:rFonts w:ascii="宋体" w:hAnsi="宋体"/>
          </w:rPr>
          <w:t>2.6</w:t>
        </w:r>
        <w:r>
          <w:rPr>
            <w:rStyle w:val="a7"/>
            <w:rFonts w:ascii="宋体" w:hAnsi="宋体" w:hint="eastAsia"/>
          </w:rPr>
          <w:t>费用</w:t>
        </w:r>
        <w:r>
          <w:tab/>
        </w:r>
        <w:r>
          <w:fldChar w:fldCharType="begin"/>
        </w:r>
        <w:r>
          <w:instrText xml:space="preserve"> PAGEREF _Toc506977778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C797D" w:rsidRDefault="00870171">
      <w:pPr>
        <w:pStyle w:val="TOC1"/>
        <w:tabs>
          <w:tab w:val="right" w:leader="dot" w:pos="8296"/>
        </w:tabs>
      </w:pPr>
      <w:hyperlink w:anchor="_Toc506977779" w:history="1">
        <w:r>
          <w:rPr>
            <w:rStyle w:val="a7"/>
            <w:rFonts w:ascii="宋体" w:hAnsi="宋体"/>
          </w:rPr>
          <w:t>3</w:t>
        </w:r>
        <w:r>
          <w:rPr>
            <w:rStyle w:val="a7"/>
            <w:rFonts w:ascii="宋体" w:hAnsi="宋体" w:hint="eastAsia"/>
          </w:rPr>
          <w:t>．评价</w:t>
        </w:r>
        <w:r>
          <w:tab/>
        </w:r>
        <w:r>
          <w:fldChar w:fldCharType="begin"/>
        </w:r>
        <w:r>
          <w:instrText xml:space="preserve"> PAGEREF _Toc506977779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80" w:history="1">
        <w:r>
          <w:rPr>
            <w:rStyle w:val="a7"/>
            <w:rFonts w:ascii="宋体" w:hAnsi="宋体"/>
          </w:rPr>
          <w:t>3.1</w:t>
        </w:r>
        <w:r>
          <w:rPr>
            <w:rStyle w:val="a7"/>
            <w:rFonts w:ascii="宋体" w:hAnsi="宋体" w:hint="eastAsia"/>
          </w:rPr>
          <w:t>生产率评价</w:t>
        </w:r>
        <w:r>
          <w:tab/>
        </w:r>
        <w:r>
          <w:fldChar w:fldCharType="begin"/>
        </w:r>
        <w:r>
          <w:instrText xml:space="preserve"> PAGEREF _Toc506977780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81" w:history="1">
        <w:r>
          <w:rPr>
            <w:rStyle w:val="a7"/>
            <w:rFonts w:ascii="宋体" w:hAnsi="宋体"/>
          </w:rPr>
          <w:t>3.2</w:t>
        </w:r>
        <w:r>
          <w:rPr>
            <w:rStyle w:val="a7"/>
            <w:rFonts w:ascii="宋体" w:hAnsi="宋体" w:hint="eastAsia"/>
          </w:rPr>
          <w:t>技术方案评价</w:t>
        </w:r>
        <w:r>
          <w:tab/>
        </w:r>
        <w:r>
          <w:fldChar w:fldCharType="begin"/>
        </w:r>
        <w:r>
          <w:instrText xml:space="preserve"> PAGEREF _</w:instrText>
        </w:r>
        <w:r>
          <w:instrText xml:space="preserve">Toc506977781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C797D" w:rsidRDefault="00870171">
      <w:pPr>
        <w:pStyle w:val="TOC2"/>
        <w:tabs>
          <w:tab w:val="right" w:leader="dot" w:pos="8296"/>
        </w:tabs>
      </w:pPr>
      <w:hyperlink w:anchor="_Toc506977782" w:history="1">
        <w:r>
          <w:rPr>
            <w:rStyle w:val="a7"/>
            <w:rFonts w:ascii="宋体" w:hAnsi="宋体"/>
          </w:rPr>
          <w:t>3.3</w:t>
        </w:r>
        <w:r>
          <w:rPr>
            <w:rStyle w:val="a7"/>
            <w:rFonts w:ascii="宋体" w:hAnsi="宋体" w:hint="eastAsia"/>
          </w:rPr>
          <w:t>产品质量评价</w:t>
        </w:r>
        <w:r>
          <w:tab/>
        </w:r>
        <w:r>
          <w:fldChar w:fldCharType="begin"/>
        </w:r>
        <w:r>
          <w:instrText xml:space="preserve"> PAGEREF _Toc506977782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C797D" w:rsidRDefault="00870171">
      <w:pPr>
        <w:pStyle w:val="TOC1"/>
        <w:tabs>
          <w:tab w:val="right" w:leader="dot" w:pos="8296"/>
        </w:tabs>
      </w:pPr>
      <w:hyperlink w:anchor="_Toc506977783" w:history="1">
        <w:r>
          <w:rPr>
            <w:rStyle w:val="a7"/>
            <w:rFonts w:ascii="宋体" w:hAnsi="宋体"/>
          </w:rPr>
          <w:t>4</w:t>
        </w:r>
        <w:r>
          <w:rPr>
            <w:rStyle w:val="a7"/>
            <w:rFonts w:ascii="宋体" w:hAnsi="宋体" w:hint="eastAsia"/>
          </w:rPr>
          <w:t>．经验与教训</w:t>
        </w:r>
        <w:r>
          <w:tab/>
        </w:r>
        <w:r>
          <w:fldChar w:fldCharType="begin"/>
        </w:r>
        <w:r>
          <w:instrText xml:space="preserve"> PAGEREF _Toc506977783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CC797D" w:rsidRDefault="00870171">
      <w:pPr>
        <w:rPr>
          <w:rFonts w:ascii="宋体" w:hAnsi="宋体"/>
        </w:rPr>
      </w:pPr>
      <w:r>
        <w:rPr>
          <w:rFonts w:ascii="宋体" w:hAnsi="宋体"/>
        </w:rPr>
        <w:fldChar w:fldCharType="end"/>
      </w:r>
    </w:p>
    <w:p w:rsidR="00CC797D" w:rsidRDefault="00CC797D">
      <w:pPr>
        <w:rPr>
          <w:rFonts w:ascii="宋体" w:hAnsi="宋体"/>
        </w:rPr>
      </w:pPr>
    </w:p>
    <w:p w:rsidR="00CC797D" w:rsidRDefault="00870171">
      <w:pPr>
        <w:pStyle w:val="1"/>
        <w:rPr>
          <w:rFonts w:ascii="宋体" w:hAnsi="宋体"/>
        </w:rPr>
      </w:pPr>
      <w:bookmarkStart w:id="0" w:name="_Toc506977767"/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．引言</w:t>
      </w:r>
      <w:bookmarkEnd w:id="0"/>
    </w:p>
    <w:p w:rsidR="00CC797D" w:rsidRDefault="00870171">
      <w:pPr>
        <w:pStyle w:val="2"/>
        <w:rPr>
          <w:rFonts w:ascii="宋体" w:eastAsia="宋体" w:hAnsi="宋体"/>
        </w:rPr>
      </w:pPr>
      <w:bookmarkStart w:id="1" w:name="_Toc506977768"/>
      <w:r>
        <w:rPr>
          <w:rFonts w:ascii="宋体" w:eastAsia="宋体" w:hAnsi="宋体" w:hint="eastAsia"/>
        </w:rPr>
        <w:t>1.1</w:t>
      </w:r>
      <w:r>
        <w:rPr>
          <w:rFonts w:ascii="宋体" w:eastAsia="宋体" w:hAnsi="宋体" w:hint="eastAsia"/>
        </w:rPr>
        <w:t>编写目的</w:t>
      </w:r>
      <w:bookmarkEnd w:id="1"/>
    </w:p>
    <w:p w:rsidR="00CC797D" w:rsidRPr="00613CDA" w:rsidRDefault="00613CDA">
      <w:r>
        <w:rPr>
          <w:rFonts w:hint="eastAsia"/>
        </w:rPr>
        <w:t> </w:t>
      </w:r>
      <w:r>
        <w:rPr>
          <w:rFonts w:hint="eastAsia"/>
        </w:rPr>
        <w:t>合同管理系统项目开发总结报告是项目的最后一个阶段，这个阶段的主要任务是总结设计中产生的功能模块进行过程描述，设计功能模块的内部细节，包括算法和详细数据结构，总结整个项目开发中的不足之处，提出解决方案，为以后的项目开发积累经验。</w:t>
      </w:r>
    </w:p>
    <w:p w:rsidR="00CC797D" w:rsidRDefault="00870171">
      <w:pPr>
        <w:pStyle w:val="2"/>
        <w:rPr>
          <w:rFonts w:ascii="宋体" w:eastAsia="宋体" w:hAnsi="宋体"/>
        </w:rPr>
      </w:pPr>
      <w:bookmarkStart w:id="2" w:name="_Toc506977769"/>
      <w:r>
        <w:rPr>
          <w:rFonts w:ascii="宋体" w:eastAsia="宋体" w:hAnsi="宋体" w:hint="eastAsia"/>
        </w:rPr>
        <w:t>1.2</w:t>
      </w:r>
      <w:r>
        <w:rPr>
          <w:rFonts w:ascii="宋体" w:eastAsia="宋体" w:hAnsi="宋体" w:hint="eastAsia"/>
        </w:rPr>
        <w:t>项目背景</w:t>
      </w:r>
      <w:bookmarkEnd w:id="2"/>
    </w:p>
    <w:p w:rsidR="00613CDA" w:rsidRPr="008708D9" w:rsidRDefault="00613CDA" w:rsidP="00613CDA">
      <w:pPr>
        <w:numPr>
          <w:ilvl w:val="0"/>
          <w:numId w:val="4"/>
        </w:numPr>
        <w:rPr>
          <w:rFonts w:ascii="等线" w:eastAsia="等线" w:hAnsi="等线"/>
        </w:rPr>
      </w:pPr>
      <w:bookmarkStart w:id="3" w:name="_Toc506977770"/>
      <w:r w:rsidRPr="008708D9">
        <w:rPr>
          <w:rFonts w:ascii="等线" w:eastAsia="等线" w:hAnsi="等线" w:hint="eastAsia"/>
        </w:rPr>
        <w:t>开发软件的名称：公司合同管理系统</w:t>
      </w:r>
    </w:p>
    <w:p w:rsidR="00613CDA" w:rsidRPr="008708D9" w:rsidRDefault="00613CDA" w:rsidP="00613CDA">
      <w:pPr>
        <w:numPr>
          <w:ilvl w:val="0"/>
          <w:numId w:val="4"/>
        </w:numPr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项目的任务提出者：袁岗老师</w:t>
      </w:r>
    </w:p>
    <w:p w:rsidR="00613CDA" w:rsidRPr="008708D9" w:rsidRDefault="00613CDA" w:rsidP="00613CDA">
      <w:pPr>
        <w:ind w:left="36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开发者：数据库实践第五组</w:t>
      </w:r>
    </w:p>
    <w:p w:rsidR="00613CDA" w:rsidRPr="008708D9" w:rsidRDefault="00613CDA" w:rsidP="00613CDA">
      <w:pPr>
        <w:ind w:left="36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用户：有合同管理需求的公司</w:t>
      </w:r>
    </w:p>
    <w:p w:rsidR="00613CDA" w:rsidRPr="008708D9" w:rsidRDefault="00613CDA" w:rsidP="00613CDA">
      <w:pPr>
        <w:ind w:left="36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实现软件的单位：北京交通大学</w:t>
      </w:r>
    </w:p>
    <w:p w:rsidR="00613CDA" w:rsidRPr="008708D9" w:rsidRDefault="00613CDA" w:rsidP="00613CDA">
      <w:pPr>
        <w:numPr>
          <w:ilvl w:val="0"/>
          <w:numId w:val="4"/>
        </w:numPr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lastRenderedPageBreak/>
        <w:t>项目参考中国石油合同管理系统的需求分析，在其基础上进一步完善需求。</w:t>
      </w:r>
    </w:p>
    <w:p w:rsidR="00613CDA" w:rsidRPr="008708D9" w:rsidRDefault="00613CDA" w:rsidP="00613CDA">
      <w:pPr>
        <w:ind w:firstLine="36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因当前纸质的合同管理效率低下，严重影响公司运作效率，现计划开发一套电子合同管理系统，简化操作，提高工作效率。</w:t>
      </w:r>
    </w:p>
    <w:p w:rsidR="00613CDA" w:rsidRPr="008708D9" w:rsidRDefault="00613CDA" w:rsidP="00613CDA">
      <w:pPr>
        <w:ind w:firstLine="36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公司合同管理系统是利用现代信息技术手段和网络经营思想，在公司内实现合同管理的规范化、制度化、标准化、系统化和信息化通过合同网上管理，最大限度地缩短各单位或部门之间的距离，提高工作效率，降低运作成本，规避法律风险。通过对动态的信息汇总分析，服务管理，提升管理。规范集团公司合同管理，完善和落实相关规章制度，优化或再造现有工作流程，提高工作效率，推动整个集团公司合同管理水平的进一步提升。</w:t>
      </w:r>
    </w:p>
    <w:p w:rsidR="00613CDA" w:rsidRPr="008708D9" w:rsidRDefault="00613CDA" w:rsidP="00613CDA">
      <w:pPr>
        <w:ind w:firstLine="36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合同管理是企业对以自身为当事人的合同依法进行订立、履行、变更、解除、转让、终止以及审查、监督、控制等一系列行为的总称。其中订立、履行、变更、解除、转让、终止是合同管理的内容；审查、监督、控制是合同管理的手段。</w:t>
      </w:r>
    </w:p>
    <w:p w:rsidR="00613CDA" w:rsidRPr="008708D9" w:rsidRDefault="00613CDA" w:rsidP="00613CDA">
      <w:pPr>
        <w:ind w:firstLine="360"/>
        <w:rPr>
          <w:rFonts w:ascii="等线" w:eastAsia="等线" w:hAnsi="等线"/>
        </w:rPr>
      </w:pPr>
    </w:p>
    <w:p w:rsidR="00613CDA" w:rsidRPr="008708D9" w:rsidRDefault="00613CDA" w:rsidP="00613CDA">
      <w:pPr>
        <w:ind w:firstLine="36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企业的经济往来，主要是通过合同形式进行的，因此，企业必须十分重视合同管理。合同管理是企业的一种自我管理行为，是企业生产经营管理的一个重要组成部分，它涉及到企业生产经营活动的方方面面。是一项综合性的工作，能否有效的管理好合同，是现代企业经营管理成败的一个重要因素。</w:t>
      </w:r>
    </w:p>
    <w:p w:rsidR="00CC797D" w:rsidRDefault="00870171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1.3</w:t>
      </w:r>
      <w:r>
        <w:rPr>
          <w:rFonts w:ascii="宋体" w:eastAsia="宋体" w:hAnsi="宋体" w:hint="eastAsia"/>
        </w:rPr>
        <w:t>定义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333"/>
        <w:gridCol w:w="3198"/>
      </w:tblGrid>
      <w:tr w:rsidR="00613CDA" w:rsidRPr="00F61F14" w:rsidTr="00B36785">
        <w:tc>
          <w:tcPr>
            <w:tcW w:w="2765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bookmarkStart w:id="4" w:name="_Toc506977771"/>
            <w:r w:rsidRPr="00F61F14">
              <w:rPr>
                <w:rFonts w:ascii="黑体" w:eastAsia="黑体" w:hAnsi="黑体" w:hint="eastAsia"/>
              </w:rPr>
              <w:t>专门术语</w:t>
            </w:r>
          </w:p>
        </w:tc>
        <w:tc>
          <w:tcPr>
            <w:tcW w:w="2333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 w:hint="eastAsia"/>
              </w:rPr>
              <w:t>缩写词</w:t>
            </w:r>
          </w:p>
        </w:tc>
        <w:tc>
          <w:tcPr>
            <w:tcW w:w="3198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 w:hint="eastAsia"/>
              </w:rPr>
              <w:t>原文</w:t>
            </w:r>
          </w:p>
        </w:tc>
      </w:tr>
      <w:tr w:rsidR="00613CDA" w:rsidRPr="00F61F14" w:rsidTr="00B36785">
        <w:trPr>
          <w:trHeight w:val="463"/>
        </w:trPr>
        <w:tc>
          <w:tcPr>
            <w:tcW w:w="2765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 w:hint="eastAsia"/>
              </w:rPr>
              <w:t>合同管理系统</w:t>
            </w:r>
          </w:p>
        </w:tc>
        <w:tc>
          <w:tcPr>
            <w:tcW w:w="2333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 w:hint="eastAsia"/>
              </w:rPr>
              <w:t>DBMS</w:t>
            </w:r>
          </w:p>
        </w:tc>
        <w:tc>
          <w:tcPr>
            <w:tcW w:w="3198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/>
              </w:rPr>
              <w:t>Contract</w:t>
            </w:r>
            <w:r>
              <w:rPr>
                <w:rFonts w:ascii="黑体" w:eastAsia="黑体" w:hAnsi="黑体"/>
              </w:rPr>
              <w:t xml:space="preserve"> </w:t>
            </w:r>
            <w:r w:rsidRPr="00503A2B">
              <w:rPr>
                <w:rFonts w:ascii="黑体" w:eastAsia="黑体" w:hAnsi="黑体"/>
              </w:rPr>
              <w:t>Management</w:t>
            </w:r>
            <w:r>
              <w:rPr>
                <w:rFonts w:ascii="黑体" w:eastAsia="黑体" w:hAnsi="黑体"/>
              </w:rPr>
              <w:t xml:space="preserve"> </w:t>
            </w:r>
            <w:r w:rsidRPr="00D62E17">
              <w:rPr>
                <w:rFonts w:ascii="黑体" w:eastAsia="黑体" w:hAnsi="黑体"/>
              </w:rPr>
              <w:t>System</w:t>
            </w:r>
          </w:p>
        </w:tc>
      </w:tr>
      <w:tr w:rsidR="00613CDA" w:rsidRPr="00F61F14" w:rsidTr="00B36785">
        <w:tc>
          <w:tcPr>
            <w:tcW w:w="2765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 w:hint="eastAsia"/>
              </w:rPr>
              <w:t>只读内存镜像</w:t>
            </w:r>
          </w:p>
        </w:tc>
        <w:tc>
          <w:tcPr>
            <w:tcW w:w="2333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/>
              </w:rPr>
              <w:t>ROM</w:t>
            </w:r>
          </w:p>
        </w:tc>
        <w:tc>
          <w:tcPr>
            <w:tcW w:w="3198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/>
              </w:rPr>
              <w:t>Read Only Memory image</w:t>
            </w:r>
          </w:p>
        </w:tc>
      </w:tr>
      <w:tr w:rsidR="00613CDA" w:rsidRPr="00F61F14" w:rsidTr="00B36785">
        <w:tc>
          <w:tcPr>
            <w:tcW w:w="2765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 w:hint="eastAsia"/>
              </w:rPr>
              <w:t>随机存取存储器</w:t>
            </w:r>
          </w:p>
        </w:tc>
        <w:tc>
          <w:tcPr>
            <w:tcW w:w="2333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/>
              </w:rPr>
              <w:t>RAM</w:t>
            </w:r>
          </w:p>
        </w:tc>
        <w:tc>
          <w:tcPr>
            <w:tcW w:w="3198" w:type="dxa"/>
          </w:tcPr>
          <w:p w:rsidR="00613CDA" w:rsidRPr="00F61F14" w:rsidRDefault="00613CDA" w:rsidP="00B36785">
            <w:pPr>
              <w:rPr>
                <w:rFonts w:ascii="黑体" w:eastAsia="黑体" w:hAnsi="黑体"/>
              </w:rPr>
            </w:pPr>
            <w:r w:rsidRPr="00F61F14">
              <w:rPr>
                <w:rFonts w:ascii="黑体" w:eastAsia="黑体" w:hAnsi="黑体"/>
              </w:rPr>
              <w:t>random access memory</w:t>
            </w:r>
          </w:p>
        </w:tc>
      </w:tr>
    </w:tbl>
    <w:p w:rsidR="00CC797D" w:rsidRDefault="00870171">
      <w:pPr>
        <w:pStyle w:val="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1.4</w:t>
      </w:r>
      <w:r>
        <w:rPr>
          <w:rFonts w:ascii="宋体" w:eastAsia="宋体" w:hAnsi="宋体" w:hint="eastAsia"/>
        </w:rPr>
        <w:t>参考资料</w:t>
      </w:r>
      <w:bookmarkEnd w:id="4"/>
    </w:p>
    <w:p w:rsidR="00613CDA" w:rsidRPr="00F61F14" w:rsidRDefault="00613CDA" w:rsidP="00613CDA">
      <w:pPr>
        <w:numPr>
          <w:ilvl w:val="0"/>
          <w:numId w:val="1"/>
        </w:numPr>
        <w:tabs>
          <w:tab w:val="num" w:pos="360"/>
        </w:tabs>
        <w:rPr>
          <w:rFonts w:ascii="黑体" w:eastAsia="黑体" w:hAnsi="黑体"/>
        </w:rPr>
      </w:pPr>
      <w:bookmarkStart w:id="5" w:name="_Toc506977772"/>
      <w:r w:rsidRPr="00F61F14">
        <w:rPr>
          <w:rFonts w:ascii="黑体" w:eastAsia="黑体" w:hAnsi="黑体"/>
        </w:rPr>
        <w:t>《软件工程事务》刘学俊 李继芳 刘汉中编著 浙江大学出版社</w:t>
      </w:r>
    </w:p>
    <w:p w:rsidR="00613CDA" w:rsidRPr="00F61F14" w:rsidRDefault="00613CDA" w:rsidP="00613CDA">
      <w:pPr>
        <w:numPr>
          <w:ilvl w:val="0"/>
          <w:numId w:val="1"/>
        </w:numPr>
        <w:tabs>
          <w:tab w:val="num" w:pos="360"/>
        </w:tabs>
        <w:rPr>
          <w:rFonts w:ascii="黑体" w:eastAsia="黑体" w:hAnsi="黑体"/>
        </w:rPr>
      </w:pPr>
      <w:r w:rsidRPr="00F61F14">
        <w:rPr>
          <w:rFonts w:ascii="黑体" w:eastAsia="黑体" w:hAnsi="黑体"/>
        </w:rPr>
        <w:t>《数据库系统导论》（第七版）</w:t>
      </w:r>
      <w:proofErr w:type="spellStart"/>
      <w:r w:rsidRPr="00F61F14">
        <w:rPr>
          <w:rFonts w:ascii="黑体" w:eastAsia="黑体" w:hAnsi="黑体"/>
        </w:rPr>
        <w:t>C.J.Date</w:t>
      </w:r>
      <w:proofErr w:type="spellEnd"/>
      <w:r w:rsidRPr="00F61F14">
        <w:rPr>
          <w:rFonts w:ascii="黑体" w:eastAsia="黑体" w:hAnsi="黑体"/>
        </w:rPr>
        <w:t>著 机械工业出版社</w:t>
      </w:r>
    </w:p>
    <w:p w:rsidR="00613CDA" w:rsidRPr="00F61F14" w:rsidRDefault="00613CDA" w:rsidP="00613CDA">
      <w:pPr>
        <w:numPr>
          <w:ilvl w:val="0"/>
          <w:numId w:val="1"/>
        </w:numPr>
        <w:tabs>
          <w:tab w:val="num" w:pos="360"/>
        </w:tabs>
        <w:rPr>
          <w:rFonts w:ascii="黑体" w:eastAsia="黑体" w:hAnsi="黑体"/>
        </w:rPr>
      </w:pPr>
      <w:r w:rsidRPr="00F61F14">
        <w:rPr>
          <w:rFonts w:ascii="黑体" w:eastAsia="黑体" w:hAnsi="黑体"/>
        </w:rPr>
        <w:t>《数据库处理--基础、设计与实现》（第七版）</w:t>
      </w:r>
      <w:proofErr w:type="spellStart"/>
      <w:r w:rsidRPr="00F61F14">
        <w:rPr>
          <w:rFonts w:ascii="黑体" w:eastAsia="黑体" w:hAnsi="黑体"/>
        </w:rPr>
        <w:t>D.M.Kroenke</w:t>
      </w:r>
      <w:proofErr w:type="spellEnd"/>
      <w:r w:rsidRPr="00F61F14">
        <w:rPr>
          <w:rFonts w:ascii="黑体" w:eastAsia="黑体" w:hAnsi="黑体"/>
        </w:rPr>
        <w:t>著 电子工业出版社</w:t>
      </w:r>
    </w:p>
    <w:p w:rsidR="00613CDA" w:rsidRPr="00F61F14" w:rsidRDefault="00613CDA" w:rsidP="00613CDA">
      <w:pPr>
        <w:numPr>
          <w:ilvl w:val="0"/>
          <w:numId w:val="1"/>
        </w:numPr>
        <w:tabs>
          <w:tab w:val="num" w:pos="360"/>
        </w:tabs>
        <w:rPr>
          <w:rFonts w:ascii="黑体" w:eastAsia="黑体" w:hAnsi="黑体"/>
        </w:rPr>
      </w:pPr>
      <w:r w:rsidRPr="00F61F14">
        <w:rPr>
          <w:rFonts w:ascii="黑体" w:eastAsia="黑体" w:hAnsi="黑体"/>
        </w:rPr>
        <w:t>项目开发计划（GB8567——88）</w:t>
      </w:r>
    </w:p>
    <w:p w:rsidR="00CC797D" w:rsidRDefault="00870171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lastRenderedPageBreak/>
        <w:t>2</w:t>
      </w:r>
      <w:r>
        <w:rPr>
          <w:rFonts w:ascii="宋体" w:hAnsi="宋体" w:hint="eastAsia"/>
        </w:rPr>
        <w:t>．开发结果</w:t>
      </w:r>
      <w:bookmarkEnd w:id="5"/>
    </w:p>
    <w:p w:rsidR="00CC797D" w:rsidRDefault="00870171">
      <w:pPr>
        <w:pStyle w:val="2"/>
        <w:rPr>
          <w:rFonts w:ascii="宋体" w:eastAsia="宋体" w:hAnsi="宋体"/>
        </w:rPr>
      </w:pPr>
      <w:bookmarkStart w:id="6" w:name="_Toc506977773"/>
      <w:r>
        <w:rPr>
          <w:rFonts w:ascii="宋体" w:eastAsia="宋体" w:hAnsi="宋体" w:hint="eastAsia"/>
        </w:rPr>
        <w:t>2.1</w:t>
      </w:r>
      <w:r>
        <w:rPr>
          <w:rFonts w:ascii="宋体" w:eastAsia="宋体" w:hAnsi="宋体" w:hint="eastAsia"/>
        </w:rPr>
        <w:t>产品</w:t>
      </w:r>
      <w:bookmarkEnd w:id="6"/>
    </w:p>
    <w:p w:rsidR="007C507D" w:rsidRPr="008708D9" w:rsidRDefault="007C507D" w:rsidP="007C507D">
      <w:pPr>
        <w:rPr>
          <w:rFonts w:ascii="等线" w:eastAsia="等线" w:hAnsi="等线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708D9">
        <w:rPr>
          <w:rFonts w:ascii="等线" w:eastAsia="等线" w:hAnsi="等线"/>
          <w:noProof/>
        </w:rPr>
        <w:drawing>
          <wp:inline distT="0" distB="0" distL="0" distR="0" wp14:anchorId="316946E6" wp14:editId="2ED1AC37">
            <wp:extent cx="2114550" cy="1467816"/>
            <wp:effectExtent l="152400" t="152400" r="361950" b="361315"/>
            <wp:docPr id="13" name="图片 13" descr="C:\Users\think\AppData\Local\Temp\1543239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nk\AppData\Local\Temp\154323900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02" cy="1475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708D9">
        <w:rPr>
          <w:rFonts w:ascii="等线" w:eastAsia="等线" w:hAnsi="等线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708D9">
        <w:rPr>
          <w:rFonts w:ascii="等线" w:eastAsia="等线" w:hAnsi="等线"/>
          <w:noProof/>
        </w:rPr>
        <w:drawing>
          <wp:inline distT="0" distB="0" distL="0" distR="0" wp14:anchorId="3CC87879" wp14:editId="71C2802A">
            <wp:extent cx="2076450" cy="1499745"/>
            <wp:effectExtent l="152400" t="152400" r="361950" b="367665"/>
            <wp:docPr id="12" name="图片 12" descr="C:\Users\think\AppData\Local\Temp\1543238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nk\AppData\Local\Temp\15432389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39" cy="1510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507D" w:rsidRPr="007C507D" w:rsidRDefault="007C507D" w:rsidP="007C507D">
      <w:pPr>
        <w:ind w:firstLineChars="350" w:firstLine="735"/>
        <w:rPr>
          <w:rFonts w:ascii="等线" w:eastAsia="等线" w:hAnsi="等线" w:hint="eastAsia"/>
        </w:rPr>
      </w:pPr>
      <w:r w:rsidRPr="008708D9">
        <w:rPr>
          <w:rFonts w:ascii="等线" w:eastAsia="等线" w:hAnsi="等线" w:hint="eastAsia"/>
        </w:rPr>
        <w:t>传统合同</w:t>
      </w:r>
      <w:r w:rsidRPr="008708D9">
        <w:rPr>
          <w:rFonts w:ascii="等线" w:eastAsia="等线" w:hAnsi="等线"/>
        </w:rPr>
        <w:t>签订</w:t>
      </w:r>
      <w:r w:rsidRPr="008708D9">
        <w:rPr>
          <w:rFonts w:ascii="等线" w:eastAsia="等线" w:hAnsi="等线" w:hint="eastAsia"/>
        </w:rPr>
        <w:t>场景                        高</w:t>
      </w:r>
      <w:r w:rsidRPr="008708D9">
        <w:rPr>
          <w:rFonts w:ascii="等线" w:eastAsia="等线" w:hAnsi="等线"/>
        </w:rPr>
        <w:t>效率的无纸化办公</w:t>
      </w:r>
    </w:p>
    <w:p w:rsidR="007C507D" w:rsidRDefault="007C507D" w:rsidP="007C507D">
      <w:pPr>
        <w:ind w:firstLine="420"/>
      </w:pPr>
    </w:p>
    <w:p w:rsidR="007C507D" w:rsidRDefault="007C507D" w:rsidP="007C507D">
      <w:pPr>
        <w:ind w:firstLine="420"/>
        <w:rPr>
          <w:rFonts w:ascii="等线" w:eastAsia="等线" w:hAnsi="等线"/>
          <w:b/>
        </w:rPr>
      </w:pPr>
      <w:r>
        <w:rPr>
          <w:rFonts w:hint="eastAsia"/>
        </w:rPr>
        <w:t>产品主要实现了完整、高效、智能的合同管理系统，主要做到了</w:t>
      </w:r>
      <w:r w:rsidRPr="007C507D">
        <w:rPr>
          <w:rFonts w:ascii="等线" w:eastAsia="等线" w:hAnsi="等线" w:hint="eastAsia"/>
        </w:rPr>
        <w:t>人力</w:t>
      </w:r>
      <w:r w:rsidRPr="007C507D">
        <w:rPr>
          <w:rFonts w:ascii="等线" w:eastAsia="等线" w:hAnsi="等线"/>
        </w:rPr>
        <w:t>与设备费用的节省</w:t>
      </w:r>
      <w:r w:rsidRPr="007C507D">
        <w:rPr>
          <w:rFonts w:ascii="等线" w:eastAsia="等线" w:hAnsi="等线" w:hint="eastAsia"/>
        </w:rPr>
        <w:t>、处理速度提高、</w:t>
      </w:r>
      <w:r w:rsidRPr="007C507D">
        <w:rPr>
          <w:rFonts w:ascii="等线" w:eastAsia="等线" w:hAnsi="等线" w:hint="eastAsia"/>
        </w:rPr>
        <w:t>控制</w:t>
      </w:r>
      <w:r w:rsidRPr="007C507D">
        <w:rPr>
          <w:rFonts w:ascii="等线" w:eastAsia="等线" w:hAnsi="等线"/>
        </w:rPr>
        <w:t>精度或生产能力的提高</w:t>
      </w:r>
      <w:r w:rsidRPr="007C507D">
        <w:rPr>
          <w:rFonts w:ascii="等线" w:eastAsia="等线" w:hAnsi="等线" w:hint="eastAsia"/>
        </w:rPr>
        <w:t>、</w:t>
      </w:r>
      <w:r w:rsidRPr="007C507D">
        <w:rPr>
          <w:rFonts w:ascii="等线" w:eastAsia="等线" w:hAnsi="等线" w:hint="eastAsia"/>
        </w:rPr>
        <w:t>决策系统的</w:t>
      </w:r>
      <w:r w:rsidRPr="007C507D">
        <w:rPr>
          <w:rFonts w:ascii="等线" w:eastAsia="等线" w:hAnsi="等线"/>
        </w:rPr>
        <w:t>改进</w:t>
      </w:r>
      <w:r w:rsidRPr="007C507D">
        <w:rPr>
          <w:rFonts w:ascii="等线" w:eastAsia="等线" w:hAnsi="等线" w:hint="eastAsia"/>
        </w:rPr>
        <w:t>、</w:t>
      </w:r>
      <w:r w:rsidRPr="007C507D">
        <w:rPr>
          <w:rFonts w:ascii="等线" w:eastAsia="等线" w:hAnsi="等线" w:hint="eastAsia"/>
        </w:rPr>
        <w:t>人员</w:t>
      </w:r>
      <w:r w:rsidRPr="007C507D">
        <w:rPr>
          <w:rFonts w:ascii="等线" w:eastAsia="等线" w:hAnsi="等线"/>
        </w:rPr>
        <w:t>工作效率的提高</w:t>
      </w:r>
      <w:r w:rsidRPr="007C507D">
        <w:rPr>
          <w:rFonts w:ascii="等线" w:eastAsia="等线" w:hAnsi="等线" w:hint="eastAsia"/>
        </w:rPr>
        <w:t>。</w:t>
      </w:r>
    </w:p>
    <w:p w:rsidR="007C507D" w:rsidRPr="007C507D" w:rsidRDefault="007C507D" w:rsidP="007C507D">
      <w:pPr>
        <w:pStyle w:val="3"/>
        <w:ind w:firstLineChars="200" w:firstLine="480"/>
        <w:rPr>
          <w:rFonts w:ascii="等线" w:eastAsia="等线" w:hAnsi="等线"/>
          <w:sz w:val="24"/>
        </w:rPr>
      </w:pPr>
      <w:r w:rsidRPr="007C507D">
        <w:rPr>
          <w:rFonts w:ascii="等线" w:eastAsia="等线" w:hAnsi="等线" w:hint="eastAsia"/>
          <w:sz w:val="24"/>
        </w:rPr>
        <w:t>2.1.1</w:t>
      </w:r>
      <w:r w:rsidRPr="007C507D">
        <w:rPr>
          <w:rFonts w:ascii="等线" w:eastAsia="等线" w:hAnsi="等线"/>
          <w:sz w:val="24"/>
        </w:rPr>
        <w:t xml:space="preserve"> </w:t>
      </w:r>
      <w:r w:rsidRPr="007C507D">
        <w:rPr>
          <w:rFonts w:ascii="等线" w:eastAsia="等线" w:hAnsi="等线" w:hint="eastAsia"/>
          <w:sz w:val="24"/>
        </w:rPr>
        <w:t>数据流程图</w:t>
      </w:r>
    </w:p>
    <w:p w:rsidR="007C507D" w:rsidRPr="007C507D" w:rsidRDefault="007C507D" w:rsidP="007C507D">
      <w:pPr>
        <w:ind w:firstLine="420"/>
        <w:rPr>
          <w:rFonts w:ascii="等线" w:eastAsia="等线" w:hAnsi="等线"/>
        </w:rPr>
      </w:pPr>
      <w:r w:rsidRPr="007C507D">
        <w:rPr>
          <w:rFonts w:ascii="等线" w:eastAsia="等线" w:hAnsi="等线" w:hint="eastAsia"/>
        </w:rPr>
        <w:t>其数据流程图如下所示：</w:t>
      </w:r>
    </w:p>
    <w:p w:rsidR="007C507D" w:rsidRPr="007C507D" w:rsidRDefault="007C507D" w:rsidP="007C507D">
      <w:pPr>
        <w:ind w:firstLine="420"/>
        <w:jc w:val="center"/>
        <w:rPr>
          <w:rFonts w:ascii="等线" w:eastAsia="等线" w:hAnsi="等线" w:hint="eastAsia"/>
        </w:rPr>
      </w:pPr>
      <w:r w:rsidRPr="007C507D">
        <w:rPr>
          <w:rFonts w:ascii="等线" w:eastAsia="等线" w:hAnsi="等线" w:hint="eastAsia"/>
        </w:rPr>
        <w:t>数据流程图</w:t>
      </w:r>
    </w:p>
    <w:p w:rsidR="007C507D" w:rsidRDefault="007C507D" w:rsidP="007C507D">
      <w:pPr>
        <w:jc w:val="center"/>
        <w:rPr>
          <w:rFonts w:ascii="等线" w:eastAsia="等线" w:hAnsi="等线"/>
          <w:b/>
        </w:rPr>
      </w:pPr>
      <w:r w:rsidRPr="008708D9">
        <w:rPr>
          <w:rFonts w:ascii="等线" w:eastAsia="等线" w:hAnsi="等线"/>
          <w:noProof/>
        </w:rPr>
        <w:drawing>
          <wp:inline distT="0" distB="0" distL="0" distR="0" wp14:anchorId="65085E34" wp14:editId="0D12D91F">
            <wp:extent cx="4323562" cy="2772889"/>
            <wp:effectExtent l="0" t="0" r="1270" b="8890"/>
            <wp:docPr id="2" name="图片 2" descr="C:\Users\think\AppData\Local\Temp\1543224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\AppData\Local\Temp\154322439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20" cy="277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7D" w:rsidRDefault="007C507D" w:rsidP="007C507D">
      <w:pPr>
        <w:jc w:val="center"/>
        <w:rPr>
          <w:rFonts w:ascii="等线" w:eastAsia="等线" w:hAnsi="等线"/>
          <w:b/>
        </w:rPr>
      </w:pPr>
    </w:p>
    <w:p w:rsidR="007C507D" w:rsidRPr="007C507D" w:rsidRDefault="007C507D" w:rsidP="007C507D">
      <w:pPr>
        <w:jc w:val="center"/>
        <w:rPr>
          <w:rFonts w:ascii="等线" w:eastAsia="等线" w:hAnsi="等线" w:hint="eastAsia"/>
          <w:b/>
        </w:rPr>
      </w:pPr>
    </w:p>
    <w:p w:rsidR="007C507D" w:rsidRPr="007C507D" w:rsidRDefault="007C507D" w:rsidP="007C507D">
      <w:pPr>
        <w:pStyle w:val="3"/>
        <w:ind w:firstLineChars="200" w:firstLine="480"/>
        <w:rPr>
          <w:rFonts w:ascii="等线" w:eastAsia="等线" w:hAnsi="等线" w:hint="eastAsia"/>
          <w:sz w:val="24"/>
        </w:rPr>
      </w:pPr>
      <w:r w:rsidRPr="007C507D">
        <w:rPr>
          <w:rFonts w:ascii="等线" w:eastAsia="等线" w:hAnsi="等线" w:hint="eastAsia"/>
          <w:sz w:val="24"/>
        </w:rPr>
        <w:lastRenderedPageBreak/>
        <w:t>2.1.</w:t>
      </w:r>
      <w:r>
        <w:rPr>
          <w:rFonts w:ascii="等线" w:eastAsia="等线" w:hAnsi="等线" w:hint="eastAsia"/>
          <w:sz w:val="24"/>
        </w:rPr>
        <w:t>2全局E</w:t>
      </w:r>
      <w:r>
        <w:rPr>
          <w:rFonts w:ascii="等线" w:eastAsia="等线" w:hAnsi="等线"/>
          <w:sz w:val="24"/>
        </w:rPr>
        <w:t>R</w:t>
      </w:r>
      <w:r>
        <w:rPr>
          <w:rFonts w:ascii="等线" w:eastAsia="等线" w:hAnsi="等线" w:hint="eastAsia"/>
          <w:sz w:val="24"/>
        </w:rPr>
        <w:t>设计</w:t>
      </w:r>
    </w:p>
    <w:p w:rsidR="007C507D" w:rsidRDefault="007C507D" w:rsidP="007C507D">
      <w:pPr>
        <w:ind w:firstLine="420"/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204445</wp:posOffset>
            </wp:positionH>
            <wp:positionV relativeFrom="paragraph">
              <wp:posOffset>501329</wp:posOffset>
            </wp:positionV>
            <wp:extent cx="5073650" cy="2374900"/>
            <wp:effectExtent l="0" t="0" r="0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37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基于数据流成图我们构建符合数据库</w:t>
      </w:r>
      <w:r>
        <w:rPr>
          <w:rFonts w:hint="eastAsia"/>
        </w:rPr>
        <w:t>B</w:t>
      </w:r>
      <w:r>
        <w:t>C</w:t>
      </w:r>
      <w:r>
        <w:rPr>
          <w:rFonts w:hint="eastAsia"/>
        </w:rPr>
        <w:t>范式设计的数据库结构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图，设计用户，合同，评论等多个实体，组成了系统的主要数据存储载体。</w:t>
      </w:r>
    </w:p>
    <w:p w:rsidR="007C507D" w:rsidRPr="007C507D" w:rsidRDefault="007C507D" w:rsidP="007C507D">
      <w:pPr>
        <w:ind w:firstLine="420"/>
        <w:rPr>
          <w:rFonts w:hint="eastAsia"/>
        </w:rPr>
      </w:pPr>
    </w:p>
    <w:p w:rsidR="00CC797D" w:rsidRDefault="00870171">
      <w:pPr>
        <w:pStyle w:val="2"/>
        <w:rPr>
          <w:rFonts w:ascii="宋体" w:eastAsia="宋体" w:hAnsi="宋体"/>
        </w:rPr>
      </w:pPr>
      <w:bookmarkStart w:id="7" w:name="_Toc506977774"/>
      <w:r>
        <w:rPr>
          <w:rFonts w:ascii="宋体" w:eastAsia="宋体" w:hAnsi="宋体" w:hint="eastAsia"/>
        </w:rPr>
        <w:t>2.2</w:t>
      </w:r>
      <w:r>
        <w:rPr>
          <w:rFonts w:ascii="宋体" w:eastAsia="宋体" w:hAnsi="宋体" w:hint="eastAsia"/>
        </w:rPr>
        <w:t>主要功能及性能</w:t>
      </w:r>
      <w:bookmarkEnd w:id="7"/>
    </w:p>
    <w:p w:rsidR="00F27DB4" w:rsidRDefault="0000734C" w:rsidP="000D6C1C">
      <w:pPr>
        <w:pStyle w:val="3"/>
        <w:ind w:firstLineChars="200" w:firstLine="480"/>
        <w:rPr>
          <w:rFonts w:ascii="等线" w:eastAsia="等线" w:hAnsi="等线"/>
          <w:sz w:val="24"/>
        </w:rPr>
      </w:pPr>
      <w:r w:rsidRPr="007C507D">
        <w:rPr>
          <w:rFonts w:ascii="等线" w:eastAsia="等线" w:hAnsi="等线" w:hint="eastAsia"/>
          <w:sz w:val="24"/>
        </w:rPr>
        <w:t>2.</w:t>
      </w:r>
      <w:r>
        <w:rPr>
          <w:rFonts w:ascii="等线" w:eastAsia="等线" w:hAnsi="等线" w:hint="eastAsia"/>
          <w:sz w:val="24"/>
        </w:rPr>
        <w:t>2</w:t>
      </w:r>
      <w:r w:rsidRPr="007C507D">
        <w:rPr>
          <w:rFonts w:ascii="等线" w:eastAsia="等线" w:hAnsi="等线" w:hint="eastAsia"/>
          <w:sz w:val="24"/>
        </w:rPr>
        <w:t>.</w:t>
      </w:r>
      <w:r>
        <w:rPr>
          <w:rFonts w:ascii="等线" w:eastAsia="等线" w:hAnsi="等线" w:hint="eastAsia"/>
          <w:sz w:val="24"/>
        </w:rPr>
        <w:t>1</w:t>
      </w:r>
      <w:r>
        <w:rPr>
          <w:rFonts w:ascii="等线" w:eastAsia="等线" w:hAnsi="等线" w:hint="eastAsia"/>
          <w:sz w:val="24"/>
        </w:rPr>
        <w:t>产品</w:t>
      </w:r>
      <w:r>
        <w:rPr>
          <w:rFonts w:ascii="等线" w:eastAsia="等线" w:hAnsi="等线" w:hint="eastAsia"/>
          <w:sz w:val="24"/>
        </w:rPr>
        <w:t>主要功能</w:t>
      </w:r>
    </w:p>
    <w:p w:rsidR="000D6C1C" w:rsidRPr="000D6C1C" w:rsidRDefault="000D6C1C" w:rsidP="000D6C1C">
      <w:pPr>
        <w:rPr>
          <w:rFonts w:hint="eastAsia"/>
        </w:rPr>
      </w:pPr>
    </w:p>
    <w:p w:rsidR="0000734C" w:rsidRPr="000D6C1C" w:rsidRDefault="0000734C" w:rsidP="0000734C">
      <w:pPr>
        <w:rPr>
          <w:rFonts w:hint="eastAsia"/>
          <w:b/>
        </w:rPr>
      </w:pPr>
      <w:r w:rsidRPr="000D6C1C">
        <w:rPr>
          <w:rFonts w:hint="eastAsia"/>
          <w:b/>
        </w:rPr>
        <w:t>1.</w:t>
      </w:r>
      <w:r w:rsidRPr="000D6C1C">
        <w:rPr>
          <w:rFonts w:hint="eastAsia"/>
          <w:b/>
        </w:rPr>
        <w:t>用户登陆功能</w:t>
      </w:r>
    </w:p>
    <w:p w:rsidR="00FF1E5E" w:rsidRDefault="0000734C" w:rsidP="0000734C">
      <w:pPr>
        <w:jc w:val="center"/>
        <w:rPr>
          <w:rFonts w:ascii="等线" w:eastAsia="等线" w:hAnsi="等线"/>
          <w:szCs w:val="21"/>
        </w:rPr>
      </w:pPr>
      <w:r w:rsidRPr="0000734C">
        <w:rPr>
          <w:rFonts w:ascii="等线" w:eastAsia="等线" w:hAnsi="等线"/>
          <w:noProof/>
          <w:szCs w:val="21"/>
        </w:rPr>
        <w:drawing>
          <wp:inline distT="0" distB="0" distL="0" distR="0">
            <wp:extent cx="2695190" cy="1848758"/>
            <wp:effectExtent l="0" t="0" r="0" b="0"/>
            <wp:docPr id="5" name="图片 5" descr="C:\Users\狗蛋儿\AppData\Local\Temp\15451370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狗蛋儿\AppData\Local\Temp\1545137040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9" t="10164" r="23014" b="-581"/>
                    <a:stretch/>
                  </pic:blipFill>
                  <pic:spPr bwMode="auto">
                    <a:xfrm>
                      <a:off x="0" y="0"/>
                      <a:ext cx="2696027" cy="184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DB4" w:rsidRDefault="0000734C" w:rsidP="0000734C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tab/>
      </w:r>
    </w:p>
    <w:p w:rsidR="0000734C" w:rsidRDefault="0000734C" w:rsidP="00F27DB4">
      <w:pPr>
        <w:ind w:firstLine="420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不同权限用户登陆之后</w:t>
      </w:r>
      <w:r w:rsidR="00F27DB4">
        <w:rPr>
          <w:rFonts w:ascii="等线" w:eastAsia="等线" w:hAnsi="等线" w:hint="eastAsia"/>
          <w:szCs w:val="21"/>
        </w:rPr>
        <w:t>拥有权限不同，合同权限在账户注册时已经确定，某部分高级功能回有权限控制。</w:t>
      </w:r>
    </w:p>
    <w:p w:rsidR="00F27DB4" w:rsidRDefault="00F27DB4" w:rsidP="0000734C">
      <w:pPr>
        <w:rPr>
          <w:rFonts w:ascii="等线" w:eastAsia="等线" w:hAnsi="等线"/>
          <w:szCs w:val="21"/>
        </w:rPr>
      </w:pPr>
    </w:p>
    <w:p w:rsidR="00F27DB4" w:rsidRDefault="00F27DB4" w:rsidP="0000734C">
      <w:pPr>
        <w:rPr>
          <w:rFonts w:ascii="等线" w:eastAsia="等线" w:hAnsi="等线"/>
          <w:szCs w:val="21"/>
        </w:rPr>
      </w:pPr>
    </w:p>
    <w:p w:rsidR="00F27DB4" w:rsidRDefault="00F27DB4" w:rsidP="0000734C">
      <w:pPr>
        <w:rPr>
          <w:rFonts w:ascii="等线" w:eastAsia="等线" w:hAnsi="等线" w:hint="eastAsia"/>
          <w:szCs w:val="21"/>
        </w:rPr>
      </w:pPr>
    </w:p>
    <w:p w:rsidR="00F27DB4" w:rsidRPr="000D6C1C" w:rsidRDefault="00F27DB4" w:rsidP="0000734C">
      <w:pPr>
        <w:rPr>
          <w:rFonts w:ascii="等线" w:eastAsia="等线" w:hAnsi="等线"/>
          <w:b/>
          <w:szCs w:val="21"/>
        </w:rPr>
      </w:pPr>
      <w:r w:rsidRPr="000D6C1C">
        <w:rPr>
          <w:rFonts w:ascii="等线" w:eastAsia="等线" w:hAnsi="等线" w:hint="eastAsia"/>
          <w:b/>
          <w:szCs w:val="21"/>
        </w:rPr>
        <w:t>2.权限控制功能</w:t>
      </w:r>
    </w:p>
    <w:p w:rsidR="00F27DB4" w:rsidRDefault="00F27DB4" w:rsidP="00F27DB4">
      <w:pPr>
        <w:ind w:firstLine="420"/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lastRenderedPageBreak/>
        <w:t>普通用户无法进入</w:t>
      </w:r>
      <w:proofErr w:type="gramStart"/>
      <w:r>
        <w:rPr>
          <w:rFonts w:ascii="等线" w:eastAsia="等线" w:hAnsi="等线" w:hint="eastAsia"/>
          <w:szCs w:val="21"/>
        </w:rPr>
        <w:t>审合同</w:t>
      </w:r>
      <w:proofErr w:type="gramEnd"/>
      <w:r>
        <w:rPr>
          <w:rFonts w:ascii="等线" w:eastAsia="等线" w:hAnsi="等线" w:hint="eastAsia"/>
          <w:szCs w:val="21"/>
        </w:rPr>
        <w:t>系统：</w:t>
      </w:r>
    </w:p>
    <w:p w:rsidR="00F27DB4" w:rsidRDefault="00F27DB4" w:rsidP="00F27DB4">
      <w:pPr>
        <w:jc w:val="center"/>
        <w:rPr>
          <w:rFonts w:ascii="等线" w:eastAsia="等线" w:hAnsi="等线"/>
          <w:szCs w:val="21"/>
        </w:rPr>
      </w:pPr>
      <w:r w:rsidRPr="00F27DB4">
        <w:rPr>
          <w:rFonts w:ascii="等线" w:eastAsia="等线" w:hAnsi="等线"/>
          <w:noProof/>
          <w:szCs w:val="21"/>
        </w:rPr>
        <w:drawing>
          <wp:inline distT="0" distB="0" distL="0" distR="0">
            <wp:extent cx="4085051" cy="1793174"/>
            <wp:effectExtent l="0" t="0" r="0" b="0"/>
            <wp:docPr id="6" name="图片 6" descr="C:\Users\狗蛋儿\AppData\Local\Temp\15451373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狗蛋儿\AppData\Local\Temp\1545137312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158" cy="180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B4" w:rsidRDefault="00F27DB4" w:rsidP="00F27DB4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tab/>
      </w:r>
      <w:r>
        <w:rPr>
          <w:rFonts w:ascii="等线" w:eastAsia="等线" w:hAnsi="等线" w:hint="eastAsia"/>
          <w:szCs w:val="21"/>
        </w:rPr>
        <w:t>高级权限用户可进入合同审查系统</w:t>
      </w:r>
    </w:p>
    <w:p w:rsidR="00F27DB4" w:rsidRDefault="00F27DB4" w:rsidP="00F27DB4">
      <w:pPr>
        <w:jc w:val="center"/>
        <w:rPr>
          <w:rFonts w:ascii="等线" w:eastAsia="等线" w:hAnsi="等线"/>
          <w:szCs w:val="21"/>
        </w:rPr>
      </w:pPr>
      <w:r w:rsidRPr="00F27DB4">
        <w:rPr>
          <w:rFonts w:ascii="等线" w:eastAsia="等线" w:hAnsi="等线"/>
          <w:noProof/>
          <w:szCs w:val="21"/>
        </w:rPr>
        <w:drawing>
          <wp:inline distT="0" distB="0" distL="0" distR="0">
            <wp:extent cx="4236842" cy="2179122"/>
            <wp:effectExtent l="0" t="0" r="0" b="0"/>
            <wp:docPr id="7" name="图片 7" descr="C:\Users\狗蛋儿\AppData\Local\Temp\15451375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狗蛋儿\AppData\Local\Temp\1545137500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19" cy="21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B4" w:rsidRDefault="00F27DB4" w:rsidP="00F27DB4">
      <w:pPr>
        <w:jc w:val="center"/>
        <w:rPr>
          <w:rFonts w:ascii="等线" w:eastAsia="等线" w:hAnsi="等线"/>
          <w:szCs w:val="21"/>
        </w:rPr>
      </w:pPr>
    </w:p>
    <w:p w:rsidR="00F27DB4" w:rsidRDefault="00F27DB4" w:rsidP="00F27DB4">
      <w:pPr>
        <w:jc w:val="center"/>
        <w:rPr>
          <w:rFonts w:ascii="等线" w:eastAsia="等线" w:hAnsi="等线" w:hint="eastAsia"/>
          <w:szCs w:val="21"/>
        </w:rPr>
      </w:pPr>
    </w:p>
    <w:p w:rsidR="00F27DB4" w:rsidRPr="000D6C1C" w:rsidRDefault="00F27DB4" w:rsidP="00F27DB4">
      <w:pPr>
        <w:rPr>
          <w:rFonts w:ascii="等线" w:eastAsia="等线" w:hAnsi="等线"/>
          <w:b/>
          <w:szCs w:val="21"/>
        </w:rPr>
      </w:pPr>
      <w:r w:rsidRPr="000D6C1C">
        <w:rPr>
          <w:rFonts w:ascii="等线" w:eastAsia="等线" w:hAnsi="等线" w:hint="eastAsia"/>
          <w:b/>
          <w:szCs w:val="21"/>
        </w:rPr>
        <w:t>3.用户合同管理系统</w:t>
      </w:r>
    </w:p>
    <w:p w:rsidR="00F27DB4" w:rsidRDefault="00F27DB4" w:rsidP="00F27DB4">
      <w:pPr>
        <w:rPr>
          <w:rFonts w:ascii="等线" w:eastAsia="等线" w:hAnsi="等线" w:hint="eastAsia"/>
          <w:szCs w:val="21"/>
        </w:rPr>
      </w:pPr>
    </w:p>
    <w:p w:rsidR="00F27DB4" w:rsidRDefault="00F27DB4" w:rsidP="00F27DB4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tab/>
      </w:r>
      <w:r>
        <w:rPr>
          <w:rFonts w:ascii="等线" w:eastAsia="等线" w:hAnsi="等线" w:hint="eastAsia"/>
          <w:szCs w:val="21"/>
        </w:rPr>
        <w:t>普同用户可以查看我的所有合同，随时查看自己合同审查情况：</w:t>
      </w:r>
    </w:p>
    <w:p w:rsidR="00F27DB4" w:rsidRDefault="00F27DB4" w:rsidP="00F27DB4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tab/>
      </w:r>
      <w:r>
        <w:rPr>
          <w:rFonts w:ascii="等线" w:eastAsia="等线" w:hAnsi="等线"/>
          <w:szCs w:val="21"/>
        </w:rPr>
        <w:tab/>
      </w:r>
      <w:r w:rsidRPr="00F27DB4">
        <w:rPr>
          <w:rFonts w:ascii="等线" w:eastAsia="等线" w:hAnsi="等线"/>
          <w:noProof/>
          <w:szCs w:val="21"/>
        </w:rPr>
        <w:drawing>
          <wp:inline distT="0" distB="0" distL="0" distR="0">
            <wp:extent cx="4304805" cy="2138409"/>
            <wp:effectExtent l="0" t="0" r="635" b="0"/>
            <wp:docPr id="8" name="图片 8" descr="C:\Users\狗蛋儿\AppData\Local\Temp\15451376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狗蛋儿\AppData\Local\Temp\1545137633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455" cy="21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B4" w:rsidRDefault="00F27DB4" w:rsidP="00F27DB4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tab/>
      </w:r>
    </w:p>
    <w:p w:rsidR="00F27DB4" w:rsidRDefault="00F27DB4" w:rsidP="00F27DB4">
      <w:pPr>
        <w:ind w:firstLine="420"/>
        <w:rPr>
          <w:rFonts w:ascii="等线" w:eastAsia="等线" w:hAnsi="等线"/>
          <w:szCs w:val="21"/>
        </w:rPr>
      </w:pPr>
      <w:r>
        <w:rPr>
          <w:rFonts w:ascii="等线" w:eastAsia="等线" w:hAnsi="等线" w:hint="eastAsia"/>
          <w:szCs w:val="21"/>
        </w:rPr>
        <w:t>可以提交写合同申请：</w:t>
      </w:r>
    </w:p>
    <w:p w:rsidR="00F27DB4" w:rsidRDefault="00F27DB4" w:rsidP="00F27DB4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lastRenderedPageBreak/>
        <w:tab/>
      </w:r>
      <w:r>
        <w:rPr>
          <w:rFonts w:ascii="等线" w:eastAsia="等线" w:hAnsi="等线"/>
          <w:szCs w:val="21"/>
        </w:rPr>
        <w:tab/>
      </w:r>
      <w:r w:rsidRPr="00F27DB4">
        <w:rPr>
          <w:rFonts w:ascii="等线" w:eastAsia="等线" w:hAnsi="等线"/>
          <w:noProof/>
          <w:szCs w:val="21"/>
        </w:rPr>
        <w:drawing>
          <wp:inline distT="0" distB="0" distL="0" distR="0">
            <wp:extent cx="4114800" cy="2044023"/>
            <wp:effectExtent l="0" t="0" r="0" b="0"/>
            <wp:docPr id="9" name="图片 9" descr="C:\Users\狗蛋儿\AppData\Local\Temp\15451377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狗蛋儿\AppData\Local\Temp\1545137700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69" cy="205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3E7" w:rsidRDefault="006033E7" w:rsidP="00F27DB4">
      <w:pPr>
        <w:rPr>
          <w:rFonts w:ascii="等线" w:eastAsia="等线" w:hAnsi="等线"/>
          <w:szCs w:val="21"/>
        </w:rPr>
      </w:pPr>
    </w:p>
    <w:p w:rsidR="006033E7" w:rsidRDefault="006033E7" w:rsidP="00F27DB4">
      <w:pPr>
        <w:rPr>
          <w:rFonts w:ascii="等线" w:eastAsia="等线" w:hAnsi="等线" w:hint="eastAsia"/>
          <w:szCs w:val="21"/>
        </w:rPr>
      </w:pPr>
    </w:p>
    <w:p w:rsidR="00F27DB4" w:rsidRDefault="00F27DB4" w:rsidP="00F27DB4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tab/>
      </w:r>
      <w:r>
        <w:rPr>
          <w:rFonts w:ascii="等线" w:eastAsia="等线" w:hAnsi="等线" w:hint="eastAsia"/>
          <w:szCs w:val="21"/>
        </w:rPr>
        <w:t>以及可以在智能合同范本中挑选合同模板：</w:t>
      </w:r>
    </w:p>
    <w:p w:rsidR="00F27DB4" w:rsidRDefault="00F27DB4" w:rsidP="0064487F">
      <w:pPr>
        <w:jc w:val="center"/>
        <w:rPr>
          <w:rFonts w:ascii="等线" w:eastAsia="等线" w:hAnsi="等线"/>
          <w:szCs w:val="21"/>
        </w:rPr>
      </w:pPr>
      <w:r w:rsidRPr="00F27DB4">
        <w:rPr>
          <w:rFonts w:ascii="等线" w:eastAsia="等线" w:hAnsi="等线"/>
          <w:noProof/>
          <w:szCs w:val="21"/>
        </w:rPr>
        <w:drawing>
          <wp:inline distT="0" distB="0" distL="0" distR="0">
            <wp:extent cx="4212590" cy="1674421"/>
            <wp:effectExtent l="0" t="0" r="0" b="2540"/>
            <wp:docPr id="10" name="图片 10" descr="C:\Users\狗蛋儿\AppData\Local\Temp\1545137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狗蛋儿\AppData\Local\Temp\154513778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79" r="-996" b="-2593"/>
                    <a:stretch/>
                  </pic:blipFill>
                  <pic:spPr bwMode="auto">
                    <a:xfrm>
                      <a:off x="0" y="0"/>
                      <a:ext cx="4221399" cy="167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3E7" w:rsidRDefault="006033E7" w:rsidP="006033E7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/>
          <w:szCs w:val="21"/>
        </w:rPr>
        <w:tab/>
      </w:r>
      <w:r>
        <w:rPr>
          <w:rFonts w:ascii="等线" w:eastAsia="等线" w:hAnsi="等线" w:hint="eastAsia"/>
          <w:szCs w:val="21"/>
        </w:rPr>
        <w:t>如图为专利许可证合同主要内容，涉及合同当事人，合同数据可视化，合同项目条款等多项内容。</w:t>
      </w:r>
    </w:p>
    <w:p w:rsidR="00F27DB4" w:rsidRDefault="00F27DB4" w:rsidP="00F27DB4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tab/>
      </w:r>
      <w:r>
        <w:rPr>
          <w:rFonts w:ascii="等线" w:eastAsia="等线" w:hAnsi="等线"/>
          <w:szCs w:val="21"/>
        </w:rPr>
        <w:tab/>
      </w:r>
      <w:r w:rsidRPr="00F27DB4">
        <w:rPr>
          <w:rFonts w:ascii="等线" w:eastAsia="等线" w:hAnsi="等线"/>
          <w:noProof/>
          <w:szCs w:val="21"/>
        </w:rPr>
        <w:drawing>
          <wp:inline distT="0" distB="0" distL="0" distR="0">
            <wp:extent cx="4180114" cy="2364717"/>
            <wp:effectExtent l="0" t="0" r="0" b="0"/>
            <wp:docPr id="11" name="图片 11" descr="C:\Users\狗蛋儿\AppData\Local\Temp\15451379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狗蛋儿\AppData\Local\Temp\1545137900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3" t="8965"/>
                    <a:stretch/>
                  </pic:blipFill>
                  <pic:spPr bwMode="auto">
                    <a:xfrm>
                      <a:off x="0" y="0"/>
                      <a:ext cx="4189316" cy="236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3E7" w:rsidRDefault="006033E7" w:rsidP="00F27DB4">
      <w:pPr>
        <w:rPr>
          <w:rFonts w:ascii="等线" w:eastAsia="等线" w:hAnsi="等线"/>
          <w:szCs w:val="21"/>
        </w:rPr>
      </w:pPr>
    </w:p>
    <w:p w:rsidR="006033E7" w:rsidRDefault="006033E7" w:rsidP="00F27DB4">
      <w:pPr>
        <w:rPr>
          <w:rFonts w:ascii="等线" w:eastAsia="等线" w:hAnsi="等线"/>
          <w:szCs w:val="21"/>
        </w:rPr>
      </w:pPr>
    </w:p>
    <w:p w:rsidR="006033E7" w:rsidRDefault="006033E7" w:rsidP="00F27DB4">
      <w:pPr>
        <w:rPr>
          <w:rFonts w:ascii="等线" w:eastAsia="等线" w:hAnsi="等线"/>
          <w:szCs w:val="21"/>
        </w:rPr>
      </w:pPr>
    </w:p>
    <w:p w:rsidR="00F27DB4" w:rsidRPr="000D6C1C" w:rsidRDefault="00F27DB4" w:rsidP="00F27DB4">
      <w:pPr>
        <w:rPr>
          <w:rFonts w:ascii="等线" w:eastAsia="等线" w:hAnsi="等线"/>
          <w:b/>
          <w:szCs w:val="21"/>
        </w:rPr>
      </w:pPr>
      <w:r w:rsidRPr="000D6C1C">
        <w:rPr>
          <w:rFonts w:ascii="等线" w:eastAsia="等线" w:hAnsi="等线" w:hint="eastAsia"/>
          <w:b/>
          <w:szCs w:val="21"/>
        </w:rPr>
        <w:t>4.合同审查系统</w:t>
      </w:r>
    </w:p>
    <w:p w:rsidR="00F27DB4" w:rsidRDefault="00F27DB4" w:rsidP="00F27DB4">
      <w:pPr>
        <w:rPr>
          <w:rFonts w:ascii="等线" w:eastAsia="等线" w:hAnsi="等线"/>
          <w:szCs w:val="21"/>
        </w:rPr>
      </w:pPr>
      <w:r>
        <w:rPr>
          <w:rFonts w:ascii="等线" w:eastAsia="等线" w:hAnsi="等线"/>
          <w:szCs w:val="21"/>
        </w:rPr>
        <w:tab/>
      </w:r>
      <w:r>
        <w:rPr>
          <w:rFonts w:ascii="等线" w:eastAsia="等线" w:hAnsi="等线" w:hint="eastAsia"/>
          <w:szCs w:val="21"/>
        </w:rPr>
        <w:t>高级管理员或者用户可以</w:t>
      </w:r>
      <w:r w:rsidR="0064487F">
        <w:rPr>
          <w:rFonts w:ascii="等线" w:eastAsia="等线" w:hAnsi="等线" w:hint="eastAsia"/>
          <w:szCs w:val="21"/>
        </w:rPr>
        <w:t>查看所有合同信息，并且给出评审意见，修改合同的审批意见后可以随时修改用户的合同审查进度。</w:t>
      </w:r>
    </w:p>
    <w:p w:rsidR="006033E7" w:rsidRDefault="006033E7" w:rsidP="006033E7">
      <w:pPr>
        <w:jc w:val="center"/>
        <w:rPr>
          <w:rFonts w:ascii="等线" w:eastAsia="等线" w:hAnsi="等线"/>
          <w:szCs w:val="21"/>
        </w:rPr>
      </w:pPr>
      <w:r w:rsidRPr="006033E7">
        <w:rPr>
          <w:rFonts w:ascii="等线" w:eastAsia="等线" w:hAnsi="等线"/>
          <w:noProof/>
          <w:szCs w:val="21"/>
        </w:rPr>
        <w:lastRenderedPageBreak/>
        <w:drawing>
          <wp:inline distT="0" distB="0" distL="0" distR="0">
            <wp:extent cx="3461337" cy="1769424"/>
            <wp:effectExtent l="0" t="0" r="6350" b="2540"/>
            <wp:docPr id="14" name="图片 14" descr="C:\Users\狗蛋儿\AppData\Local\Temp\15451380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狗蛋儿\AppData\Local\Temp\1545138088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00" cy="177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3E7" w:rsidRDefault="006033E7" w:rsidP="006033E7">
      <w:pPr>
        <w:rPr>
          <w:rFonts w:ascii="等线" w:eastAsia="等线" w:hAnsi="等线" w:hint="eastAsia"/>
          <w:szCs w:val="21"/>
        </w:rPr>
      </w:pPr>
      <w:r>
        <w:rPr>
          <w:rFonts w:ascii="等线" w:eastAsia="等线" w:hAnsi="等线" w:hint="eastAsia"/>
          <w:szCs w:val="21"/>
        </w:rPr>
        <w:t>选择具体合同后可以提交修改审查意见。</w:t>
      </w:r>
    </w:p>
    <w:p w:rsidR="006033E7" w:rsidRDefault="006033E7" w:rsidP="006033E7">
      <w:pPr>
        <w:jc w:val="center"/>
        <w:rPr>
          <w:rFonts w:ascii="等线" w:eastAsia="等线" w:hAnsi="等线"/>
          <w:szCs w:val="21"/>
        </w:rPr>
      </w:pPr>
      <w:r w:rsidRPr="006033E7">
        <w:rPr>
          <w:rFonts w:ascii="等线" w:eastAsia="等线" w:hAnsi="等线"/>
          <w:noProof/>
          <w:szCs w:val="21"/>
        </w:rPr>
        <w:drawing>
          <wp:inline distT="0" distB="0" distL="0" distR="0">
            <wp:extent cx="3972296" cy="1371126"/>
            <wp:effectExtent l="0" t="0" r="0" b="635"/>
            <wp:docPr id="15" name="图片 15" descr="C:\Users\狗蛋儿\AppData\Local\Temp\15451382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狗蛋儿\AppData\Local\Temp\154513823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174" cy="138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C1C" w:rsidRDefault="000D6C1C" w:rsidP="006033E7">
      <w:pPr>
        <w:jc w:val="center"/>
        <w:rPr>
          <w:rFonts w:ascii="等线" w:eastAsia="等线" w:hAnsi="等线" w:hint="eastAsia"/>
          <w:szCs w:val="21"/>
        </w:rPr>
      </w:pPr>
      <w:bookmarkStart w:id="8" w:name="_GoBack"/>
      <w:bookmarkEnd w:id="8"/>
    </w:p>
    <w:p w:rsidR="0000734C" w:rsidRPr="0000734C" w:rsidRDefault="0000734C" w:rsidP="0000734C">
      <w:pPr>
        <w:pStyle w:val="3"/>
        <w:ind w:firstLineChars="200" w:firstLine="480"/>
        <w:rPr>
          <w:rFonts w:ascii="等线" w:eastAsia="等线" w:hAnsi="等线" w:hint="eastAsia"/>
          <w:sz w:val="24"/>
        </w:rPr>
      </w:pPr>
      <w:r w:rsidRPr="007C507D">
        <w:rPr>
          <w:rFonts w:ascii="等线" w:eastAsia="等线" w:hAnsi="等线" w:hint="eastAsia"/>
          <w:sz w:val="24"/>
        </w:rPr>
        <w:t>2.</w:t>
      </w:r>
      <w:r>
        <w:rPr>
          <w:rFonts w:ascii="等线" w:eastAsia="等线" w:hAnsi="等线" w:hint="eastAsia"/>
          <w:sz w:val="24"/>
        </w:rPr>
        <w:t>2</w:t>
      </w:r>
      <w:r w:rsidRPr="007C507D">
        <w:rPr>
          <w:rFonts w:ascii="等线" w:eastAsia="等线" w:hAnsi="等线" w:hint="eastAsia"/>
          <w:sz w:val="24"/>
        </w:rPr>
        <w:t>.</w:t>
      </w:r>
      <w:r>
        <w:rPr>
          <w:rFonts w:ascii="等线" w:eastAsia="等线" w:hAnsi="等线" w:hint="eastAsia"/>
          <w:sz w:val="24"/>
        </w:rPr>
        <w:t>2产品性能</w:t>
      </w:r>
    </w:p>
    <w:p w:rsidR="00FF1E5E" w:rsidRPr="008708D9" w:rsidRDefault="00FF1E5E" w:rsidP="00FF1E5E">
      <w:pPr>
        <w:jc w:val="center"/>
        <w:rPr>
          <w:rFonts w:ascii="等线" w:eastAsia="等线" w:hAnsi="等线"/>
          <w:szCs w:val="21"/>
        </w:rPr>
      </w:pPr>
      <w:r w:rsidRPr="008708D9">
        <w:rPr>
          <w:rFonts w:ascii="等线" w:eastAsia="等线" w:hAnsi="等线" w:hint="eastAsia"/>
          <w:szCs w:val="21"/>
        </w:rPr>
        <w:t>合同</w:t>
      </w:r>
      <w:r w:rsidRPr="008708D9">
        <w:rPr>
          <w:rFonts w:ascii="等线" w:eastAsia="等线" w:hAnsi="等线"/>
          <w:szCs w:val="21"/>
        </w:rPr>
        <w:t>管理系统性能表</w:t>
      </w: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26"/>
        <w:gridCol w:w="1108"/>
        <w:gridCol w:w="1813"/>
        <w:gridCol w:w="5175"/>
      </w:tblGrid>
      <w:tr w:rsidR="00FF1E5E" w:rsidRPr="008708D9" w:rsidTr="00B36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2" w:type="dxa"/>
          </w:tcPr>
          <w:p w:rsidR="00FF1E5E" w:rsidRPr="008708D9" w:rsidRDefault="00FF1E5E" w:rsidP="00B36785">
            <w:pPr>
              <w:jc w:val="center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分类</w:t>
            </w:r>
          </w:p>
        </w:tc>
        <w:tc>
          <w:tcPr>
            <w:tcW w:w="1112" w:type="dxa"/>
          </w:tcPr>
          <w:p w:rsidR="00FF1E5E" w:rsidRPr="008708D9" w:rsidRDefault="00FF1E5E" w:rsidP="00B367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类别</w:t>
            </w:r>
          </w:p>
        </w:tc>
        <w:tc>
          <w:tcPr>
            <w:tcW w:w="1819" w:type="dxa"/>
          </w:tcPr>
          <w:p w:rsidR="00FF1E5E" w:rsidRPr="008708D9" w:rsidRDefault="00FF1E5E" w:rsidP="00B367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评分（5分</w:t>
            </w:r>
            <w:r w:rsidRPr="008708D9">
              <w:rPr>
                <w:rFonts w:ascii="等线" w:eastAsia="等线" w:hAnsi="等线"/>
                <w:szCs w:val="21"/>
              </w:rPr>
              <w:t>为市场</w:t>
            </w:r>
            <w:r w:rsidRPr="008708D9">
              <w:rPr>
                <w:rFonts w:ascii="等线" w:eastAsia="等线" w:hAnsi="等线" w:hint="eastAsia"/>
                <w:szCs w:val="21"/>
              </w:rPr>
              <w:t>平均水平）</w:t>
            </w:r>
          </w:p>
        </w:tc>
        <w:tc>
          <w:tcPr>
            <w:tcW w:w="5199" w:type="dxa"/>
          </w:tcPr>
          <w:p w:rsidR="00FF1E5E" w:rsidRPr="008708D9" w:rsidRDefault="00FF1E5E" w:rsidP="00B367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评价</w:t>
            </w:r>
          </w:p>
        </w:tc>
      </w:tr>
      <w:tr w:rsidR="00FF1E5E" w:rsidRPr="008708D9" w:rsidTr="00B36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2" w:type="dxa"/>
            <w:vMerge w:val="restart"/>
          </w:tcPr>
          <w:p w:rsidR="00FF1E5E" w:rsidRPr="008708D9" w:rsidRDefault="00FF1E5E" w:rsidP="00B36785">
            <w:pPr>
              <w:jc w:val="center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运行品质</w:t>
            </w:r>
          </w:p>
        </w:tc>
        <w:tc>
          <w:tcPr>
            <w:tcW w:w="1112" w:type="dxa"/>
          </w:tcPr>
          <w:p w:rsidR="00FF1E5E" w:rsidRPr="008708D9" w:rsidRDefault="00FF1E5E" w:rsidP="00B367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szCs w:val="21"/>
              </w:rPr>
            </w:pPr>
            <w:r w:rsidRPr="008708D9">
              <w:rPr>
                <w:rFonts w:ascii="等线" w:eastAsia="等线" w:hAnsi="等线" w:hint="eastAsia"/>
                <w:b/>
                <w:szCs w:val="21"/>
              </w:rPr>
              <w:t>保安性</w:t>
            </w:r>
          </w:p>
        </w:tc>
        <w:tc>
          <w:tcPr>
            <w:tcW w:w="1819" w:type="dxa"/>
          </w:tcPr>
          <w:p w:rsidR="00FF1E5E" w:rsidRPr="008708D9" w:rsidRDefault="00FF1E5E" w:rsidP="00B367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5</w:t>
            </w:r>
          </w:p>
        </w:tc>
        <w:tc>
          <w:tcPr>
            <w:tcW w:w="5199" w:type="dxa"/>
          </w:tcPr>
          <w:p w:rsidR="00FF1E5E" w:rsidRPr="008708D9" w:rsidRDefault="00FF1E5E" w:rsidP="00B3678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传输</w:t>
            </w:r>
            <w:r w:rsidRPr="008708D9">
              <w:rPr>
                <w:rFonts w:ascii="等线" w:eastAsia="等线" w:hAnsi="等线"/>
                <w:szCs w:val="21"/>
              </w:rPr>
              <w:t>加密，</w:t>
            </w:r>
            <w:r w:rsidRPr="008708D9">
              <w:rPr>
                <w:rFonts w:ascii="等线" w:eastAsia="等线" w:hAnsi="等线" w:hint="eastAsia"/>
                <w:szCs w:val="21"/>
              </w:rPr>
              <w:t>存储加密</w:t>
            </w:r>
            <w:r w:rsidRPr="008708D9">
              <w:rPr>
                <w:rFonts w:ascii="等线" w:eastAsia="等线" w:hAnsi="等线"/>
                <w:szCs w:val="21"/>
              </w:rPr>
              <w:t>，可破解性低。</w:t>
            </w:r>
            <w:r w:rsidRPr="008708D9">
              <w:rPr>
                <w:rFonts w:ascii="等线" w:eastAsia="等线" w:hAnsi="等线" w:hint="eastAsia"/>
                <w:szCs w:val="21"/>
              </w:rPr>
              <w:t>不单</w:t>
            </w:r>
            <w:r w:rsidRPr="008708D9">
              <w:rPr>
                <w:rFonts w:ascii="等线" w:eastAsia="等线" w:hAnsi="等线"/>
                <w:szCs w:val="21"/>
              </w:rPr>
              <w:t>依赖</w:t>
            </w:r>
            <w:r w:rsidRPr="008708D9">
              <w:rPr>
                <w:rFonts w:ascii="等线" w:eastAsia="等线" w:hAnsi="等线" w:hint="eastAsia"/>
                <w:szCs w:val="21"/>
              </w:rPr>
              <w:t>技术</w:t>
            </w:r>
            <w:r w:rsidRPr="008708D9">
              <w:rPr>
                <w:rFonts w:ascii="等线" w:eastAsia="等线" w:hAnsi="等线"/>
                <w:szCs w:val="21"/>
              </w:rPr>
              <w:t>实现，还依赖于</w:t>
            </w:r>
            <w:r w:rsidRPr="008708D9">
              <w:rPr>
                <w:rFonts w:ascii="等线" w:eastAsia="等线" w:hAnsi="等线" w:hint="eastAsia"/>
                <w:szCs w:val="21"/>
              </w:rPr>
              <w:t>相应</w:t>
            </w:r>
            <w:r w:rsidRPr="008708D9">
              <w:rPr>
                <w:rFonts w:ascii="等线" w:eastAsia="等线" w:hAnsi="等线"/>
                <w:szCs w:val="21"/>
              </w:rPr>
              <w:t>的审计制度</w:t>
            </w:r>
          </w:p>
        </w:tc>
      </w:tr>
      <w:tr w:rsidR="00FF1E5E" w:rsidRPr="008708D9" w:rsidTr="00B36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2" w:type="dxa"/>
            <w:vMerge/>
          </w:tcPr>
          <w:p w:rsidR="00FF1E5E" w:rsidRPr="008708D9" w:rsidRDefault="00FF1E5E" w:rsidP="00B36785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1112" w:type="dxa"/>
          </w:tcPr>
          <w:p w:rsidR="00FF1E5E" w:rsidRPr="008708D9" w:rsidRDefault="00FF1E5E" w:rsidP="00B367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/>
                <w:szCs w:val="21"/>
              </w:rPr>
            </w:pPr>
            <w:r w:rsidRPr="008708D9">
              <w:rPr>
                <w:rFonts w:ascii="等线" w:eastAsia="等线" w:hAnsi="等线" w:hint="eastAsia"/>
                <w:b/>
                <w:szCs w:val="21"/>
              </w:rPr>
              <w:t>易用性</w:t>
            </w:r>
          </w:p>
        </w:tc>
        <w:tc>
          <w:tcPr>
            <w:tcW w:w="1819" w:type="dxa"/>
          </w:tcPr>
          <w:p w:rsidR="00FF1E5E" w:rsidRPr="008708D9" w:rsidRDefault="00FF1E5E" w:rsidP="00B367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9</w:t>
            </w:r>
          </w:p>
        </w:tc>
        <w:tc>
          <w:tcPr>
            <w:tcW w:w="5199" w:type="dxa"/>
          </w:tcPr>
          <w:p w:rsidR="00FF1E5E" w:rsidRPr="008708D9" w:rsidRDefault="00FF1E5E" w:rsidP="00B3678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产品使用方式</w:t>
            </w:r>
            <w:r w:rsidRPr="008708D9">
              <w:rPr>
                <w:rFonts w:ascii="等线" w:eastAsia="等线" w:hAnsi="等线"/>
                <w:szCs w:val="21"/>
              </w:rPr>
              <w:t>简单</w:t>
            </w:r>
            <w:r w:rsidRPr="008708D9">
              <w:rPr>
                <w:rFonts w:ascii="等线" w:eastAsia="等线" w:hAnsi="等线" w:hint="eastAsia"/>
                <w:szCs w:val="21"/>
              </w:rPr>
              <w:t>明了</w:t>
            </w:r>
            <w:r w:rsidRPr="008708D9">
              <w:rPr>
                <w:rFonts w:ascii="等线" w:eastAsia="等线" w:hAnsi="等线"/>
                <w:szCs w:val="21"/>
              </w:rPr>
              <w:t>，反应</w:t>
            </w:r>
            <w:r w:rsidRPr="008708D9">
              <w:rPr>
                <w:rFonts w:ascii="等线" w:eastAsia="等线" w:hAnsi="等线" w:hint="eastAsia"/>
                <w:szCs w:val="21"/>
              </w:rPr>
              <w:t>准确</w:t>
            </w:r>
            <w:r w:rsidRPr="008708D9">
              <w:rPr>
                <w:rFonts w:ascii="等线" w:eastAsia="等线" w:hAnsi="等线"/>
                <w:szCs w:val="21"/>
              </w:rPr>
              <w:t>迅速</w:t>
            </w:r>
            <w:r w:rsidRPr="008708D9">
              <w:rPr>
                <w:rFonts w:ascii="等线" w:eastAsia="等线" w:hAnsi="等线" w:hint="eastAsia"/>
                <w:szCs w:val="21"/>
              </w:rPr>
              <w:t>。全程</w:t>
            </w:r>
            <w:r w:rsidRPr="008708D9">
              <w:rPr>
                <w:rFonts w:ascii="等线" w:eastAsia="等线" w:hAnsi="等线"/>
                <w:szCs w:val="21"/>
              </w:rPr>
              <w:t>语音操控，用户友好型</w:t>
            </w:r>
            <w:r w:rsidRPr="008708D9">
              <w:rPr>
                <w:rFonts w:ascii="等线" w:eastAsia="等线" w:hAnsi="等线" w:hint="eastAsia"/>
                <w:szCs w:val="21"/>
              </w:rPr>
              <w:t>UE</w:t>
            </w:r>
          </w:p>
        </w:tc>
      </w:tr>
      <w:tr w:rsidR="00FF1E5E" w:rsidRPr="008708D9" w:rsidTr="00B36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2" w:type="dxa"/>
            <w:vMerge w:val="restart"/>
          </w:tcPr>
          <w:p w:rsidR="00FF1E5E" w:rsidRPr="008708D9" w:rsidRDefault="00FF1E5E" w:rsidP="00B36785">
            <w:pPr>
              <w:jc w:val="center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发展品质</w:t>
            </w:r>
          </w:p>
        </w:tc>
        <w:tc>
          <w:tcPr>
            <w:tcW w:w="1112" w:type="dxa"/>
          </w:tcPr>
          <w:p w:rsidR="00FF1E5E" w:rsidRPr="008708D9" w:rsidRDefault="00FF1E5E" w:rsidP="00B367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szCs w:val="21"/>
              </w:rPr>
            </w:pPr>
            <w:r w:rsidRPr="008708D9">
              <w:rPr>
                <w:rFonts w:ascii="等线" w:eastAsia="等线" w:hAnsi="等线" w:hint="eastAsia"/>
                <w:b/>
                <w:szCs w:val="21"/>
              </w:rPr>
              <w:t>可</w:t>
            </w:r>
            <w:r w:rsidRPr="008708D9">
              <w:rPr>
                <w:rFonts w:ascii="等线" w:eastAsia="等线" w:hAnsi="等线"/>
                <w:b/>
                <w:szCs w:val="21"/>
              </w:rPr>
              <w:t>测试性</w:t>
            </w:r>
          </w:p>
        </w:tc>
        <w:tc>
          <w:tcPr>
            <w:tcW w:w="1819" w:type="dxa"/>
          </w:tcPr>
          <w:p w:rsidR="00FF1E5E" w:rsidRPr="008708D9" w:rsidRDefault="00FF1E5E" w:rsidP="00B367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8</w:t>
            </w:r>
          </w:p>
        </w:tc>
        <w:tc>
          <w:tcPr>
            <w:tcW w:w="5199" w:type="dxa"/>
          </w:tcPr>
          <w:p w:rsidR="00FF1E5E" w:rsidRPr="008708D9" w:rsidRDefault="00FF1E5E" w:rsidP="00B3678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无</w:t>
            </w:r>
            <w:r w:rsidRPr="008708D9">
              <w:rPr>
                <w:rFonts w:ascii="等线" w:eastAsia="等线" w:hAnsi="等线"/>
                <w:szCs w:val="21"/>
              </w:rPr>
              <w:t>人工干预下的稳定性好，</w:t>
            </w:r>
            <w:r w:rsidRPr="008708D9">
              <w:rPr>
                <w:rFonts w:ascii="等线" w:eastAsia="等线" w:hAnsi="等线" w:hint="eastAsia"/>
                <w:szCs w:val="21"/>
              </w:rPr>
              <w:t>自排</w:t>
            </w:r>
            <w:r w:rsidRPr="008708D9">
              <w:rPr>
                <w:rFonts w:ascii="等线" w:eastAsia="等线" w:hAnsi="等线"/>
                <w:szCs w:val="21"/>
              </w:rPr>
              <w:t>错能力强</w:t>
            </w:r>
            <w:r w:rsidRPr="008708D9">
              <w:rPr>
                <w:rFonts w:ascii="等线" w:eastAsia="等线" w:hAnsi="等线" w:hint="eastAsia"/>
                <w:szCs w:val="21"/>
              </w:rPr>
              <w:t>，完善</w:t>
            </w:r>
            <w:r w:rsidRPr="008708D9">
              <w:rPr>
                <w:rFonts w:ascii="等线" w:eastAsia="等线" w:hAnsi="等线"/>
                <w:szCs w:val="21"/>
              </w:rPr>
              <w:t>的系统修正、升级、备份机制</w:t>
            </w:r>
          </w:p>
        </w:tc>
      </w:tr>
      <w:tr w:rsidR="00FF1E5E" w:rsidRPr="008708D9" w:rsidTr="00B36785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2" w:type="dxa"/>
            <w:vMerge/>
          </w:tcPr>
          <w:p w:rsidR="00FF1E5E" w:rsidRPr="008708D9" w:rsidRDefault="00FF1E5E" w:rsidP="00B36785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1112" w:type="dxa"/>
          </w:tcPr>
          <w:p w:rsidR="00FF1E5E" w:rsidRPr="008708D9" w:rsidRDefault="00FF1E5E" w:rsidP="00B367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/>
                <w:szCs w:val="21"/>
              </w:rPr>
            </w:pPr>
            <w:r w:rsidRPr="008708D9">
              <w:rPr>
                <w:rFonts w:ascii="等线" w:eastAsia="等线" w:hAnsi="等线" w:hint="eastAsia"/>
                <w:b/>
                <w:szCs w:val="21"/>
              </w:rPr>
              <w:t>可</w:t>
            </w:r>
            <w:r w:rsidRPr="008708D9">
              <w:rPr>
                <w:rFonts w:ascii="等线" w:eastAsia="等线" w:hAnsi="等线"/>
                <w:b/>
                <w:szCs w:val="21"/>
              </w:rPr>
              <w:t>维护性</w:t>
            </w:r>
          </w:p>
        </w:tc>
        <w:tc>
          <w:tcPr>
            <w:tcW w:w="1819" w:type="dxa"/>
          </w:tcPr>
          <w:p w:rsidR="00FF1E5E" w:rsidRPr="008708D9" w:rsidRDefault="00FF1E5E" w:rsidP="00B367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7</w:t>
            </w:r>
          </w:p>
        </w:tc>
        <w:tc>
          <w:tcPr>
            <w:tcW w:w="5199" w:type="dxa"/>
          </w:tcPr>
          <w:p w:rsidR="00FF1E5E" w:rsidRPr="008708D9" w:rsidRDefault="00FF1E5E" w:rsidP="00B3678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故障</w:t>
            </w:r>
            <w:r w:rsidRPr="008708D9">
              <w:rPr>
                <w:rFonts w:ascii="等线" w:eastAsia="等线" w:hAnsi="等线"/>
                <w:szCs w:val="21"/>
              </w:rPr>
              <w:t>的可排查能力高</w:t>
            </w:r>
            <w:r w:rsidRPr="008708D9">
              <w:rPr>
                <w:rFonts w:ascii="等线" w:eastAsia="等线" w:hAnsi="等线" w:hint="eastAsia"/>
                <w:szCs w:val="21"/>
              </w:rPr>
              <w:t>，系统</w:t>
            </w:r>
            <w:r w:rsidRPr="008708D9">
              <w:rPr>
                <w:rFonts w:ascii="等线" w:eastAsia="等线" w:hAnsi="等线"/>
                <w:szCs w:val="21"/>
              </w:rPr>
              <w:t>修正</w:t>
            </w:r>
            <w:r w:rsidRPr="008708D9">
              <w:rPr>
                <w:rFonts w:ascii="等线" w:eastAsia="等线" w:hAnsi="等线" w:hint="eastAsia"/>
                <w:szCs w:val="21"/>
              </w:rPr>
              <w:t>、</w:t>
            </w:r>
            <w:r w:rsidRPr="008708D9">
              <w:rPr>
                <w:rFonts w:ascii="等线" w:eastAsia="等线" w:hAnsi="等线"/>
                <w:szCs w:val="21"/>
              </w:rPr>
              <w:t>升级</w:t>
            </w:r>
            <w:r w:rsidRPr="008708D9">
              <w:rPr>
                <w:rFonts w:ascii="等线" w:eastAsia="等线" w:hAnsi="等线" w:hint="eastAsia"/>
                <w:szCs w:val="21"/>
              </w:rPr>
              <w:t>、备份</w:t>
            </w:r>
            <w:r w:rsidRPr="008708D9">
              <w:rPr>
                <w:rFonts w:ascii="等线" w:eastAsia="等线" w:hAnsi="等线"/>
                <w:szCs w:val="21"/>
              </w:rPr>
              <w:t>恢复</w:t>
            </w:r>
            <w:r w:rsidRPr="008708D9">
              <w:rPr>
                <w:rFonts w:ascii="等线" w:eastAsia="等线" w:hAnsi="等线" w:hint="eastAsia"/>
                <w:szCs w:val="21"/>
              </w:rPr>
              <w:t>方便</w:t>
            </w:r>
          </w:p>
        </w:tc>
      </w:tr>
      <w:tr w:rsidR="00FF1E5E" w:rsidRPr="008708D9" w:rsidTr="00B36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2" w:type="dxa"/>
            <w:vMerge/>
          </w:tcPr>
          <w:p w:rsidR="00FF1E5E" w:rsidRPr="008708D9" w:rsidRDefault="00FF1E5E" w:rsidP="00B36785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1112" w:type="dxa"/>
          </w:tcPr>
          <w:p w:rsidR="00FF1E5E" w:rsidRPr="008708D9" w:rsidRDefault="00FF1E5E" w:rsidP="00B367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szCs w:val="21"/>
              </w:rPr>
            </w:pPr>
            <w:r w:rsidRPr="008708D9">
              <w:rPr>
                <w:rFonts w:ascii="等线" w:eastAsia="等线" w:hAnsi="等线" w:hint="eastAsia"/>
                <w:b/>
                <w:szCs w:val="21"/>
              </w:rPr>
              <w:t>可</w:t>
            </w:r>
            <w:r w:rsidRPr="008708D9">
              <w:rPr>
                <w:rFonts w:ascii="等线" w:eastAsia="等线" w:hAnsi="等线"/>
                <w:b/>
                <w:szCs w:val="21"/>
              </w:rPr>
              <w:t>扩展性</w:t>
            </w:r>
          </w:p>
        </w:tc>
        <w:tc>
          <w:tcPr>
            <w:tcW w:w="1819" w:type="dxa"/>
          </w:tcPr>
          <w:p w:rsidR="00FF1E5E" w:rsidRPr="008708D9" w:rsidRDefault="00FF1E5E" w:rsidP="00B367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4</w:t>
            </w:r>
          </w:p>
        </w:tc>
        <w:tc>
          <w:tcPr>
            <w:tcW w:w="5199" w:type="dxa"/>
          </w:tcPr>
          <w:p w:rsidR="00FF1E5E" w:rsidRPr="008708D9" w:rsidRDefault="00FF1E5E" w:rsidP="00B3678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可扩展性强</w:t>
            </w:r>
            <w:r w:rsidRPr="008708D9">
              <w:rPr>
                <w:rFonts w:ascii="等线" w:eastAsia="等线" w:hAnsi="等线"/>
                <w:szCs w:val="21"/>
              </w:rPr>
              <w:t>，</w:t>
            </w:r>
            <w:r w:rsidRPr="008708D9">
              <w:rPr>
                <w:rFonts w:ascii="等线" w:eastAsia="等线" w:hAnsi="等线" w:hint="eastAsia"/>
                <w:szCs w:val="21"/>
              </w:rPr>
              <w:t>用可接受的延迟获得最大的吞吐量。选择高写入性能的</w:t>
            </w:r>
            <w:proofErr w:type="spellStart"/>
            <w:r w:rsidRPr="008708D9">
              <w:rPr>
                <w:rFonts w:ascii="等线" w:eastAsia="等线" w:hAnsi="等线" w:hint="eastAsia"/>
                <w:szCs w:val="21"/>
              </w:rPr>
              <w:t>H</w:t>
            </w:r>
            <w:r w:rsidRPr="008708D9">
              <w:rPr>
                <w:rFonts w:ascii="等线" w:eastAsia="等线" w:hAnsi="等线"/>
                <w:szCs w:val="21"/>
              </w:rPr>
              <w:t>base</w:t>
            </w:r>
            <w:proofErr w:type="spellEnd"/>
            <w:r w:rsidRPr="008708D9">
              <w:rPr>
                <w:rFonts w:ascii="等线" w:eastAsia="等线" w:hAnsi="等线"/>
                <w:szCs w:val="21"/>
              </w:rPr>
              <w:t>账户数据库</w:t>
            </w:r>
            <w:r w:rsidRPr="008708D9">
              <w:rPr>
                <w:rFonts w:ascii="等线" w:eastAsia="等线" w:hAnsi="等线" w:hint="eastAsia"/>
                <w:szCs w:val="21"/>
              </w:rPr>
              <w:t>。</w:t>
            </w:r>
            <w:proofErr w:type="spellStart"/>
            <w:r w:rsidRPr="008708D9">
              <w:rPr>
                <w:rFonts w:ascii="等线" w:eastAsia="等线" w:hAnsi="等线" w:hint="eastAsia"/>
                <w:szCs w:val="21"/>
              </w:rPr>
              <w:t>Netty</w:t>
            </w:r>
            <w:proofErr w:type="spellEnd"/>
            <w:r w:rsidRPr="008708D9">
              <w:rPr>
                <w:rFonts w:ascii="等线" w:eastAsia="等线" w:hAnsi="等线" w:hint="eastAsia"/>
                <w:szCs w:val="21"/>
              </w:rPr>
              <w:t>作为后端主要服务器，简单高性能。</w:t>
            </w:r>
          </w:p>
        </w:tc>
      </w:tr>
      <w:tr w:rsidR="00FF1E5E" w:rsidRPr="008708D9" w:rsidTr="00B36785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2" w:type="dxa"/>
            <w:vMerge/>
          </w:tcPr>
          <w:p w:rsidR="00FF1E5E" w:rsidRPr="008708D9" w:rsidRDefault="00FF1E5E" w:rsidP="00B36785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1112" w:type="dxa"/>
          </w:tcPr>
          <w:p w:rsidR="00FF1E5E" w:rsidRPr="008708D9" w:rsidRDefault="00FF1E5E" w:rsidP="00B367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/>
                <w:szCs w:val="21"/>
              </w:rPr>
            </w:pPr>
            <w:r w:rsidRPr="008708D9">
              <w:rPr>
                <w:rFonts w:ascii="等线" w:eastAsia="等线" w:hAnsi="等线" w:hint="eastAsia"/>
                <w:b/>
                <w:szCs w:val="21"/>
              </w:rPr>
              <w:t>可</w:t>
            </w:r>
            <w:r w:rsidRPr="008708D9">
              <w:rPr>
                <w:rFonts w:ascii="等线" w:eastAsia="等线" w:hAnsi="等线"/>
                <w:b/>
                <w:szCs w:val="21"/>
              </w:rPr>
              <w:t>伸缩性</w:t>
            </w:r>
          </w:p>
        </w:tc>
        <w:tc>
          <w:tcPr>
            <w:tcW w:w="1819" w:type="dxa"/>
          </w:tcPr>
          <w:p w:rsidR="00FF1E5E" w:rsidRPr="008708D9" w:rsidRDefault="00FF1E5E" w:rsidP="00B367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5</w:t>
            </w:r>
          </w:p>
        </w:tc>
        <w:tc>
          <w:tcPr>
            <w:tcW w:w="5199" w:type="dxa"/>
          </w:tcPr>
          <w:p w:rsidR="00FF1E5E" w:rsidRPr="008708D9" w:rsidRDefault="00FF1E5E" w:rsidP="00B3678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szCs w:val="21"/>
              </w:rPr>
            </w:pPr>
            <w:r w:rsidRPr="008708D9">
              <w:rPr>
                <w:rFonts w:ascii="等线" w:eastAsia="等线" w:hAnsi="等线" w:hint="eastAsia"/>
                <w:szCs w:val="21"/>
              </w:rPr>
              <w:t>在</w:t>
            </w:r>
            <w:r w:rsidRPr="008708D9">
              <w:rPr>
                <w:rFonts w:ascii="等线" w:eastAsia="等线" w:hAnsi="等线"/>
                <w:szCs w:val="21"/>
              </w:rPr>
              <w:t>系统扩展成长过程中，</w:t>
            </w:r>
            <w:r w:rsidRPr="008708D9">
              <w:rPr>
                <w:rFonts w:ascii="等线" w:eastAsia="等线" w:hAnsi="等线" w:hint="eastAsia"/>
                <w:szCs w:val="21"/>
              </w:rPr>
              <w:t>软件能够保证旺盛的生命力，通过很少的改动甚至只是硬件设备的添置，就能实现整个系统处理能力的线性增长，实现高吞吐量和低延迟高性能</w:t>
            </w:r>
          </w:p>
        </w:tc>
      </w:tr>
    </w:tbl>
    <w:p w:rsidR="00FF1E5E" w:rsidRPr="00FF1E5E" w:rsidRDefault="00FF1E5E" w:rsidP="00FF1E5E">
      <w:pPr>
        <w:rPr>
          <w:rFonts w:hint="eastAsia"/>
        </w:rPr>
      </w:pPr>
    </w:p>
    <w:p w:rsidR="00CC797D" w:rsidRDefault="00870171">
      <w:pPr>
        <w:pStyle w:val="2"/>
        <w:rPr>
          <w:rFonts w:ascii="宋体" w:eastAsia="宋体" w:hAnsi="宋体"/>
        </w:rPr>
      </w:pPr>
      <w:bookmarkStart w:id="9" w:name="_Toc506977775"/>
      <w:r>
        <w:rPr>
          <w:rFonts w:ascii="宋体" w:eastAsia="宋体" w:hAnsi="宋体" w:hint="eastAsia"/>
        </w:rPr>
        <w:t>2.3</w:t>
      </w:r>
      <w:r>
        <w:rPr>
          <w:rFonts w:ascii="宋体" w:eastAsia="宋体" w:hAnsi="宋体" w:hint="eastAsia"/>
        </w:rPr>
        <w:t>所用工时</w:t>
      </w:r>
      <w:bookmarkEnd w:id="9"/>
    </w:p>
    <w:p w:rsidR="007C507D" w:rsidRDefault="007C507D" w:rsidP="007C507D">
      <w:pPr>
        <w:numPr>
          <w:ilvl w:val="0"/>
          <w:numId w:val="5"/>
        </w:numPr>
      </w:pPr>
      <w:bookmarkStart w:id="10" w:name="_Toc506977776"/>
      <w:r>
        <w:rPr>
          <w:rFonts w:hint="eastAsia"/>
        </w:rPr>
        <w:t>本项目由第三开发小组开发</w:t>
      </w:r>
      <w:r>
        <w:t>。</w:t>
      </w:r>
      <w:r>
        <w:rPr>
          <w:rFonts w:hint="eastAsia"/>
        </w:rPr>
        <w:t>。</w:t>
      </w:r>
    </w:p>
    <w:p w:rsidR="007C507D" w:rsidRDefault="007C507D" w:rsidP="007C507D">
      <w:pPr>
        <w:numPr>
          <w:ilvl w:val="0"/>
          <w:numId w:val="5"/>
        </w:numPr>
      </w:pPr>
      <w:r>
        <w:rPr>
          <w:rFonts w:hint="eastAsia"/>
        </w:rPr>
        <w:lastRenderedPageBreak/>
        <w:t>组长</w:t>
      </w:r>
      <w:r>
        <w:t>：张力天</w:t>
      </w:r>
    </w:p>
    <w:p w:rsidR="007C507D" w:rsidRDefault="007C507D" w:rsidP="007C507D">
      <w:pPr>
        <w:numPr>
          <w:ilvl w:val="0"/>
          <w:numId w:val="5"/>
        </w:numPr>
      </w:pPr>
      <w:r>
        <w:rPr>
          <w:rFonts w:hint="eastAsia"/>
        </w:rPr>
        <w:t>组员</w:t>
      </w:r>
      <w:r>
        <w:t>：向朝</w:t>
      </w:r>
      <w:r>
        <w:rPr>
          <w:rFonts w:hint="eastAsia"/>
        </w:rPr>
        <w:t>柱、</w:t>
      </w:r>
      <w:r>
        <w:t>厉欣林、沈逸君、王宝莹、杨心怡</w:t>
      </w:r>
    </w:p>
    <w:p w:rsidR="007C507D" w:rsidRDefault="007C507D" w:rsidP="007C507D">
      <w:pPr>
        <w:numPr>
          <w:ilvl w:val="0"/>
          <w:numId w:val="5"/>
        </w:numPr>
      </w:pPr>
      <w:r>
        <w:rPr>
          <w:rFonts w:hint="eastAsia"/>
        </w:rPr>
        <w:t>组长</w:t>
      </w:r>
      <w:r>
        <w:t>职责：</w:t>
      </w:r>
      <w:r>
        <w:rPr>
          <w:rFonts w:hint="eastAsia"/>
        </w:rPr>
        <w:t>管理编程、代码审查、单元测试、集成测试、缺陷管理与改错等活动。</w:t>
      </w:r>
    </w:p>
    <w:p w:rsidR="007C507D" w:rsidRDefault="007C507D" w:rsidP="007C507D">
      <w:pPr>
        <w:numPr>
          <w:ilvl w:val="0"/>
          <w:numId w:val="5"/>
        </w:numPr>
      </w:pPr>
      <w:r>
        <w:rPr>
          <w:rFonts w:hint="eastAsia"/>
        </w:rPr>
        <w:t>组员</w:t>
      </w:r>
      <w:r>
        <w:t>职责：听从组长分工、完成分配任务的代码，单元测试，和与上一环节的代码对接。</w:t>
      </w:r>
    </w:p>
    <w:p w:rsidR="007C507D" w:rsidRDefault="007C507D" w:rsidP="007C507D">
      <w:pPr>
        <w:ind w:left="420"/>
        <w:rPr>
          <w:rFonts w:hint="eastAsia"/>
        </w:rPr>
      </w:pPr>
      <w:r w:rsidRPr="00885D78">
        <w:rPr>
          <w:noProof/>
        </w:rPr>
        <w:drawing>
          <wp:inline distT="0" distB="0" distL="0" distR="0" wp14:anchorId="16CC6FFD" wp14:editId="3BF101EB">
            <wp:extent cx="5274310" cy="2886902"/>
            <wp:effectExtent l="0" t="0" r="0" b="0"/>
            <wp:docPr id="24" name="图片 24" descr="C:\Users\think\Downloads\鱼骨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nk\Downloads\鱼骨图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7D" w:rsidRDefault="00870171" w:rsidP="007C507D">
      <w:pPr>
        <w:pStyle w:val="2"/>
        <w:rPr>
          <w:rFonts w:ascii="宋体" w:eastAsia="宋体" w:hAnsi="宋体"/>
        </w:rPr>
      </w:pPr>
      <w:bookmarkStart w:id="11" w:name="_Toc506977777"/>
      <w:bookmarkEnd w:id="10"/>
      <w:r>
        <w:rPr>
          <w:rFonts w:ascii="宋体" w:eastAsia="宋体" w:hAnsi="宋体" w:hint="eastAsia"/>
        </w:rPr>
        <w:t>2.5</w:t>
      </w:r>
      <w:r>
        <w:rPr>
          <w:rFonts w:ascii="宋体" w:eastAsia="宋体" w:hAnsi="宋体" w:hint="eastAsia"/>
        </w:rPr>
        <w:t>进度</w:t>
      </w:r>
      <w:bookmarkEnd w:id="11"/>
    </w:p>
    <w:p w:rsidR="007C507D" w:rsidRPr="007C507D" w:rsidRDefault="007C507D" w:rsidP="007C507D">
      <w:pPr>
        <w:rPr>
          <w:rFonts w:hint="eastAsia"/>
        </w:rPr>
      </w:pPr>
      <w:r>
        <w:rPr>
          <w:rFonts w:hint="eastAsia"/>
        </w:rPr>
        <w:t>项目进度基本按时间实现，主要分为</w:t>
      </w:r>
      <w:r>
        <w:rPr>
          <w:rFonts w:hint="eastAsia"/>
        </w:rPr>
        <w:t>11</w:t>
      </w:r>
      <w:r>
        <w:rPr>
          <w:rFonts w:hint="eastAsia"/>
        </w:rPr>
        <w:t>月下旬，</w:t>
      </w:r>
      <w:r>
        <w:rPr>
          <w:rFonts w:hint="eastAsia"/>
        </w:rPr>
        <w:t>12</w:t>
      </w:r>
      <w:r>
        <w:rPr>
          <w:rFonts w:hint="eastAsia"/>
        </w:rPr>
        <w:t>月上旬，</w:t>
      </w:r>
      <w:r>
        <w:rPr>
          <w:rFonts w:hint="eastAsia"/>
        </w:rPr>
        <w:t>12</w:t>
      </w:r>
      <w:r>
        <w:rPr>
          <w:rFonts w:hint="eastAsia"/>
        </w:rPr>
        <w:t>月中旬三个阶段。</w:t>
      </w:r>
    </w:p>
    <w:p w:rsidR="007C507D" w:rsidRDefault="007C507D" w:rsidP="007C507D">
      <w:r w:rsidRPr="00927E66">
        <w:rPr>
          <w:noProof/>
        </w:rPr>
        <w:drawing>
          <wp:inline distT="0" distB="0" distL="0" distR="0" wp14:anchorId="47B6829C" wp14:editId="3FBD6740">
            <wp:extent cx="4797631" cy="2634354"/>
            <wp:effectExtent l="0" t="0" r="3175" b="0"/>
            <wp:docPr id="23" name="图片 23" descr="C:\Users\think\Desktop\图\甘特图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\Desktop\图\甘特图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" t="5923" r="1991" b="3986"/>
                    <a:stretch/>
                  </pic:blipFill>
                  <pic:spPr bwMode="auto">
                    <a:xfrm>
                      <a:off x="0" y="0"/>
                      <a:ext cx="4812068" cy="264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07D" w:rsidRDefault="007C507D" w:rsidP="007C507D">
      <w:pPr>
        <w:numPr>
          <w:ilvl w:val="0"/>
          <w:numId w:val="6"/>
        </w:numPr>
      </w:pPr>
      <w:r>
        <w:rPr>
          <w:rFonts w:hint="eastAsia"/>
        </w:rPr>
        <w:t>开发组长统计工作量以及文档的规模，汇报给项目经理。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991"/>
        <w:gridCol w:w="2008"/>
        <w:gridCol w:w="2051"/>
        <w:gridCol w:w="2052"/>
      </w:tblGrid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文档</w:t>
            </w:r>
            <w:r>
              <w:t>名称</w:t>
            </w:r>
          </w:p>
        </w:tc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文档分工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发布时间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提交时间</w:t>
            </w:r>
          </w:p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合同</w:t>
            </w:r>
            <w:r>
              <w:t>管理系统</w:t>
            </w:r>
            <w:r>
              <w:rPr>
                <w:rFonts w:hint="eastAsia"/>
              </w:rPr>
              <w:t>可行性</w:t>
            </w:r>
            <w:r>
              <w:t>研究</w:t>
            </w:r>
          </w:p>
        </w:tc>
        <w:tc>
          <w:tcPr>
            <w:tcW w:w="2123" w:type="dxa"/>
          </w:tcPr>
          <w:p w:rsidR="007C507D" w:rsidRPr="001D4334" w:rsidRDefault="007C507D" w:rsidP="00B36785">
            <w:r>
              <w:rPr>
                <w:rFonts w:hint="eastAsia"/>
              </w:rPr>
              <w:t>杨心怡</w:t>
            </w:r>
            <w:r>
              <w:t>、王宝莹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-11-15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-11-19</w:t>
            </w:r>
          </w:p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合同</w:t>
            </w:r>
            <w:r>
              <w:t>管理系统需求规格说明书</w:t>
            </w:r>
          </w:p>
        </w:tc>
        <w:tc>
          <w:tcPr>
            <w:tcW w:w="2123" w:type="dxa"/>
          </w:tcPr>
          <w:p w:rsidR="007C507D" w:rsidRPr="001D4334" w:rsidRDefault="007C507D" w:rsidP="00B36785">
            <w:r>
              <w:rPr>
                <w:rFonts w:hint="eastAsia"/>
              </w:rPr>
              <w:t>厉欣林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-11-15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-11-19</w:t>
            </w:r>
          </w:p>
          <w:p w:rsidR="007C507D" w:rsidRDefault="007C507D" w:rsidP="00B36785"/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lastRenderedPageBreak/>
              <w:t>合同管理</w:t>
            </w:r>
            <w:r>
              <w:t>系统</w:t>
            </w:r>
            <w:r>
              <w:rPr>
                <w:rFonts w:hint="eastAsia"/>
              </w:rPr>
              <w:t>数据库</w:t>
            </w:r>
            <w:r>
              <w:t>设计说明书</w:t>
            </w:r>
          </w:p>
        </w:tc>
        <w:tc>
          <w:tcPr>
            <w:tcW w:w="2123" w:type="dxa"/>
          </w:tcPr>
          <w:p w:rsidR="007C507D" w:rsidRDefault="007C507D" w:rsidP="00B36785">
            <w:proofErr w:type="gramStart"/>
            <w:r>
              <w:rPr>
                <w:rFonts w:hint="eastAsia"/>
              </w:rPr>
              <w:t>张力天</w:t>
            </w:r>
            <w:proofErr w:type="gramEnd"/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-11-20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-11-25</w:t>
            </w:r>
          </w:p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合同管理</w:t>
            </w:r>
            <w:r>
              <w:t>概要设计说明书</w:t>
            </w:r>
          </w:p>
        </w:tc>
        <w:tc>
          <w:tcPr>
            <w:tcW w:w="2123" w:type="dxa"/>
          </w:tcPr>
          <w:p w:rsidR="007C507D" w:rsidRPr="001D4334" w:rsidRDefault="007C507D" w:rsidP="00B36785">
            <w:r>
              <w:rPr>
                <w:rFonts w:hint="eastAsia"/>
              </w:rPr>
              <w:t>杨心怡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-11-20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-11-25</w:t>
            </w:r>
          </w:p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合同管理</w:t>
            </w:r>
            <w:r>
              <w:t>详细设计说明书</w:t>
            </w:r>
          </w:p>
        </w:tc>
        <w:tc>
          <w:tcPr>
            <w:tcW w:w="2123" w:type="dxa"/>
          </w:tcPr>
          <w:p w:rsidR="007C507D" w:rsidRPr="001D4334" w:rsidRDefault="007C507D" w:rsidP="00B36785">
            <w:r>
              <w:rPr>
                <w:rFonts w:hint="eastAsia"/>
              </w:rPr>
              <w:t>沈逸君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-11-20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-11-25</w:t>
            </w:r>
          </w:p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合同管理系统</w:t>
            </w:r>
            <w:r>
              <w:t>测试计划</w:t>
            </w:r>
          </w:p>
        </w:tc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王宝莹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-11-26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-12-02</w:t>
            </w:r>
          </w:p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合同</w:t>
            </w:r>
            <w:r>
              <w:t>管理系统</w:t>
            </w:r>
            <w:r>
              <w:rPr>
                <w:rFonts w:hint="eastAsia"/>
              </w:rPr>
              <w:t>实现与测试</w:t>
            </w:r>
          </w:p>
        </w:tc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杨心怡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-11-26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-12-02</w:t>
            </w:r>
          </w:p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开发进度</w:t>
            </w:r>
            <w:r>
              <w:t>月报</w:t>
            </w:r>
          </w:p>
        </w:tc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沈逸君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-11-26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-12-02</w:t>
            </w:r>
          </w:p>
        </w:tc>
      </w:tr>
      <w:tr w:rsidR="007C507D" w:rsidTr="00B36785"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用户操作</w:t>
            </w:r>
            <w:r>
              <w:t>手册</w:t>
            </w:r>
          </w:p>
        </w:tc>
        <w:tc>
          <w:tcPr>
            <w:tcW w:w="2123" w:type="dxa"/>
          </w:tcPr>
          <w:p w:rsidR="007C507D" w:rsidRDefault="007C507D" w:rsidP="00B36785">
            <w:r>
              <w:rPr>
                <w:rFonts w:hint="eastAsia"/>
              </w:rPr>
              <w:t>厉欣林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-11-26</w:t>
            </w:r>
          </w:p>
        </w:tc>
        <w:tc>
          <w:tcPr>
            <w:tcW w:w="2124" w:type="dxa"/>
          </w:tcPr>
          <w:p w:rsidR="007C507D" w:rsidRDefault="007C507D" w:rsidP="00B36785">
            <w:r>
              <w:rPr>
                <w:rFonts w:hint="eastAsia"/>
              </w:rPr>
              <w:t>2018</w:t>
            </w:r>
            <w:r>
              <w:t>-12-02</w:t>
            </w:r>
          </w:p>
        </w:tc>
      </w:tr>
    </w:tbl>
    <w:p w:rsidR="007C507D" w:rsidRPr="007C507D" w:rsidRDefault="007C507D" w:rsidP="007C507D">
      <w:pPr>
        <w:rPr>
          <w:rFonts w:hint="eastAsia"/>
        </w:rPr>
      </w:pPr>
    </w:p>
    <w:p w:rsidR="00CC797D" w:rsidRDefault="00870171">
      <w:pPr>
        <w:pStyle w:val="2"/>
        <w:rPr>
          <w:rFonts w:ascii="宋体" w:eastAsia="宋体" w:hAnsi="宋体"/>
        </w:rPr>
      </w:pPr>
      <w:bookmarkStart w:id="12" w:name="_Toc506977778"/>
      <w:r>
        <w:rPr>
          <w:rFonts w:ascii="宋体" w:eastAsia="宋体" w:hAnsi="宋体" w:hint="eastAsia"/>
        </w:rPr>
        <w:t>2.6</w:t>
      </w:r>
      <w:r>
        <w:rPr>
          <w:rFonts w:ascii="宋体" w:eastAsia="宋体" w:hAnsi="宋体" w:hint="eastAsia"/>
        </w:rPr>
        <w:t>费用</w:t>
      </w:r>
      <w:bookmarkEnd w:id="12"/>
    </w:p>
    <w:p w:rsidR="007C507D" w:rsidRPr="008708D9" w:rsidRDefault="007C507D" w:rsidP="007C507D">
      <w:pPr>
        <w:pStyle w:val="3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2.6.1</w:t>
      </w:r>
      <w:r w:rsidRPr="008708D9">
        <w:rPr>
          <w:rFonts w:ascii="等线" w:eastAsia="等线" w:hAnsi="等线" w:hint="eastAsia"/>
          <w:sz w:val="24"/>
        </w:rPr>
        <w:t>基建投资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proofErr w:type="spellStart"/>
      <w:r w:rsidRPr="008708D9">
        <w:rPr>
          <w:rFonts w:ascii="等线" w:eastAsia="等线" w:hAnsi="等线" w:hint="eastAsia"/>
        </w:rPr>
        <w:t>a.PC</w:t>
      </w:r>
      <w:proofErr w:type="spellEnd"/>
      <w:r w:rsidRPr="008708D9">
        <w:rPr>
          <w:rFonts w:ascii="等线" w:eastAsia="等线" w:hAnsi="等线" w:hint="eastAsia"/>
        </w:rPr>
        <w:t xml:space="preserve">机1台：5000元；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b.开发工具：500元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c.数据库管理软件；500元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d.安全与保密设备；1000元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总计：7000元</w:t>
      </w:r>
    </w:p>
    <w:p w:rsidR="007C507D" w:rsidRPr="008708D9" w:rsidRDefault="007C507D" w:rsidP="007C507D">
      <w:pPr>
        <w:pStyle w:val="3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2.6.2</w:t>
      </w:r>
      <w:r w:rsidRPr="008708D9">
        <w:rPr>
          <w:rFonts w:ascii="等线" w:eastAsia="等线" w:hAnsi="等线" w:hint="eastAsia"/>
          <w:sz w:val="24"/>
        </w:rPr>
        <w:t>其他一次性支出</w:t>
      </w:r>
    </w:p>
    <w:p w:rsidR="007C507D" w:rsidRPr="008708D9" w:rsidRDefault="007C507D" w:rsidP="007C507D">
      <w:pPr>
        <w:rPr>
          <w:rFonts w:ascii="等线" w:eastAsia="等线" w:hAnsi="等线"/>
        </w:rPr>
      </w:pPr>
      <w:r w:rsidRPr="008708D9">
        <w:rPr>
          <w:rFonts w:ascii="等线" w:eastAsia="等线" w:hAnsi="等线"/>
        </w:rPr>
        <w:tab/>
      </w:r>
      <w:r w:rsidRPr="008708D9">
        <w:rPr>
          <w:rFonts w:ascii="等线" w:eastAsia="等线" w:hAnsi="等线" w:hint="eastAsia"/>
        </w:rPr>
        <w:t xml:space="preserve">a．系统研究（需求的研究和设计的研究）：500元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b．开发计划与测量基准的研究；500元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c．数据库的建立；1000元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d．检查费用和技术管理性费用；1000元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e．培训费、旅差费以及开发安装人员所需要的一次性支出；1000元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总计：5000元</w:t>
      </w:r>
    </w:p>
    <w:p w:rsidR="007C507D" w:rsidRPr="008708D9" w:rsidRDefault="007C507D" w:rsidP="007C507D">
      <w:pPr>
        <w:pStyle w:val="3"/>
        <w:ind w:firstLineChars="200" w:firstLine="480"/>
        <w:rPr>
          <w:rFonts w:ascii="等线" w:eastAsia="等线" w:hAnsi="等线"/>
          <w:sz w:val="24"/>
        </w:rPr>
      </w:pPr>
      <w:r>
        <w:rPr>
          <w:rFonts w:ascii="等线" w:eastAsia="等线" w:hAnsi="等线" w:hint="eastAsia"/>
          <w:sz w:val="24"/>
        </w:rPr>
        <w:t>2.6.3</w:t>
      </w:r>
      <w:r w:rsidRPr="008708D9">
        <w:rPr>
          <w:rFonts w:ascii="等线" w:eastAsia="等线" w:hAnsi="等线" w:hint="eastAsia"/>
          <w:sz w:val="24"/>
        </w:rPr>
        <w:t>经常性支出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a．设备的更新和维护费用；2000元/年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b．软件的更新和维护费用；500元/年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c．公用设备，如机房的水电支出；10000元/年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d．其他经常性的支出：1000元/年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e</w:t>
      </w:r>
      <w:r w:rsidRPr="008708D9">
        <w:rPr>
          <w:rFonts w:ascii="等线" w:eastAsia="等线" w:hAnsi="等线"/>
        </w:rPr>
        <w:t xml:space="preserve">.  </w:t>
      </w:r>
      <w:r w:rsidRPr="008708D9">
        <w:rPr>
          <w:rFonts w:ascii="等线" w:eastAsia="等线" w:hAnsi="等线" w:hint="eastAsia"/>
        </w:rPr>
        <w:t>系统使用人员培训费用：1000元/年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 xml:space="preserve">总计：14500元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lastRenderedPageBreak/>
        <w:t xml:space="preserve">假设系统运行五年，那么五年内的系统投资成本总额为： </w:t>
      </w:r>
    </w:p>
    <w:p w:rsidR="007C507D" w:rsidRPr="008708D9" w:rsidRDefault="007C507D" w:rsidP="007C507D">
      <w:pPr>
        <w:ind w:firstLine="420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8000+5000+14500*5=85500元</w:t>
      </w:r>
    </w:p>
    <w:p w:rsidR="007C507D" w:rsidRPr="007C507D" w:rsidRDefault="007C507D" w:rsidP="007C507D">
      <w:pPr>
        <w:rPr>
          <w:rFonts w:hint="eastAsia"/>
        </w:rPr>
      </w:pPr>
    </w:p>
    <w:p w:rsidR="00CC797D" w:rsidRDefault="00870171">
      <w:pPr>
        <w:pStyle w:val="1"/>
        <w:rPr>
          <w:rFonts w:ascii="宋体" w:hAnsi="宋体"/>
        </w:rPr>
      </w:pPr>
      <w:bookmarkStart w:id="13" w:name="_Toc506977779"/>
      <w:r>
        <w:rPr>
          <w:rFonts w:ascii="宋体" w:hAnsi="宋体" w:hint="eastAsia"/>
        </w:rPr>
        <w:t>3</w:t>
      </w:r>
      <w:r>
        <w:rPr>
          <w:rFonts w:ascii="宋体" w:hAnsi="宋体" w:hint="eastAsia"/>
        </w:rPr>
        <w:t>．评价</w:t>
      </w:r>
      <w:bookmarkEnd w:id="13"/>
    </w:p>
    <w:p w:rsidR="00CC797D" w:rsidRDefault="00870171">
      <w:pPr>
        <w:pStyle w:val="2"/>
        <w:rPr>
          <w:rFonts w:ascii="宋体" w:eastAsia="宋体" w:hAnsi="宋体"/>
        </w:rPr>
      </w:pPr>
      <w:bookmarkStart w:id="14" w:name="_Toc506977780"/>
      <w:r>
        <w:rPr>
          <w:rFonts w:ascii="宋体" w:eastAsia="宋体" w:hAnsi="宋体" w:hint="eastAsia"/>
        </w:rPr>
        <w:t>3.1</w:t>
      </w:r>
      <w:r>
        <w:rPr>
          <w:rFonts w:ascii="宋体" w:eastAsia="宋体" w:hAnsi="宋体" w:hint="eastAsia"/>
        </w:rPr>
        <w:t>生产率评价</w:t>
      </w:r>
      <w:bookmarkEnd w:id="14"/>
    </w:p>
    <w:p w:rsidR="00CC797D" w:rsidRDefault="00FF1E5E">
      <w:pPr>
        <w:rPr>
          <w:rFonts w:ascii="宋体" w:hAnsi="宋体"/>
        </w:rPr>
      </w:pPr>
      <w:r>
        <w:rPr>
          <w:rFonts w:ascii="宋体" w:hAnsi="宋体" w:hint="eastAsia"/>
        </w:rPr>
        <w:t>生产效率较高，人均代码生产量为1000行/天 人均文档构建量为2000字/天。</w:t>
      </w:r>
    </w:p>
    <w:p w:rsidR="00CC797D" w:rsidRDefault="00870171">
      <w:pPr>
        <w:pStyle w:val="2"/>
        <w:rPr>
          <w:rFonts w:ascii="宋体" w:eastAsia="宋体" w:hAnsi="宋体"/>
        </w:rPr>
      </w:pPr>
      <w:bookmarkStart w:id="15" w:name="_Toc506977781"/>
      <w:r>
        <w:rPr>
          <w:rFonts w:ascii="宋体" w:eastAsia="宋体" w:hAnsi="宋体" w:hint="eastAsia"/>
        </w:rPr>
        <w:t>3.2</w:t>
      </w:r>
      <w:r>
        <w:rPr>
          <w:rFonts w:ascii="宋体" w:eastAsia="宋体" w:hAnsi="宋体" w:hint="eastAsia"/>
        </w:rPr>
        <w:t>技术方案评价</w:t>
      </w:r>
      <w:bookmarkEnd w:id="15"/>
    </w:p>
    <w:p w:rsidR="00FF1E5E" w:rsidRPr="008708D9" w:rsidRDefault="00FF1E5E" w:rsidP="00FF1E5E">
      <w:pPr>
        <w:numPr>
          <w:ilvl w:val="0"/>
          <w:numId w:val="8"/>
        </w:numPr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在限制条件下，功能目标</w:t>
      </w:r>
      <w:r>
        <w:rPr>
          <w:rFonts w:ascii="等线" w:eastAsia="等线" w:hAnsi="等线" w:hint="eastAsia"/>
        </w:rPr>
        <w:t>已经</w:t>
      </w:r>
      <w:r w:rsidRPr="008708D9">
        <w:rPr>
          <w:rFonts w:ascii="等线" w:eastAsia="等线" w:hAnsi="等线" w:hint="eastAsia"/>
        </w:rPr>
        <w:t>达到；</w:t>
      </w:r>
    </w:p>
    <w:p w:rsidR="00FF1E5E" w:rsidRPr="008708D9" w:rsidRDefault="00FF1E5E" w:rsidP="00FF1E5E">
      <w:pPr>
        <w:numPr>
          <w:ilvl w:val="0"/>
          <w:numId w:val="8"/>
        </w:numPr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利用现有技术，功能目标</w:t>
      </w:r>
      <w:r>
        <w:rPr>
          <w:rFonts w:ascii="等线" w:eastAsia="等线" w:hAnsi="等线" w:hint="eastAsia"/>
        </w:rPr>
        <w:t>已经</w:t>
      </w:r>
      <w:r w:rsidRPr="008708D9">
        <w:rPr>
          <w:rFonts w:ascii="等线" w:eastAsia="等线" w:hAnsi="等线" w:hint="eastAsia"/>
        </w:rPr>
        <w:t>达到；</w:t>
      </w:r>
    </w:p>
    <w:p w:rsidR="00FF1E5E" w:rsidRPr="008708D9" w:rsidRDefault="00FF1E5E" w:rsidP="00FF1E5E">
      <w:pPr>
        <w:ind w:left="357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系统涉及到</w:t>
      </w:r>
      <w:r w:rsidRPr="008708D9">
        <w:rPr>
          <w:rFonts w:ascii="等线" w:eastAsia="等线" w:hAnsi="等线"/>
        </w:rPr>
        <w:t>的技术有：</w:t>
      </w:r>
      <w:proofErr w:type="spellStart"/>
      <w:r w:rsidRPr="008708D9">
        <w:rPr>
          <w:rFonts w:ascii="等线" w:eastAsia="等线" w:hAnsi="等线" w:hint="eastAsia"/>
        </w:rPr>
        <w:t>mysql,JDBC,Dijango</w:t>
      </w:r>
      <w:proofErr w:type="spellEnd"/>
      <w:r w:rsidRPr="008708D9">
        <w:rPr>
          <w:rFonts w:ascii="等线" w:eastAsia="等线" w:hAnsi="等线" w:hint="eastAsia"/>
        </w:rPr>
        <w:t>等</w:t>
      </w:r>
    </w:p>
    <w:p w:rsidR="00FF1E5E" w:rsidRPr="008708D9" w:rsidRDefault="00FF1E5E" w:rsidP="00FF1E5E">
      <w:pPr>
        <w:numPr>
          <w:ilvl w:val="0"/>
          <w:numId w:val="8"/>
        </w:numPr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对开发人员数量的和质量的要求，</w:t>
      </w:r>
      <w:r>
        <w:rPr>
          <w:rFonts w:ascii="等线" w:eastAsia="等线" w:hAnsi="等线" w:hint="eastAsia"/>
        </w:rPr>
        <w:t>已经</w:t>
      </w:r>
      <w:r w:rsidRPr="008708D9">
        <w:rPr>
          <w:rFonts w:ascii="等线" w:eastAsia="等线" w:hAnsi="等线" w:hint="eastAsia"/>
        </w:rPr>
        <w:t>满足；</w:t>
      </w:r>
    </w:p>
    <w:p w:rsidR="00FF1E5E" w:rsidRPr="008708D9" w:rsidRDefault="00FF1E5E" w:rsidP="00FF1E5E">
      <w:pPr>
        <w:ind w:left="357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团队配备</w:t>
      </w:r>
      <w:r w:rsidRPr="008708D9">
        <w:rPr>
          <w:rFonts w:ascii="等线" w:eastAsia="等线" w:hAnsi="等线"/>
        </w:rPr>
        <w:t>为</w:t>
      </w:r>
      <w:r w:rsidRPr="008708D9">
        <w:rPr>
          <w:rFonts w:ascii="等线" w:eastAsia="等线" w:hAnsi="等线" w:hint="eastAsia"/>
        </w:rPr>
        <w:t>五位</w:t>
      </w:r>
      <w:r w:rsidRPr="008708D9">
        <w:rPr>
          <w:rFonts w:ascii="等线" w:eastAsia="等线" w:hAnsi="等线"/>
        </w:rPr>
        <w:t>大三软件工程学生，可以满足项目的人力需求。</w:t>
      </w:r>
    </w:p>
    <w:p w:rsidR="00FF1E5E" w:rsidRPr="008708D9" w:rsidRDefault="00FF1E5E" w:rsidP="00FF1E5E">
      <w:pPr>
        <w:numPr>
          <w:ilvl w:val="0"/>
          <w:numId w:val="8"/>
        </w:numPr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在规定的期限内，开发完成</w:t>
      </w:r>
    </w:p>
    <w:p w:rsidR="00CC797D" w:rsidRPr="00FF1E5E" w:rsidRDefault="00FF1E5E" w:rsidP="00FF1E5E">
      <w:pPr>
        <w:ind w:left="357"/>
        <w:rPr>
          <w:rFonts w:ascii="等线" w:eastAsia="等线" w:hAnsi="等线"/>
        </w:rPr>
      </w:pPr>
      <w:r w:rsidRPr="008708D9">
        <w:rPr>
          <w:rFonts w:ascii="等线" w:eastAsia="等线" w:hAnsi="等线" w:hint="eastAsia"/>
        </w:rPr>
        <w:t>由于任务</w:t>
      </w:r>
      <w:r w:rsidRPr="008708D9">
        <w:rPr>
          <w:rFonts w:ascii="等线" w:eastAsia="等线" w:hAnsi="等线"/>
        </w:rPr>
        <w:t>分配合理，</w:t>
      </w:r>
      <w:r w:rsidRPr="008708D9">
        <w:rPr>
          <w:rFonts w:ascii="等线" w:eastAsia="等线" w:hAnsi="等线" w:hint="eastAsia"/>
        </w:rPr>
        <w:t>在规定</w:t>
      </w:r>
      <w:r w:rsidRPr="008708D9">
        <w:rPr>
          <w:rFonts w:ascii="等线" w:eastAsia="等线" w:hAnsi="等线"/>
        </w:rPr>
        <w:t>的期限内，</w:t>
      </w:r>
      <w:r>
        <w:rPr>
          <w:rFonts w:ascii="等线" w:eastAsia="等线" w:hAnsi="等线" w:hint="eastAsia"/>
        </w:rPr>
        <w:t>开发</w:t>
      </w:r>
      <w:r w:rsidRPr="008708D9">
        <w:rPr>
          <w:rFonts w:ascii="等线" w:eastAsia="等线" w:hAnsi="等线"/>
        </w:rPr>
        <w:t>完成。</w:t>
      </w:r>
      <w:r>
        <w:rPr>
          <w:rFonts w:ascii="宋体" w:hAnsi="宋体"/>
        </w:rPr>
        <w:t xml:space="preserve"> </w:t>
      </w:r>
    </w:p>
    <w:p w:rsidR="0000734C" w:rsidRPr="0000734C" w:rsidRDefault="00870171" w:rsidP="0000734C">
      <w:pPr>
        <w:pStyle w:val="1"/>
        <w:rPr>
          <w:rFonts w:ascii="宋体" w:hAnsi="宋体" w:hint="eastAsia"/>
        </w:rPr>
      </w:pPr>
      <w:bookmarkStart w:id="16" w:name="_Toc506977783"/>
      <w:r>
        <w:rPr>
          <w:rFonts w:ascii="宋体" w:hAnsi="宋体" w:hint="eastAsia"/>
        </w:rPr>
        <w:t>4</w:t>
      </w:r>
      <w:r>
        <w:rPr>
          <w:rFonts w:ascii="宋体" w:hAnsi="宋体" w:hint="eastAsia"/>
        </w:rPr>
        <w:t>．经验与教训</w:t>
      </w:r>
      <w:bookmarkEnd w:id="16"/>
    </w:p>
    <w:p w:rsidR="0000734C" w:rsidRDefault="0000734C" w:rsidP="0000734C">
      <w:pPr>
        <w:numPr>
          <w:ilvl w:val="0"/>
          <w:numId w:val="9"/>
        </w:numPr>
      </w:pPr>
      <w:r>
        <w:rPr>
          <w:rFonts w:hint="eastAsia"/>
        </w:rPr>
        <w:t>对开发人员进行“高质量程序设计”培训，让他们掌握编写高质量程序的技能。</w:t>
      </w:r>
    </w:p>
    <w:p w:rsidR="0000734C" w:rsidRDefault="0000734C" w:rsidP="0000734C">
      <w:pPr>
        <w:numPr>
          <w:ilvl w:val="0"/>
          <w:numId w:val="9"/>
        </w:numPr>
      </w:pPr>
      <w:r>
        <w:rPr>
          <w:rFonts w:hint="eastAsia"/>
        </w:rPr>
        <w:t>编码过程应该统一标准再进行编写，使代码易于阅读，可以有效提升团队效率。</w:t>
      </w:r>
    </w:p>
    <w:p w:rsidR="0000734C" w:rsidRDefault="0000734C" w:rsidP="0000734C">
      <w:pPr>
        <w:numPr>
          <w:ilvl w:val="0"/>
          <w:numId w:val="9"/>
        </w:numPr>
      </w:pPr>
      <w:r>
        <w:rPr>
          <w:rFonts w:hint="eastAsia"/>
        </w:rPr>
        <w:t>加强每个阶段的审查评价，使得成果与失误得到及时的反馈。</w:t>
      </w:r>
    </w:p>
    <w:p w:rsidR="0000734C" w:rsidRDefault="0000734C" w:rsidP="0000734C">
      <w:pPr>
        <w:numPr>
          <w:ilvl w:val="0"/>
          <w:numId w:val="9"/>
        </w:numPr>
      </w:pPr>
      <w:r>
        <w:rPr>
          <w:rFonts w:hint="eastAsia"/>
        </w:rPr>
        <w:t>对开发人员进行“代码审查、测试、改错”等方面的培训，提高他们的工作效率。</w:t>
      </w:r>
    </w:p>
    <w:p w:rsidR="0000734C" w:rsidRDefault="0000734C" w:rsidP="0000734C">
      <w:pPr>
        <w:numPr>
          <w:ilvl w:val="0"/>
          <w:numId w:val="9"/>
        </w:numPr>
      </w:pPr>
      <w:r>
        <w:rPr>
          <w:rFonts w:hint="eastAsia"/>
        </w:rPr>
        <w:t>开发小组根据项目的资源、时间等限制因素，可以适当地减少测试的工作量。</w:t>
      </w:r>
    </w:p>
    <w:p w:rsidR="0000734C" w:rsidRDefault="0000734C" w:rsidP="0000734C">
      <w:pPr>
        <w:numPr>
          <w:ilvl w:val="0"/>
          <w:numId w:val="9"/>
        </w:numPr>
      </w:pPr>
      <w:r>
        <w:rPr>
          <w:rFonts w:hint="eastAsia"/>
        </w:rPr>
        <w:t>开发小组根据产品的特征，可以适当地修改本规范的各种文档模板。</w:t>
      </w:r>
    </w:p>
    <w:p w:rsidR="0000734C" w:rsidRDefault="0000734C" w:rsidP="0000734C">
      <w:pPr>
        <w:numPr>
          <w:ilvl w:val="0"/>
          <w:numId w:val="9"/>
        </w:numPr>
      </w:pPr>
      <w:r>
        <w:rPr>
          <w:rFonts w:hint="eastAsia"/>
        </w:rPr>
        <w:t>对实现与测试过程中产生的所有代码和有价值的文档进行配置管理。</w:t>
      </w:r>
    </w:p>
    <w:p w:rsidR="0000734C" w:rsidRPr="0000734C" w:rsidRDefault="0000734C" w:rsidP="0000734C">
      <w:pPr>
        <w:rPr>
          <w:rFonts w:hint="eastAsia"/>
        </w:rPr>
      </w:pPr>
    </w:p>
    <w:p w:rsidR="00CC797D" w:rsidRDefault="00CC797D"/>
    <w:sectPr w:rsidR="00CC797D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0171" w:rsidRDefault="00870171">
      <w:r>
        <w:separator/>
      </w:r>
    </w:p>
  </w:endnote>
  <w:endnote w:type="continuationSeparator" w:id="0">
    <w:p w:rsidR="00870171" w:rsidRDefault="00870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97D" w:rsidRDefault="00CC797D">
    <w:pPr>
      <w:pStyle w:val="a5"/>
      <w:jc w:val="both"/>
    </w:pPr>
  </w:p>
  <w:p w:rsidR="00CC797D" w:rsidRDefault="00CC797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0171" w:rsidRDefault="00870171">
      <w:r>
        <w:separator/>
      </w:r>
    </w:p>
  </w:footnote>
  <w:footnote w:type="continuationSeparator" w:id="0">
    <w:p w:rsidR="00870171" w:rsidRDefault="008701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97D" w:rsidRDefault="00CC797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44F7747"/>
    <w:multiLevelType w:val="hybridMultilevel"/>
    <w:tmpl w:val="457858D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655421"/>
    <w:multiLevelType w:val="hybridMultilevel"/>
    <w:tmpl w:val="29F87C6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0330D96"/>
    <w:multiLevelType w:val="hybridMultilevel"/>
    <w:tmpl w:val="A2EEF474"/>
    <w:lvl w:ilvl="0" w:tplc="CEE8443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4" w15:restartNumberingAfterBreak="0">
    <w:nsid w:val="6E3249BA"/>
    <w:multiLevelType w:val="multilevel"/>
    <w:tmpl w:val="6E3249BA"/>
    <w:lvl w:ilvl="0">
      <w:start w:val="1"/>
      <w:numFmt w:val="lowerLetter"/>
      <w:lvlText w:val="%1."/>
      <w:lvlJc w:val="left"/>
      <w:pPr>
        <w:tabs>
          <w:tab w:val="left" w:pos="360"/>
        </w:tabs>
        <w:ind w:left="357" w:hanging="35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71326C21"/>
    <w:multiLevelType w:val="hybridMultilevel"/>
    <w:tmpl w:val="457858D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6E05371"/>
    <w:multiLevelType w:val="multilevel"/>
    <w:tmpl w:val="76E05371"/>
    <w:lvl w:ilvl="0">
      <w:start w:val="1"/>
      <w:numFmt w:val="lowerLetter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77CD4CDE"/>
    <w:multiLevelType w:val="hybridMultilevel"/>
    <w:tmpl w:val="535C45EA"/>
    <w:lvl w:ilvl="0" w:tplc="5E9885E4">
      <w:start w:val="1"/>
      <w:numFmt w:val="lowerLetter"/>
      <w:lvlText w:val="%1."/>
      <w:lvlJc w:val="left"/>
      <w:pPr>
        <w:tabs>
          <w:tab w:val="num" w:pos="360"/>
        </w:tabs>
        <w:ind w:left="357" w:hanging="35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7E432B29"/>
    <w:multiLevelType w:val="hybridMultilevel"/>
    <w:tmpl w:val="DB029324"/>
    <w:lvl w:ilvl="0" w:tplc="EC8A15B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8"/>
  </w:num>
  <w:num w:numId="5">
    <w:abstractNumId w:val="1"/>
  </w:num>
  <w:num w:numId="6">
    <w:abstractNumId w:val="5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D5A55E7"/>
    <w:rsid w:val="0000734C"/>
    <w:rsid w:val="000D6C1C"/>
    <w:rsid w:val="00455A24"/>
    <w:rsid w:val="006033E7"/>
    <w:rsid w:val="00613CDA"/>
    <w:rsid w:val="0064487F"/>
    <w:rsid w:val="007C507D"/>
    <w:rsid w:val="00870171"/>
    <w:rsid w:val="00CC797D"/>
    <w:rsid w:val="00F27DB4"/>
    <w:rsid w:val="00FF1E5E"/>
    <w:rsid w:val="6D5A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DB6FE2"/>
  <w15:docId w15:val="{A6AB7A33-FF5C-4661-ADF9-DF1D7334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uiPriority="2"/>
    <w:lsdException w:name="heading 2" w:uiPriority="2"/>
    <w:lsdException w:name="heading 3" w:uiPriority="2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2"/>
    <w:lsdException w:name="toc 2" w:uiPriority="2"/>
    <w:lsdException w:name="toc 3" w:uiPriority="2"/>
    <w:lsdException w:name="toc 4" w:uiPriority="2"/>
    <w:lsdException w:name="toc 5" w:uiPriority="2"/>
    <w:lsdException w:name="toc 6" w:uiPriority="2"/>
    <w:lsdException w:name="toc 7" w:uiPriority="2"/>
    <w:lsdException w:name="toc 8" w:uiPriority="2"/>
    <w:lsdException w:name="toc 9" w:uiPriority="2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uiPriority w:val="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2"/>
    <w:pPr>
      <w:ind w:leftChars="1200" w:left="2520"/>
    </w:pPr>
  </w:style>
  <w:style w:type="paragraph" w:styleId="a3">
    <w:name w:val="Body Text"/>
    <w:basedOn w:val="a"/>
    <w:rPr>
      <w:color w:val="FF0000"/>
    </w:rPr>
  </w:style>
  <w:style w:type="paragraph" w:styleId="a4">
    <w:name w:val="Body Text Indent"/>
    <w:basedOn w:val="a"/>
    <w:pPr>
      <w:ind w:leftChars="372" w:left="781" w:firstLineChars="200" w:firstLine="420"/>
    </w:pPr>
  </w:style>
  <w:style w:type="paragraph" w:styleId="TOC5">
    <w:name w:val="toc 5"/>
    <w:basedOn w:val="a"/>
    <w:next w:val="a"/>
    <w:uiPriority w:val="2"/>
    <w:pPr>
      <w:ind w:leftChars="800" w:left="1680"/>
    </w:pPr>
  </w:style>
  <w:style w:type="paragraph" w:styleId="TOC3">
    <w:name w:val="toc 3"/>
    <w:basedOn w:val="a"/>
    <w:next w:val="a"/>
    <w:uiPriority w:val="2"/>
    <w:pPr>
      <w:ind w:leftChars="400" w:left="840"/>
    </w:pPr>
  </w:style>
  <w:style w:type="paragraph" w:styleId="TOC8">
    <w:name w:val="toc 8"/>
    <w:basedOn w:val="a"/>
    <w:next w:val="a"/>
    <w:uiPriority w:val="2"/>
    <w:pPr>
      <w:ind w:leftChars="1400" w:left="2940"/>
    </w:p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2"/>
  </w:style>
  <w:style w:type="paragraph" w:styleId="TOC4">
    <w:name w:val="toc 4"/>
    <w:basedOn w:val="a"/>
    <w:next w:val="a"/>
    <w:uiPriority w:val="2"/>
    <w:pPr>
      <w:ind w:leftChars="600" w:left="1260"/>
    </w:pPr>
  </w:style>
  <w:style w:type="paragraph" w:styleId="TOC6">
    <w:name w:val="toc 6"/>
    <w:basedOn w:val="a"/>
    <w:next w:val="a"/>
    <w:uiPriority w:val="2"/>
    <w:pPr>
      <w:ind w:leftChars="1000" w:left="2100"/>
    </w:pPr>
  </w:style>
  <w:style w:type="paragraph" w:styleId="TOC2">
    <w:name w:val="toc 2"/>
    <w:basedOn w:val="a"/>
    <w:next w:val="a"/>
    <w:uiPriority w:val="2"/>
    <w:pPr>
      <w:ind w:leftChars="200" w:left="420"/>
    </w:pPr>
  </w:style>
  <w:style w:type="paragraph" w:styleId="TOC9">
    <w:name w:val="toc 9"/>
    <w:basedOn w:val="a"/>
    <w:next w:val="a"/>
    <w:uiPriority w:val="2"/>
    <w:pPr>
      <w:ind w:leftChars="1600" w:left="3360"/>
    </w:pPr>
  </w:style>
  <w:style w:type="character" w:styleId="a7">
    <w:name w:val="Hyperlink"/>
    <w:basedOn w:val="a0"/>
    <w:rPr>
      <w:color w:val="0000FF"/>
      <w:u w:val="single"/>
    </w:rPr>
  </w:style>
  <w:style w:type="table" w:styleId="a8">
    <w:name w:val="Table Grid"/>
    <w:basedOn w:val="a1"/>
    <w:qFormat/>
    <w:rsid w:val="00613C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7C507D"/>
    <w:pPr>
      <w:ind w:firstLineChars="200" w:firstLine="420"/>
    </w:pPr>
  </w:style>
  <w:style w:type="table" w:styleId="10">
    <w:name w:val="Plain Table 1"/>
    <w:basedOn w:val="a1"/>
    <w:uiPriority w:val="41"/>
    <w:rsid w:val="00FF1E5E"/>
    <w:rPr>
      <w:rFonts w:ascii="Calibri" w:hAnsi="Calibri"/>
      <w:kern w:val="2"/>
      <w:sz w:val="21"/>
      <w:szCs w:val="22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5838;&#20214;\3-&#25805;&#20316;&#31995;&#32479;&#21644;&#25968;&#25454;&#24211;&#23454;&#36341;\1-&#25945;&#23398;&#36164;&#26009;\2018\&#31532;11&#21608;\&#19979;&#21608;&#26816;&#26597;\&#21313;&#12289;&#39033;&#30446;&#24320;&#21457;&#24635;&#32467;&#25253;&#21578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十、项目开发总结报告.dot</Template>
  <TotalTime>60</TotalTime>
  <Pages>10</Pages>
  <Words>701</Words>
  <Characters>3998</Characters>
  <Application>Microsoft Office Word</Application>
  <DocSecurity>0</DocSecurity>
  <Lines>33</Lines>
  <Paragraphs>9</Paragraphs>
  <ScaleCrop>false</ScaleCrop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十、项目开发总结报告</dc:title>
  <dc:creator>天马行空</dc:creator>
  <cp:lastModifiedBy>zhang litian</cp:lastModifiedBy>
  <cp:revision>6</cp:revision>
  <dcterms:created xsi:type="dcterms:W3CDTF">2018-11-14T05:02:00Z</dcterms:created>
  <dcterms:modified xsi:type="dcterms:W3CDTF">2018-12-18T13:05:00Z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2052-10.1.0.7397</vt:lpwstr>
  </property>
</Properties>
</file>