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4D8F9" w14:textId="6404577D" w:rsidR="003411C4" w:rsidRPr="007F48B1" w:rsidRDefault="003411C4">
      <w:bookmarkStart w:id="0" w:name="OLE_LINK1"/>
      <w:bookmarkStart w:id="1" w:name="OLE_LINK2"/>
      <w:r w:rsidRPr="007F48B1">
        <w:rPr>
          <w:b/>
        </w:rPr>
        <w:t>Regression</w:t>
      </w:r>
      <w:r w:rsidRPr="007F48B1">
        <w:t xml:space="preserve">: Can we predict </w:t>
      </w:r>
      <w:r w:rsidR="00E901AA">
        <w:t>the efficacy</w:t>
      </w:r>
      <w:r w:rsidRPr="007F48B1">
        <w:t xml:space="preserve"> </w:t>
      </w:r>
      <w:r w:rsidR="0080080E">
        <w:t xml:space="preserve">of a </w:t>
      </w:r>
      <w:r w:rsidRPr="007F48B1">
        <w:t xml:space="preserve">specific drug given </w:t>
      </w:r>
      <w:r w:rsidR="0080080E">
        <w:t xml:space="preserve">the </w:t>
      </w:r>
      <w:r w:rsidRPr="007F48B1">
        <w:t>cancer cell line</w:t>
      </w:r>
      <w:r w:rsidR="00E901AA">
        <w:t>’s enhancers expression pattern</w:t>
      </w:r>
      <w:r w:rsidRPr="007F48B1">
        <w:t>?</w:t>
      </w:r>
    </w:p>
    <w:p w14:paraId="39848586" w14:textId="77777777" w:rsidR="003411C4" w:rsidRPr="007F48B1" w:rsidRDefault="003411C4"/>
    <w:p w14:paraId="2C0340F2" w14:textId="540BD46B" w:rsidR="002C5CEE" w:rsidRPr="007F48B1" w:rsidRDefault="003411C4">
      <w:r w:rsidRPr="007F48B1">
        <w:tab/>
      </w:r>
      <w:r w:rsidRPr="007F48B1">
        <w:rPr>
          <w:b/>
        </w:rPr>
        <w:t>Big Idea</w:t>
      </w:r>
      <w:r w:rsidRPr="007F48B1">
        <w:t xml:space="preserve">: </w:t>
      </w:r>
      <w:r w:rsidR="0080080E">
        <w:t>The enhancer expression usually initiates a pathway in cell development, such as self-replication</w:t>
      </w:r>
      <w:r w:rsidR="007F48B1" w:rsidRPr="007F48B1">
        <w:t xml:space="preserve">. </w:t>
      </w:r>
      <w:r w:rsidR="0080080E">
        <w:t>I</w:t>
      </w:r>
      <w:r w:rsidR="007F48B1" w:rsidRPr="007F48B1">
        <w:t>nte</w:t>
      </w:r>
      <w:r w:rsidR="00E901AA">
        <w:t>grating</w:t>
      </w:r>
      <w:r w:rsidR="007F48B1" w:rsidRPr="007F48B1">
        <w:t xml:space="preserve"> with drug response data, we want to see whether the enhancer expression pattern can predict cell-line’s drug IC50 (The half maximal inhibitory concentration).</w:t>
      </w:r>
    </w:p>
    <w:bookmarkEnd w:id="0"/>
    <w:bookmarkEnd w:id="1"/>
    <w:p w14:paraId="13DF4089" w14:textId="77777777" w:rsidR="003411C4" w:rsidRPr="007F48B1" w:rsidRDefault="003411C4"/>
    <w:p w14:paraId="76BB7938" w14:textId="609B6622" w:rsidR="007F48B1" w:rsidRDefault="007F48B1">
      <w:r>
        <w:tab/>
      </w:r>
      <w:r w:rsidRPr="00486D68">
        <w:rPr>
          <w:b/>
        </w:rPr>
        <w:t>Data Description</w:t>
      </w:r>
      <w:r>
        <w:t xml:space="preserve">: The enhancer expression data can be downloaded in txt format from FANTOM project at </w:t>
      </w:r>
      <w:r w:rsidRPr="007F48B1">
        <w:t>http://fantom.gsc.riken.jp/5/datafiles/latest/extra/Enhancers/</w:t>
      </w:r>
      <w:r>
        <w:t xml:space="preserve">. After filtering, the data contains a total of </w:t>
      </w:r>
      <w:r w:rsidR="00F43C78">
        <w:t>287</w:t>
      </w:r>
      <w:r>
        <w:t xml:space="preserve"> observations</w:t>
      </w:r>
      <w:r w:rsidR="00486D68">
        <w:t xml:space="preserve"> (cell-lines)</w:t>
      </w:r>
      <w:r>
        <w:t xml:space="preserve"> and </w:t>
      </w:r>
      <w:r w:rsidR="00F43C78">
        <w:t>15</w:t>
      </w:r>
      <w:r w:rsidR="00486D68">
        <w:t>,808 features (enhancer expression). There are some missing data.</w:t>
      </w:r>
      <w:r w:rsidR="0080080E">
        <w:t xml:space="preserve"> The drug response data (IC50) can be downloaded from GDSC project at </w:t>
      </w:r>
      <w:r w:rsidR="0080080E" w:rsidRPr="0080080E">
        <w:t>https://www.cancerrxgene.org/downloads</w:t>
      </w:r>
      <w:r w:rsidR="0080080E">
        <w:t>. There are IC50 data for all the 287 cell line for 251 different drugs.</w:t>
      </w:r>
    </w:p>
    <w:p w14:paraId="1126550E" w14:textId="77777777" w:rsidR="00602EF8" w:rsidRDefault="00486D68" w:rsidP="007B14E9">
      <w:pPr>
        <w:pStyle w:val="ListParagraph"/>
        <w:numPr>
          <w:ilvl w:val="0"/>
          <w:numId w:val="1"/>
        </w:numPr>
      </w:pPr>
      <w:r w:rsidRPr="00602EF8">
        <w:rPr>
          <w:b/>
        </w:rPr>
        <w:t>Response</w:t>
      </w:r>
      <w:r>
        <w:t xml:space="preserve">: Numerical </w:t>
      </w:r>
      <w:r w:rsidR="00602EF8">
        <w:t xml:space="preserve">drug </w:t>
      </w:r>
      <w:r>
        <w:t>lo</w:t>
      </w:r>
      <w:r w:rsidR="00602EF8">
        <w:t>g(IC50) data for each cell line. Furthermore, since we have 251 different drugs, we can train 251 models for each drug.</w:t>
      </w:r>
    </w:p>
    <w:p w14:paraId="0699A95F" w14:textId="30099F6A" w:rsidR="00486D68" w:rsidRDefault="00486D68" w:rsidP="007B14E9">
      <w:pPr>
        <w:pStyle w:val="ListParagraph"/>
        <w:numPr>
          <w:ilvl w:val="0"/>
          <w:numId w:val="1"/>
        </w:numPr>
      </w:pPr>
      <w:r w:rsidRPr="00602EF8">
        <w:rPr>
          <w:b/>
        </w:rPr>
        <w:t>Features</w:t>
      </w:r>
      <w:r w:rsidRPr="00486D68">
        <w:t>:</w:t>
      </w:r>
      <w:r w:rsidR="0080080E">
        <w:t xml:space="preserve">  </w:t>
      </w:r>
      <w:r>
        <w:t xml:space="preserve">15,808 total, all numerical. </w:t>
      </w:r>
      <w:bookmarkStart w:id="2" w:name="_GoBack"/>
      <w:r>
        <w:t>The enhancers are annotated with genome coordinates, no previous anticipation.</w:t>
      </w:r>
      <w:bookmarkEnd w:id="2"/>
    </w:p>
    <w:p w14:paraId="59BD157E" w14:textId="71E76B4C" w:rsidR="00BD03A7" w:rsidRDefault="00BD03A7" w:rsidP="007B14E9">
      <w:pPr>
        <w:pStyle w:val="ListParagraph"/>
        <w:numPr>
          <w:ilvl w:val="0"/>
          <w:numId w:val="1"/>
        </w:numPr>
      </w:pPr>
      <w:r>
        <w:rPr>
          <w:b/>
        </w:rPr>
        <w:t>Note</w:t>
      </w:r>
      <w:r w:rsidRPr="00BD03A7">
        <w:t>:</w:t>
      </w:r>
      <w:r>
        <w:t xml:space="preserve"> Since the number of predictor is far larger than the observation. We would use approaches to reduce the dimension such as forward selection</w:t>
      </w:r>
      <w:r w:rsidR="00627466">
        <w:t xml:space="preserve"> or mixed selection</w:t>
      </w:r>
      <w:r>
        <w:t>. Also, we might also apply shrinkage methods like Ridge and Lasso (Elastic Net) to reduce the feature number further.</w:t>
      </w:r>
    </w:p>
    <w:p w14:paraId="5003463A" w14:textId="77777777" w:rsidR="00486D68" w:rsidRDefault="00486D68" w:rsidP="00486D68"/>
    <w:p w14:paraId="28A9F910" w14:textId="77777777" w:rsidR="00486D68" w:rsidRDefault="00486D68" w:rsidP="00486D68">
      <w:r>
        <w:tab/>
      </w:r>
      <w:r w:rsidRPr="00306F96">
        <w:rPr>
          <w:b/>
        </w:rPr>
        <w:t>Questions of interest</w:t>
      </w:r>
      <w:r>
        <w:t xml:space="preserve">: The primary question of interest will be to determine how well we can predict a </w:t>
      </w:r>
      <w:r w:rsidR="00602EF8">
        <w:t xml:space="preserve">specific </w:t>
      </w:r>
      <w:r>
        <w:t xml:space="preserve">drug’s </w:t>
      </w:r>
      <w:r w:rsidR="00602EF8">
        <w:t>IC50 according to the cell line’s enhancer expression pattern. We can also explore how significant each predictor (enhancer) in explaining the drug response. Finally, we might identify the enhancer which plays an important role in the cancer development path way according to its sensitivity to a certain type of drug.</w:t>
      </w:r>
    </w:p>
    <w:p w14:paraId="1BC4940F" w14:textId="77777777" w:rsidR="00602EF8" w:rsidRDefault="00602EF8" w:rsidP="00486D68"/>
    <w:p w14:paraId="5F70D498" w14:textId="4B52A54A" w:rsidR="0080080E" w:rsidRDefault="00602EF8" w:rsidP="00486D68">
      <w:r>
        <w:tab/>
      </w:r>
      <w:r w:rsidRPr="00306F96">
        <w:rPr>
          <w:b/>
        </w:rPr>
        <w:t>Interested Parties</w:t>
      </w:r>
      <w:r>
        <w:t xml:space="preserve">: This might be interested to biomedicine researchers. The relationships between enhancers and drug response can shed light on the </w:t>
      </w:r>
      <w:r w:rsidR="004F7E08">
        <w:t xml:space="preserve">molecular </w:t>
      </w:r>
      <w:r>
        <w:t>pathway of cancer development. What’s more, aft</w:t>
      </w:r>
      <w:r w:rsidR="00306F96">
        <w:t>er verification from bench, the drug with strong relationships with well-known enhancers could be potentially developed as personalized treatment by pharmaceutical companies.</w:t>
      </w:r>
    </w:p>
    <w:p w14:paraId="011A6D19" w14:textId="77777777" w:rsidR="0080080E" w:rsidRDefault="0080080E">
      <w:pPr>
        <w:widowControl/>
        <w:jc w:val="left"/>
      </w:pPr>
      <w:r>
        <w:br w:type="page"/>
      </w:r>
    </w:p>
    <w:p w14:paraId="6DD7F96C" w14:textId="04B7F75C" w:rsidR="0080080E" w:rsidRDefault="0080080E" w:rsidP="0080080E">
      <w:pPr>
        <w:jc w:val="center"/>
      </w:pPr>
      <w:r>
        <w:lastRenderedPageBreak/>
        <w:t>The primary R code for preprocessing</w:t>
      </w:r>
    </w:p>
    <w:p w14:paraId="26DC80A6" w14:textId="77777777" w:rsidR="0080080E" w:rsidRDefault="0080080E" w:rsidP="0080080E"/>
    <w:p w14:paraId="2AFC4C0A" w14:textId="15819276" w:rsidR="0080080E" w:rsidRPr="0080080E" w:rsidRDefault="0080080E" w:rsidP="0080080E">
      <w:pPr>
        <w:jc w:val="left"/>
        <w:rPr>
          <w:color w:val="7F7F7F" w:themeColor="text1" w:themeTint="80"/>
        </w:rPr>
      </w:pPr>
      <w:r w:rsidRPr="0080080E">
        <w:rPr>
          <w:color w:val="7F7F7F" w:themeColor="text1" w:themeTint="80"/>
        </w:rPr>
        <w:t xml:space="preserve"># Part 1: preprocess </w:t>
      </w:r>
      <w:proofErr w:type="spellStart"/>
      <w:r w:rsidRPr="0080080E">
        <w:rPr>
          <w:color w:val="7F7F7F" w:themeColor="text1" w:themeTint="80"/>
        </w:rPr>
        <w:t>gene_expression</w:t>
      </w:r>
      <w:proofErr w:type="spellEnd"/>
      <w:r w:rsidRPr="0080080E">
        <w:rPr>
          <w:color w:val="7F7F7F" w:themeColor="text1" w:themeTint="80"/>
        </w:rPr>
        <w:t xml:space="preserve"> versus </w:t>
      </w:r>
      <w:proofErr w:type="spellStart"/>
      <w:r w:rsidRPr="0080080E">
        <w:rPr>
          <w:color w:val="7F7F7F" w:themeColor="text1" w:themeTint="80"/>
        </w:rPr>
        <w:t>cell_lines</w:t>
      </w:r>
      <w:proofErr w:type="spellEnd"/>
      <w:r w:rsidRPr="0080080E">
        <w:rPr>
          <w:color w:val="7F7F7F" w:themeColor="text1" w:themeTint="80"/>
        </w:rPr>
        <w:t xml:space="preserve"> matrix</w:t>
      </w:r>
    </w:p>
    <w:p w14:paraId="2BFDEA29" w14:textId="77777777" w:rsidR="0080080E" w:rsidRPr="0080080E" w:rsidRDefault="0080080E" w:rsidP="0080080E">
      <w:pPr>
        <w:jc w:val="left"/>
        <w:rPr>
          <w:color w:val="7F7F7F" w:themeColor="text1" w:themeTint="80"/>
        </w:rPr>
      </w:pPr>
      <w:r w:rsidRPr="0080080E">
        <w:rPr>
          <w:color w:val="7F7F7F" w:themeColor="text1" w:themeTint="80"/>
        </w:rPr>
        <w:t># downloaded from FANTOM Enhancer project (same as above)</w:t>
      </w:r>
    </w:p>
    <w:p w14:paraId="470CE828" w14:textId="77777777" w:rsidR="0080080E" w:rsidRPr="0080080E" w:rsidRDefault="0080080E" w:rsidP="0080080E">
      <w:pPr>
        <w:jc w:val="left"/>
        <w:rPr>
          <w:color w:val="7F7F7F" w:themeColor="text1" w:themeTint="80"/>
        </w:rPr>
      </w:pPr>
      <w:r w:rsidRPr="0080080E">
        <w:rPr>
          <w:color w:val="7F7F7F" w:themeColor="text1" w:themeTint="80"/>
        </w:rPr>
        <w:t># File server: http://fantom.gsc.riken.jp/5/datafiles/latest/extra/Enhancers/</w:t>
      </w:r>
    </w:p>
    <w:p w14:paraId="55332863" w14:textId="77777777" w:rsidR="0080080E" w:rsidRDefault="0080080E" w:rsidP="0080080E">
      <w:pPr>
        <w:jc w:val="left"/>
      </w:pPr>
      <w:proofErr w:type="spellStart"/>
      <w:r>
        <w:t>gene_expression_matrix</w:t>
      </w:r>
      <w:proofErr w:type="spellEnd"/>
      <w:r>
        <w:t xml:space="preserve"> = </w:t>
      </w:r>
      <w:proofErr w:type="spellStart"/>
      <w:proofErr w:type="gramStart"/>
      <w:r>
        <w:t>read.table</w:t>
      </w:r>
      <w:proofErr w:type="spellEnd"/>
      <w:proofErr w:type="gramEnd"/>
      <w:r>
        <w:t>("human_permissive_enhancers_phase_1_and_2_expression_tpm_matrix.txt")</w:t>
      </w:r>
    </w:p>
    <w:p w14:paraId="26A14059" w14:textId="77777777" w:rsidR="0080080E" w:rsidRDefault="0080080E" w:rsidP="0080080E">
      <w:pPr>
        <w:jc w:val="left"/>
      </w:pPr>
    </w:p>
    <w:p w14:paraId="132E5CC5" w14:textId="77777777" w:rsidR="0080080E" w:rsidRPr="0080080E" w:rsidRDefault="0080080E" w:rsidP="0080080E">
      <w:pPr>
        <w:jc w:val="left"/>
        <w:rPr>
          <w:color w:val="7F7F7F" w:themeColor="text1" w:themeTint="80"/>
        </w:rPr>
      </w:pPr>
      <w:r w:rsidRPr="0080080E">
        <w:rPr>
          <w:color w:val="7F7F7F" w:themeColor="text1" w:themeTint="80"/>
        </w:rPr>
        <w:t># remove rows:</w:t>
      </w:r>
    </w:p>
    <w:p w14:paraId="74A99B26" w14:textId="77777777" w:rsidR="0080080E" w:rsidRPr="0080080E" w:rsidRDefault="0080080E" w:rsidP="0080080E">
      <w:pPr>
        <w:jc w:val="left"/>
        <w:rPr>
          <w:color w:val="7F7F7F" w:themeColor="text1" w:themeTint="80"/>
        </w:rPr>
      </w:pPr>
      <w:r w:rsidRPr="0080080E">
        <w:rPr>
          <w:color w:val="7F7F7F" w:themeColor="text1" w:themeTint="80"/>
        </w:rPr>
        <w:t xml:space="preserve"># download a preset filter for a well-known cancer </w:t>
      </w:r>
      <w:proofErr w:type="spellStart"/>
      <w:r w:rsidRPr="0080080E">
        <w:rPr>
          <w:color w:val="7F7F7F" w:themeColor="text1" w:themeTint="80"/>
        </w:rPr>
        <w:t>cell_line</w:t>
      </w:r>
      <w:proofErr w:type="spellEnd"/>
      <w:r w:rsidRPr="0080080E">
        <w:rPr>
          <w:color w:val="7F7F7F" w:themeColor="text1" w:themeTint="80"/>
        </w:rPr>
        <w:t xml:space="preserve"> study:</w:t>
      </w:r>
    </w:p>
    <w:p w14:paraId="29B1F9BE" w14:textId="77777777" w:rsidR="0080080E" w:rsidRPr="0080080E" w:rsidRDefault="0080080E" w:rsidP="0080080E">
      <w:pPr>
        <w:jc w:val="left"/>
        <w:rPr>
          <w:color w:val="7F7F7F" w:themeColor="text1" w:themeTint="80"/>
        </w:rPr>
      </w:pPr>
      <w:r w:rsidRPr="0080080E">
        <w:rPr>
          <w:color w:val="7F7F7F" w:themeColor="text1" w:themeTint="80"/>
        </w:rPr>
        <w:t># Paper URL: https://www.cell.com/cell/fulltext/S0092-8674(18)30307-6?_returnURL=https%3A%2F%2Flinkinghub.elsevier.com</w:t>
      </w:r>
    </w:p>
    <w:p w14:paraId="2BC6A818" w14:textId="77777777" w:rsidR="0080080E" w:rsidRPr="0080080E" w:rsidRDefault="0080080E" w:rsidP="0080080E">
      <w:pPr>
        <w:jc w:val="left"/>
        <w:rPr>
          <w:color w:val="7F7F7F" w:themeColor="text1" w:themeTint="80"/>
        </w:rPr>
      </w:pPr>
      <w:r w:rsidRPr="0080080E">
        <w:rPr>
          <w:color w:val="7F7F7F" w:themeColor="text1" w:themeTint="80"/>
        </w:rPr>
        <w:t># Under supplemental information, the filtered cell lines sheet is open for downloading</w:t>
      </w:r>
    </w:p>
    <w:p w14:paraId="7F2B71CA" w14:textId="77777777" w:rsidR="0080080E" w:rsidRPr="0080080E" w:rsidRDefault="0080080E" w:rsidP="0080080E">
      <w:pPr>
        <w:jc w:val="left"/>
        <w:rPr>
          <w:color w:val="7F7F7F" w:themeColor="text1" w:themeTint="80"/>
        </w:rPr>
      </w:pPr>
      <w:r w:rsidRPr="0080080E">
        <w:rPr>
          <w:color w:val="7F7F7F" w:themeColor="text1" w:themeTint="80"/>
        </w:rPr>
        <w:t xml:space="preserve"># The filter pipeline details are </w:t>
      </w:r>
      <w:proofErr w:type="spellStart"/>
      <w:r w:rsidRPr="0080080E">
        <w:rPr>
          <w:color w:val="7F7F7F" w:themeColor="text1" w:themeTint="80"/>
        </w:rPr>
        <w:t>descriped</w:t>
      </w:r>
      <w:proofErr w:type="spellEnd"/>
      <w:r w:rsidRPr="0080080E">
        <w:rPr>
          <w:color w:val="7F7F7F" w:themeColor="text1" w:themeTint="80"/>
        </w:rPr>
        <w:t xml:space="preserve"> in Figure S</w:t>
      </w:r>
      <w:proofErr w:type="gramStart"/>
      <w:r w:rsidRPr="0080080E">
        <w:rPr>
          <w:color w:val="7F7F7F" w:themeColor="text1" w:themeTint="80"/>
        </w:rPr>
        <w:t>1.A</w:t>
      </w:r>
      <w:proofErr w:type="gramEnd"/>
      <w:r w:rsidRPr="0080080E">
        <w:rPr>
          <w:color w:val="7F7F7F" w:themeColor="text1" w:themeTint="80"/>
        </w:rPr>
        <w:t xml:space="preserve"> of the paper</w:t>
      </w:r>
    </w:p>
    <w:p w14:paraId="40B940C1" w14:textId="77777777" w:rsidR="0080080E" w:rsidRPr="0080080E" w:rsidRDefault="0080080E" w:rsidP="0080080E">
      <w:pPr>
        <w:jc w:val="left"/>
        <w:rPr>
          <w:color w:val="7F7F7F" w:themeColor="text1" w:themeTint="80"/>
        </w:rPr>
      </w:pPr>
      <w:r w:rsidRPr="0080080E">
        <w:rPr>
          <w:color w:val="7F7F7F" w:themeColor="text1" w:themeTint="80"/>
        </w:rPr>
        <w:t># File URL: https://www.cell.com/cms/10.1016/j.cell.2018.03.027/attachment/ce8d2894-ce79-4334-bda2-e25b625c0f45/mmc1.xlsx</w:t>
      </w:r>
    </w:p>
    <w:p w14:paraId="1DF5F505" w14:textId="77777777" w:rsidR="0080080E" w:rsidRDefault="0080080E" w:rsidP="0080080E">
      <w:pPr>
        <w:jc w:val="left"/>
      </w:pPr>
      <w:proofErr w:type="spellStart"/>
      <w:proofErr w:type="gramStart"/>
      <w:r>
        <w:t>install.packages</w:t>
      </w:r>
      <w:proofErr w:type="spellEnd"/>
      <w:proofErr w:type="gramEnd"/>
      <w:r>
        <w:t>("</w:t>
      </w:r>
      <w:proofErr w:type="spellStart"/>
      <w:r>
        <w:t>openxlsx</w:t>
      </w:r>
      <w:proofErr w:type="spellEnd"/>
      <w:r>
        <w:t>")</w:t>
      </w:r>
    </w:p>
    <w:p w14:paraId="7FC59089" w14:textId="77777777" w:rsidR="0080080E" w:rsidRDefault="0080080E" w:rsidP="0080080E">
      <w:pPr>
        <w:jc w:val="left"/>
      </w:pPr>
      <w:r>
        <w:t>library("</w:t>
      </w:r>
      <w:proofErr w:type="spellStart"/>
      <w:r>
        <w:t>openxlsx</w:t>
      </w:r>
      <w:proofErr w:type="spellEnd"/>
      <w:r>
        <w:t>")</w:t>
      </w:r>
    </w:p>
    <w:p w14:paraId="5946E229" w14:textId="77777777" w:rsidR="0080080E" w:rsidRDefault="0080080E" w:rsidP="0080080E">
      <w:pPr>
        <w:jc w:val="left"/>
      </w:pPr>
      <w:proofErr w:type="spellStart"/>
      <w:r>
        <w:t>filtered_gene</w:t>
      </w:r>
      <w:proofErr w:type="spellEnd"/>
      <w:r>
        <w:t xml:space="preserve"> = </w:t>
      </w:r>
      <w:proofErr w:type="gramStart"/>
      <w:r>
        <w:t>read.xlsx(</w:t>
      </w:r>
      <w:proofErr w:type="gramEnd"/>
      <w:r>
        <w:t xml:space="preserve">"mmc1.xlsx", sheet="15808_enhancers_in_this_study", </w:t>
      </w:r>
      <w:proofErr w:type="spellStart"/>
      <w:r>
        <w:t>startRow</w:t>
      </w:r>
      <w:proofErr w:type="spellEnd"/>
      <w:r>
        <w:t xml:space="preserve"> = 2, cols = 1)</w:t>
      </w:r>
    </w:p>
    <w:p w14:paraId="0F5F2B9E" w14:textId="77777777" w:rsidR="0080080E" w:rsidRDefault="0080080E" w:rsidP="0080080E">
      <w:pPr>
        <w:jc w:val="left"/>
      </w:pPr>
    </w:p>
    <w:p w14:paraId="51191561" w14:textId="77777777" w:rsidR="0080080E" w:rsidRPr="0080080E" w:rsidRDefault="0080080E" w:rsidP="0080080E">
      <w:pPr>
        <w:jc w:val="left"/>
        <w:rPr>
          <w:color w:val="7F7F7F" w:themeColor="text1" w:themeTint="80"/>
        </w:rPr>
      </w:pPr>
      <w:r w:rsidRPr="0080080E">
        <w:rPr>
          <w:color w:val="7F7F7F" w:themeColor="text1" w:themeTint="80"/>
        </w:rPr>
        <w:t xml:space="preserve"># </w:t>
      </w:r>
      <w:proofErr w:type="spellStart"/>
      <w:r w:rsidRPr="0080080E">
        <w:rPr>
          <w:color w:val="7F7F7F" w:themeColor="text1" w:themeTint="80"/>
        </w:rPr>
        <w:t>relabel</w:t>
      </w:r>
      <w:proofErr w:type="spellEnd"/>
      <w:r w:rsidRPr="0080080E">
        <w:rPr>
          <w:color w:val="7F7F7F" w:themeColor="text1" w:themeTint="80"/>
        </w:rPr>
        <w:t xml:space="preserve"> the columns (</w:t>
      </w:r>
      <w:proofErr w:type="spellStart"/>
      <w:r w:rsidRPr="0080080E">
        <w:rPr>
          <w:color w:val="7F7F7F" w:themeColor="text1" w:themeTint="80"/>
        </w:rPr>
        <w:t>cell_lines</w:t>
      </w:r>
      <w:proofErr w:type="spellEnd"/>
      <w:r w:rsidRPr="0080080E">
        <w:rPr>
          <w:color w:val="7F7F7F" w:themeColor="text1" w:themeTint="80"/>
        </w:rPr>
        <w:t>):</w:t>
      </w:r>
    </w:p>
    <w:p w14:paraId="4A5600EE" w14:textId="77777777" w:rsidR="0080080E" w:rsidRPr="0080080E" w:rsidRDefault="0080080E" w:rsidP="0080080E">
      <w:pPr>
        <w:jc w:val="left"/>
        <w:rPr>
          <w:color w:val="7F7F7F" w:themeColor="text1" w:themeTint="80"/>
        </w:rPr>
      </w:pPr>
      <w:r w:rsidRPr="0080080E">
        <w:rPr>
          <w:color w:val="7F7F7F" w:themeColor="text1" w:themeTint="80"/>
        </w:rPr>
        <w:t># downloaded from FANTOM Enhancer project</w:t>
      </w:r>
    </w:p>
    <w:p w14:paraId="606E8A5E" w14:textId="77777777" w:rsidR="0080080E" w:rsidRPr="0080080E" w:rsidRDefault="0080080E" w:rsidP="0080080E">
      <w:pPr>
        <w:jc w:val="left"/>
        <w:rPr>
          <w:color w:val="7F7F7F" w:themeColor="text1" w:themeTint="80"/>
        </w:rPr>
      </w:pPr>
      <w:r w:rsidRPr="0080080E">
        <w:rPr>
          <w:color w:val="7F7F7F" w:themeColor="text1" w:themeTint="80"/>
        </w:rPr>
        <w:t># File server: http://fantom.gsc.riken.jp/5/datafiles/latest/extra/Enhancers/</w:t>
      </w:r>
    </w:p>
    <w:p w14:paraId="0BBF252C" w14:textId="77777777" w:rsidR="0080080E" w:rsidRDefault="0080080E" w:rsidP="0080080E">
      <w:pPr>
        <w:jc w:val="left"/>
      </w:pPr>
      <w:proofErr w:type="spellStart"/>
      <w:r>
        <w:t>sampleName_FantomID_table</w:t>
      </w:r>
      <w:proofErr w:type="spellEnd"/>
      <w:r>
        <w:t xml:space="preserve"> = </w:t>
      </w:r>
      <w:proofErr w:type="gramStart"/>
      <w:r>
        <w:t>read.csv(</w:t>
      </w:r>
      <w:proofErr w:type="gramEnd"/>
      <w:r>
        <w:t xml:space="preserve">"Human.sample_name2library_id.txt", header = FALSE, </w:t>
      </w:r>
      <w:proofErr w:type="spellStart"/>
      <w:r>
        <w:t>sep</w:t>
      </w:r>
      <w:proofErr w:type="spellEnd"/>
      <w:r>
        <w:t xml:space="preserve">=":", </w:t>
      </w:r>
      <w:proofErr w:type="spellStart"/>
      <w:r>
        <w:t>stringsAsFactors</w:t>
      </w:r>
      <w:proofErr w:type="spellEnd"/>
      <w:r>
        <w:t xml:space="preserve"> = FALSE)</w:t>
      </w:r>
    </w:p>
    <w:p w14:paraId="3F01C77A" w14:textId="77777777" w:rsidR="0080080E" w:rsidRDefault="0080080E" w:rsidP="0080080E">
      <w:pPr>
        <w:jc w:val="left"/>
      </w:pPr>
      <w:proofErr w:type="spellStart"/>
      <w:r>
        <w:t>cellline_CNhs_pair</w:t>
      </w:r>
      <w:proofErr w:type="spellEnd"/>
      <w:r>
        <w:t xml:space="preserve"> &lt;- </w:t>
      </w:r>
      <w:proofErr w:type="spellStart"/>
      <w:proofErr w:type="gramStart"/>
      <w:r>
        <w:t>as.character</w:t>
      </w:r>
      <w:proofErr w:type="spellEnd"/>
      <w:proofErr w:type="gramEnd"/>
      <w:r>
        <w:t>(subset(</w:t>
      </w:r>
      <w:proofErr w:type="spellStart"/>
      <w:r>
        <w:t>sampleName_FantomID_table</w:t>
      </w:r>
      <w:proofErr w:type="spellEnd"/>
      <w:r>
        <w:t>, V2!="", select = V2))</w:t>
      </w:r>
    </w:p>
    <w:p w14:paraId="424E5987" w14:textId="77777777" w:rsidR="0080080E" w:rsidRDefault="0080080E" w:rsidP="0080080E">
      <w:pPr>
        <w:jc w:val="left"/>
      </w:pPr>
      <w:r>
        <w:t>names(</w:t>
      </w:r>
      <w:proofErr w:type="spellStart"/>
      <w:r>
        <w:t>cellline_CNhs_pair</w:t>
      </w:r>
      <w:proofErr w:type="spellEnd"/>
      <w:r>
        <w:t xml:space="preserve">) = </w:t>
      </w:r>
      <w:proofErr w:type="gramStart"/>
      <w:r>
        <w:t>c(</w:t>
      </w:r>
      <w:proofErr w:type="gramEnd"/>
      <w:r>
        <w:t xml:space="preserve">"cell </w:t>
      </w:r>
      <w:proofErr w:type="spellStart"/>
      <w:r>
        <w:t>line:CNhs</w:t>
      </w:r>
      <w:proofErr w:type="spellEnd"/>
      <w:r>
        <w:t>")</w:t>
      </w:r>
    </w:p>
    <w:p w14:paraId="52CD7173" w14:textId="77777777" w:rsidR="0080080E" w:rsidRPr="0080080E" w:rsidRDefault="0080080E" w:rsidP="0080080E">
      <w:pPr>
        <w:jc w:val="left"/>
        <w:rPr>
          <w:color w:val="7F7F7F" w:themeColor="text1" w:themeTint="80"/>
        </w:rPr>
      </w:pPr>
      <w:r w:rsidRPr="0080080E">
        <w:rPr>
          <w:color w:val="7F7F7F" w:themeColor="text1" w:themeTint="80"/>
        </w:rPr>
        <w:t xml:space="preserve"># I am stuck here since the </w:t>
      </w:r>
      <w:proofErr w:type="spellStart"/>
      <w:proofErr w:type="gramStart"/>
      <w:r w:rsidRPr="0080080E">
        <w:rPr>
          <w:color w:val="7F7F7F" w:themeColor="text1" w:themeTint="80"/>
        </w:rPr>
        <w:t>strsplit</w:t>
      </w:r>
      <w:proofErr w:type="spellEnd"/>
      <w:r w:rsidRPr="0080080E">
        <w:rPr>
          <w:color w:val="7F7F7F" w:themeColor="text1" w:themeTint="80"/>
        </w:rPr>
        <w:t>(</w:t>
      </w:r>
      <w:proofErr w:type="gramEnd"/>
      <w:r w:rsidRPr="0080080E">
        <w:rPr>
          <w:color w:val="7F7F7F" w:themeColor="text1" w:themeTint="80"/>
        </w:rPr>
        <w:t>) does not seem to work.</w:t>
      </w:r>
    </w:p>
    <w:p w14:paraId="2E8627B6" w14:textId="77777777" w:rsidR="0080080E" w:rsidRDefault="0080080E" w:rsidP="0080080E">
      <w:pPr>
        <w:jc w:val="left"/>
      </w:pPr>
      <w:proofErr w:type="spellStart"/>
      <w:r>
        <w:t>celllines</w:t>
      </w:r>
      <w:proofErr w:type="spellEnd"/>
      <w:r>
        <w:t xml:space="preserve"> &lt;- </w:t>
      </w:r>
      <w:proofErr w:type="spellStart"/>
      <w:proofErr w:type="gramStart"/>
      <w:r>
        <w:t>strsplit</w:t>
      </w:r>
      <w:proofErr w:type="spellEnd"/>
      <w:r>
        <w:t>(</w:t>
      </w:r>
      <w:proofErr w:type="spellStart"/>
      <w:proofErr w:type="gramEnd"/>
      <w:r>
        <w:t>cellline_CNhs_pair</w:t>
      </w:r>
      <w:proofErr w:type="spellEnd"/>
      <w:r>
        <w:t>, '\t')</w:t>
      </w:r>
    </w:p>
    <w:p w14:paraId="5A56A68C" w14:textId="77777777" w:rsidR="0080080E" w:rsidRDefault="0080080E" w:rsidP="0080080E">
      <w:pPr>
        <w:jc w:val="left"/>
      </w:pPr>
    </w:p>
    <w:p w14:paraId="494038A7" w14:textId="77777777" w:rsidR="0080080E" w:rsidRPr="0080080E" w:rsidRDefault="0080080E" w:rsidP="0080080E">
      <w:pPr>
        <w:jc w:val="left"/>
        <w:rPr>
          <w:color w:val="7F7F7F" w:themeColor="text1" w:themeTint="80"/>
        </w:rPr>
      </w:pPr>
      <w:r w:rsidRPr="0080080E">
        <w:rPr>
          <w:color w:val="7F7F7F" w:themeColor="text1" w:themeTint="80"/>
        </w:rPr>
        <w:t xml:space="preserve"># Part 2: preprocess </w:t>
      </w:r>
      <w:proofErr w:type="spellStart"/>
      <w:r w:rsidRPr="0080080E">
        <w:rPr>
          <w:color w:val="7F7F7F" w:themeColor="text1" w:themeTint="80"/>
        </w:rPr>
        <w:t>drug_response</w:t>
      </w:r>
      <w:proofErr w:type="spellEnd"/>
      <w:r w:rsidRPr="0080080E">
        <w:rPr>
          <w:color w:val="7F7F7F" w:themeColor="text1" w:themeTint="80"/>
        </w:rPr>
        <w:t xml:space="preserve"> (log(IC50)) versus </w:t>
      </w:r>
      <w:proofErr w:type="spellStart"/>
      <w:r w:rsidRPr="0080080E">
        <w:rPr>
          <w:color w:val="7F7F7F" w:themeColor="text1" w:themeTint="80"/>
        </w:rPr>
        <w:t>cell_line</w:t>
      </w:r>
      <w:proofErr w:type="spellEnd"/>
      <w:r w:rsidRPr="0080080E">
        <w:rPr>
          <w:color w:val="7F7F7F" w:themeColor="text1" w:themeTint="80"/>
        </w:rPr>
        <w:t xml:space="preserve"> matrix</w:t>
      </w:r>
    </w:p>
    <w:p w14:paraId="3FCA38CF" w14:textId="77777777" w:rsidR="0080080E" w:rsidRDefault="0080080E" w:rsidP="0080080E">
      <w:pPr>
        <w:jc w:val="left"/>
      </w:pPr>
      <w:r w:rsidRPr="0080080E">
        <w:rPr>
          <w:color w:val="7F7F7F" w:themeColor="text1" w:themeTint="80"/>
        </w:rPr>
        <w:t xml:space="preserve"># downloaded the spreadsheet from https://www.cancerrxgene.org/downloads at "log(IC50) </w:t>
      </w:r>
      <w:r>
        <w:t>and AUC values"</w:t>
      </w:r>
    </w:p>
    <w:p w14:paraId="4BF22461" w14:textId="77777777" w:rsidR="0080080E" w:rsidRDefault="0080080E" w:rsidP="0080080E">
      <w:pPr>
        <w:jc w:val="left"/>
      </w:pPr>
      <w:r>
        <w:t xml:space="preserve">drug_IC50_cellline = </w:t>
      </w:r>
      <w:proofErr w:type="gramStart"/>
      <w:r>
        <w:t>read.xlsx(</w:t>
      </w:r>
      <w:proofErr w:type="gramEnd"/>
      <w:r>
        <w:t>"v17.3_fitted_dose_response.xlsx", sheet="Sheet1", cols = c(4,6,10))</w:t>
      </w:r>
    </w:p>
    <w:p w14:paraId="236A8C82" w14:textId="77777777" w:rsidR="0080080E" w:rsidRDefault="0080080E" w:rsidP="0080080E">
      <w:pPr>
        <w:jc w:val="left"/>
      </w:pPr>
      <w:r>
        <w:t>levels(</w:t>
      </w:r>
      <w:proofErr w:type="spellStart"/>
      <w:proofErr w:type="gramStart"/>
      <w:r>
        <w:t>as.factor</w:t>
      </w:r>
      <w:proofErr w:type="spellEnd"/>
      <w:proofErr w:type="gramEnd"/>
      <w:r>
        <w:t>(drug_IC50_cellline$DRUG_NAME))</w:t>
      </w:r>
    </w:p>
    <w:p w14:paraId="499D26F3" w14:textId="77777777" w:rsidR="0080080E" w:rsidRPr="0080080E" w:rsidRDefault="0080080E" w:rsidP="0080080E">
      <w:pPr>
        <w:jc w:val="left"/>
        <w:rPr>
          <w:color w:val="7F7F7F" w:themeColor="text1" w:themeTint="80"/>
        </w:rPr>
      </w:pPr>
      <w:r w:rsidRPr="0080080E">
        <w:rPr>
          <w:color w:val="7F7F7F" w:themeColor="text1" w:themeTint="80"/>
        </w:rPr>
        <w:t># transform the spreadsheet to a matrix</w:t>
      </w:r>
    </w:p>
    <w:p w14:paraId="411F2526" w14:textId="74403A97" w:rsidR="0080080E" w:rsidRPr="0080080E" w:rsidRDefault="0080080E" w:rsidP="0080080E">
      <w:pPr>
        <w:jc w:val="left"/>
        <w:rPr>
          <w:color w:val="7F7F7F" w:themeColor="text1" w:themeTint="80"/>
        </w:rPr>
      </w:pPr>
      <w:r w:rsidRPr="0080080E">
        <w:rPr>
          <w:color w:val="7F7F7F" w:themeColor="text1" w:themeTint="80"/>
        </w:rPr>
        <w:t># more work to do ...</w:t>
      </w:r>
    </w:p>
    <w:sectPr w:rsidR="0080080E" w:rsidRPr="0080080E" w:rsidSect="00674121">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65F76"/>
    <w:multiLevelType w:val="hybridMultilevel"/>
    <w:tmpl w:val="13701C3A"/>
    <w:lvl w:ilvl="0" w:tplc="04090001">
      <w:start w:val="1"/>
      <w:numFmt w:val="bullet"/>
      <w:lvlText w:val=""/>
      <w:lvlJc w:val="left"/>
      <w:pPr>
        <w:ind w:left="1567" w:hanging="360"/>
      </w:pPr>
      <w:rPr>
        <w:rFonts w:ascii="Symbol" w:hAnsi="Symbol" w:hint="default"/>
      </w:rPr>
    </w:lvl>
    <w:lvl w:ilvl="1" w:tplc="04090003" w:tentative="1">
      <w:start w:val="1"/>
      <w:numFmt w:val="bullet"/>
      <w:lvlText w:val="o"/>
      <w:lvlJc w:val="left"/>
      <w:pPr>
        <w:ind w:left="2287" w:hanging="360"/>
      </w:pPr>
      <w:rPr>
        <w:rFonts w:ascii="Courier New" w:hAnsi="Courier New" w:cs="Courier New" w:hint="default"/>
      </w:rPr>
    </w:lvl>
    <w:lvl w:ilvl="2" w:tplc="04090005" w:tentative="1">
      <w:start w:val="1"/>
      <w:numFmt w:val="bullet"/>
      <w:lvlText w:val=""/>
      <w:lvlJc w:val="left"/>
      <w:pPr>
        <w:ind w:left="3007" w:hanging="360"/>
      </w:pPr>
      <w:rPr>
        <w:rFonts w:ascii="Wingdings" w:hAnsi="Wingdings" w:hint="default"/>
      </w:rPr>
    </w:lvl>
    <w:lvl w:ilvl="3" w:tplc="04090001" w:tentative="1">
      <w:start w:val="1"/>
      <w:numFmt w:val="bullet"/>
      <w:lvlText w:val=""/>
      <w:lvlJc w:val="left"/>
      <w:pPr>
        <w:ind w:left="3727" w:hanging="360"/>
      </w:pPr>
      <w:rPr>
        <w:rFonts w:ascii="Symbol" w:hAnsi="Symbol" w:hint="default"/>
      </w:rPr>
    </w:lvl>
    <w:lvl w:ilvl="4" w:tplc="04090003" w:tentative="1">
      <w:start w:val="1"/>
      <w:numFmt w:val="bullet"/>
      <w:lvlText w:val="o"/>
      <w:lvlJc w:val="left"/>
      <w:pPr>
        <w:ind w:left="4447" w:hanging="360"/>
      </w:pPr>
      <w:rPr>
        <w:rFonts w:ascii="Courier New" w:hAnsi="Courier New" w:cs="Courier New" w:hint="default"/>
      </w:rPr>
    </w:lvl>
    <w:lvl w:ilvl="5" w:tplc="04090005" w:tentative="1">
      <w:start w:val="1"/>
      <w:numFmt w:val="bullet"/>
      <w:lvlText w:val=""/>
      <w:lvlJc w:val="left"/>
      <w:pPr>
        <w:ind w:left="5167" w:hanging="360"/>
      </w:pPr>
      <w:rPr>
        <w:rFonts w:ascii="Wingdings" w:hAnsi="Wingdings" w:hint="default"/>
      </w:rPr>
    </w:lvl>
    <w:lvl w:ilvl="6" w:tplc="04090001" w:tentative="1">
      <w:start w:val="1"/>
      <w:numFmt w:val="bullet"/>
      <w:lvlText w:val=""/>
      <w:lvlJc w:val="left"/>
      <w:pPr>
        <w:ind w:left="5887" w:hanging="360"/>
      </w:pPr>
      <w:rPr>
        <w:rFonts w:ascii="Symbol" w:hAnsi="Symbol" w:hint="default"/>
      </w:rPr>
    </w:lvl>
    <w:lvl w:ilvl="7" w:tplc="04090003" w:tentative="1">
      <w:start w:val="1"/>
      <w:numFmt w:val="bullet"/>
      <w:lvlText w:val="o"/>
      <w:lvlJc w:val="left"/>
      <w:pPr>
        <w:ind w:left="6607" w:hanging="360"/>
      </w:pPr>
      <w:rPr>
        <w:rFonts w:ascii="Courier New" w:hAnsi="Courier New" w:cs="Courier New" w:hint="default"/>
      </w:rPr>
    </w:lvl>
    <w:lvl w:ilvl="8" w:tplc="04090005" w:tentative="1">
      <w:start w:val="1"/>
      <w:numFmt w:val="bullet"/>
      <w:lvlText w:val=""/>
      <w:lvlJc w:val="left"/>
      <w:pPr>
        <w:ind w:left="732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1C4"/>
    <w:rsid w:val="00037854"/>
    <w:rsid w:val="00092081"/>
    <w:rsid w:val="0009330F"/>
    <w:rsid w:val="000934B5"/>
    <w:rsid w:val="001401B8"/>
    <w:rsid w:val="00142C4B"/>
    <w:rsid w:val="00146C95"/>
    <w:rsid w:val="00156D1C"/>
    <w:rsid w:val="00175D3C"/>
    <w:rsid w:val="001B66EC"/>
    <w:rsid w:val="001F625A"/>
    <w:rsid w:val="00211614"/>
    <w:rsid w:val="0021534C"/>
    <w:rsid w:val="00233D4F"/>
    <w:rsid w:val="00257CB6"/>
    <w:rsid w:val="0026030B"/>
    <w:rsid w:val="00293DD6"/>
    <w:rsid w:val="002C3DF4"/>
    <w:rsid w:val="002C4EF2"/>
    <w:rsid w:val="0030167D"/>
    <w:rsid w:val="00306F96"/>
    <w:rsid w:val="00307C2F"/>
    <w:rsid w:val="003411C4"/>
    <w:rsid w:val="003676C8"/>
    <w:rsid w:val="00395E10"/>
    <w:rsid w:val="003B3A81"/>
    <w:rsid w:val="003E1C1B"/>
    <w:rsid w:val="004062D9"/>
    <w:rsid w:val="00433340"/>
    <w:rsid w:val="00433602"/>
    <w:rsid w:val="00455B7A"/>
    <w:rsid w:val="0046764A"/>
    <w:rsid w:val="00486D68"/>
    <w:rsid w:val="004E7393"/>
    <w:rsid w:val="004F7E08"/>
    <w:rsid w:val="00544FDD"/>
    <w:rsid w:val="005752A6"/>
    <w:rsid w:val="00575438"/>
    <w:rsid w:val="005A3DFC"/>
    <w:rsid w:val="00602EF8"/>
    <w:rsid w:val="00610340"/>
    <w:rsid w:val="00617812"/>
    <w:rsid w:val="00627466"/>
    <w:rsid w:val="006614EE"/>
    <w:rsid w:val="00674121"/>
    <w:rsid w:val="00690087"/>
    <w:rsid w:val="006B21B9"/>
    <w:rsid w:val="006B5D4B"/>
    <w:rsid w:val="006F47E6"/>
    <w:rsid w:val="00700542"/>
    <w:rsid w:val="00716032"/>
    <w:rsid w:val="00787571"/>
    <w:rsid w:val="00797FD0"/>
    <w:rsid w:val="007E166C"/>
    <w:rsid w:val="007F48B1"/>
    <w:rsid w:val="007F6926"/>
    <w:rsid w:val="0080080E"/>
    <w:rsid w:val="008079A9"/>
    <w:rsid w:val="0084690D"/>
    <w:rsid w:val="0085421C"/>
    <w:rsid w:val="00857362"/>
    <w:rsid w:val="008601A5"/>
    <w:rsid w:val="008A3115"/>
    <w:rsid w:val="008B2A5D"/>
    <w:rsid w:val="008F20FD"/>
    <w:rsid w:val="00925F7A"/>
    <w:rsid w:val="00940034"/>
    <w:rsid w:val="00944715"/>
    <w:rsid w:val="00954F48"/>
    <w:rsid w:val="00956185"/>
    <w:rsid w:val="009F00E9"/>
    <w:rsid w:val="009F4AB2"/>
    <w:rsid w:val="00A541D0"/>
    <w:rsid w:val="00A75E26"/>
    <w:rsid w:val="00A83CF9"/>
    <w:rsid w:val="00A94531"/>
    <w:rsid w:val="00AA2E09"/>
    <w:rsid w:val="00AB3B45"/>
    <w:rsid w:val="00AC1A45"/>
    <w:rsid w:val="00AD2CD2"/>
    <w:rsid w:val="00AF1193"/>
    <w:rsid w:val="00B45A49"/>
    <w:rsid w:val="00B636D2"/>
    <w:rsid w:val="00B72832"/>
    <w:rsid w:val="00BD03A7"/>
    <w:rsid w:val="00BF2500"/>
    <w:rsid w:val="00C64024"/>
    <w:rsid w:val="00C770EB"/>
    <w:rsid w:val="00C95B9E"/>
    <w:rsid w:val="00CD649C"/>
    <w:rsid w:val="00CE67E0"/>
    <w:rsid w:val="00CF33A2"/>
    <w:rsid w:val="00D13AD2"/>
    <w:rsid w:val="00D17FD0"/>
    <w:rsid w:val="00D7604F"/>
    <w:rsid w:val="00DC16FE"/>
    <w:rsid w:val="00E87645"/>
    <w:rsid w:val="00E901AA"/>
    <w:rsid w:val="00EA1F17"/>
    <w:rsid w:val="00EB799E"/>
    <w:rsid w:val="00EC0F96"/>
    <w:rsid w:val="00EE2973"/>
    <w:rsid w:val="00EE43FE"/>
    <w:rsid w:val="00F16A49"/>
    <w:rsid w:val="00F230B5"/>
    <w:rsid w:val="00F43C78"/>
    <w:rsid w:val="00F441A9"/>
    <w:rsid w:val="00F60DCA"/>
    <w:rsid w:val="00FE0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623F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062070">
      <w:bodyDiv w:val="1"/>
      <w:marLeft w:val="0"/>
      <w:marRight w:val="0"/>
      <w:marTop w:val="0"/>
      <w:marBottom w:val="0"/>
      <w:divBdr>
        <w:top w:val="none" w:sz="0" w:space="0" w:color="auto"/>
        <w:left w:val="none" w:sz="0" w:space="0" w:color="auto"/>
        <w:bottom w:val="none" w:sz="0" w:space="0" w:color="auto"/>
        <w:right w:val="none" w:sz="0" w:space="0" w:color="auto"/>
      </w:divBdr>
    </w:div>
    <w:div w:id="967278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621</Words>
  <Characters>3542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Litian Zhou</dc:creator>
  <cp:keywords/>
  <dc:description/>
  <cp:lastModifiedBy>Litian Zhou</cp:lastModifiedBy>
  <cp:revision>4</cp:revision>
  <cp:lastPrinted>2019-01-30T17:12:00Z</cp:lastPrinted>
  <dcterms:created xsi:type="dcterms:W3CDTF">2019-01-30T15:25:00Z</dcterms:created>
  <dcterms:modified xsi:type="dcterms:W3CDTF">2019-01-31T01:58:00Z</dcterms:modified>
</cp:coreProperties>
</file>