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5645" w14:textId="021D9339" w:rsidR="001770FC" w:rsidRPr="007C201A" w:rsidRDefault="406FFA22" w:rsidP="506F107E">
      <w:pPr>
        <w:jc w:val="both"/>
        <w:rPr>
          <w:rFonts w:ascii="Times New Roman" w:eastAsia="Times New Roman" w:hAnsi="Times New Roman" w:cs="Times New Roman"/>
          <w:b/>
          <w:bCs/>
          <w:color w:val="000000" w:themeColor="text1"/>
        </w:rPr>
      </w:pPr>
      <w:r w:rsidRPr="56D940B7">
        <w:rPr>
          <w:rFonts w:ascii="Times New Roman" w:eastAsia="Times New Roman" w:hAnsi="Times New Roman" w:cs="Times New Roman"/>
          <w:b/>
          <w:bCs/>
          <w:color w:val="000000" w:themeColor="text1"/>
        </w:rPr>
        <w:t xml:space="preserve">CS 677 </w:t>
      </w:r>
      <w:r w:rsidR="3E78DC92" w:rsidRPr="56D940B7">
        <w:rPr>
          <w:rFonts w:ascii="Times New Roman" w:eastAsia="Times New Roman" w:hAnsi="Times New Roman" w:cs="Times New Roman"/>
          <w:b/>
          <w:bCs/>
          <w:color w:val="000000" w:themeColor="text1"/>
        </w:rPr>
        <w:t>(72828) –</w:t>
      </w:r>
      <w:r w:rsidRPr="56D940B7">
        <w:rPr>
          <w:rFonts w:ascii="Times New Roman" w:eastAsia="Times New Roman" w:hAnsi="Times New Roman" w:cs="Times New Roman"/>
          <w:b/>
          <w:bCs/>
          <w:color w:val="000000" w:themeColor="text1"/>
        </w:rPr>
        <w:t xml:space="preserve"> M</w:t>
      </w:r>
      <w:r w:rsidRPr="2D77B343">
        <w:rPr>
          <w:rFonts w:ascii="Times New Roman" w:eastAsia="Times New Roman" w:hAnsi="Times New Roman" w:cs="Times New Roman"/>
          <w:b/>
          <w:bCs/>
          <w:color w:val="000000" w:themeColor="text1"/>
        </w:rPr>
        <w:t xml:space="preserve">achine Learning </w:t>
      </w:r>
      <w:r w:rsidR="5FFC4411" w:rsidRPr="2D77B343">
        <w:rPr>
          <w:rFonts w:ascii="Times New Roman" w:eastAsia="Times New Roman" w:hAnsi="Times New Roman" w:cs="Times New Roman"/>
          <w:b/>
          <w:bCs/>
          <w:color w:val="000000" w:themeColor="text1"/>
        </w:rPr>
        <w:t xml:space="preserve">Project </w:t>
      </w:r>
      <w:r w:rsidR="281981F8" w:rsidRPr="2D77B343">
        <w:rPr>
          <w:rFonts w:ascii="Times New Roman" w:eastAsia="Times New Roman" w:hAnsi="Times New Roman" w:cs="Times New Roman"/>
          <w:b/>
          <w:bCs/>
          <w:color w:val="000000" w:themeColor="text1"/>
        </w:rPr>
        <w:t xml:space="preserve">Conclusion Summary Report </w:t>
      </w:r>
    </w:p>
    <w:p w14:paraId="0DCF412C" w14:textId="4CA08011" w:rsidR="007C201A" w:rsidRPr="007C201A" w:rsidRDefault="1ED0AC60" w:rsidP="07AABE97">
      <w:pPr>
        <w:jc w:val="center"/>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Hourly Bike-Sharing Demand Prediction</w:t>
      </w:r>
      <w:r w:rsidRPr="2A7AD693">
        <w:rPr>
          <w:rFonts w:ascii="Times New Roman" w:eastAsia="Times New Roman" w:hAnsi="Times New Roman" w:cs="Times New Roman"/>
          <w:b/>
          <w:bCs/>
          <w:color w:val="000000" w:themeColor="text1"/>
          <w:u w:val="single"/>
        </w:rPr>
        <w:t xml:space="preserve"> </w:t>
      </w:r>
    </w:p>
    <w:p w14:paraId="09294B45" w14:textId="1326E5F8" w:rsidR="007C201A" w:rsidRPr="007C201A" w:rsidRDefault="1ED0AC60"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Introduction</w:t>
      </w:r>
      <w:r w:rsidR="703252BE" w:rsidRPr="2D77B343">
        <w:rPr>
          <w:rFonts w:ascii="Times New Roman" w:eastAsia="Times New Roman" w:hAnsi="Times New Roman" w:cs="Times New Roman"/>
          <w:b/>
          <w:bCs/>
          <w:color w:val="000000" w:themeColor="text1"/>
          <w:u w:val="single"/>
        </w:rPr>
        <w:t>:</w:t>
      </w:r>
    </w:p>
    <w:p w14:paraId="7D998007" w14:textId="103A9142" w:rsidR="23DA625F" w:rsidRDefault="23DA625F" w:rsidP="23DA625F">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Bike sharing is a system where people rent bikes for short durations instead of owning the bike. They are essentially getting the bike using an app or card and riding it where they need to be. They do have to return the bike to a station or leave it in a specific location. Users are paying only for the time that they use it. An example of this would be the Citi Bikes that we see around New York City.</w:t>
      </w:r>
    </w:p>
    <w:p w14:paraId="34699D6E" w14:textId="7179C36B" w:rsidR="001770FC" w:rsidRPr="007C201A" w:rsidRDefault="23DA625F" w:rsidP="003A0D1D">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Our objective is to develop a machine learning regression model capable of accurately predicting hourly bike-sharing demand. </w:t>
      </w:r>
      <w:r w:rsidR="0F66EA7D" w:rsidRPr="2D77B343">
        <w:rPr>
          <w:rFonts w:ascii="Times New Roman" w:eastAsia="Times New Roman" w:hAnsi="Times New Roman" w:cs="Times New Roman"/>
          <w:color w:val="000000" w:themeColor="text1"/>
        </w:rPr>
        <w:t>Our prediction</w:t>
      </w:r>
      <w:r w:rsidRPr="2D77B343">
        <w:rPr>
          <w:rFonts w:ascii="Times New Roman" w:eastAsia="Times New Roman" w:hAnsi="Times New Roman" w:cs="Times New Roman"/>
          <w:color w:val="000000" w:themeColor="text1"/>
        </w:rPr>
        <w:t xml:space="preserve"> task </w:t>
      </w:r>
      <w:r w:rsidR="02CAC93D" w:rsidRPr="2D77B343">
        <w:rPr>
          <w:rFonts w:ascii="Times New Roman" w:eastAsia="Times New Roman" w:hAnsi="Times New Roman" w:cs="Times New Roman"/>
          <w:color w:val="000000" w:themeColor="text1"/>
        </w:rPr>
        <w:t>relies</w:t>
      </w:r>
      <w:r w:rsidRPr="2D77B343">
        <w:rPr>
          <w:rFonts w:ascii="Times New Roman" w:eastAsia="Times New Roman" w:hAnsi="Times New Roman" w:cs="Times New Roman"/>
          <w:color w:val="000000" w:themeColor="text1"/>
        </w:rPr>
        <w:t xml:space="preserve"> on explanatory variables such as weather conditions, seasonality, time of day, and calendar-related factors </w:t>
      </w:r>
      <w:r w:rsidR="6A34EC5C" w:rsidRPr="2D77B343">
        <w:rPr>
          <w:rFonts w:ascii="Times New Roman" w:eastAsia="Times New Roman" w:hAnsi="Times New Roman" w:cs="Times New Roman"/>
          <w:color w:val="000000" w:themeColor="text1"/>
        </w:rPr>
        <w:t xml:space="preserve">like </w:t>
      </w:r>
      <w:r w:rsidRPr="2D77B343">
        <w:rPr>
          <w:rFonts w:ascii="Times New Roman" w:eastAsia="Times New Roman" w:hAnsi="Times New Roman" w:cs="Times New Roman"/>
          <w:color w:val="000000" w:themeColor="text1"/>
        </w:rPr>
        <w:t>holidays and working days</w:t>
      </w:r>
      <w:r w:rsidR="7D1E6AF9" w:rsidRPr="2D77B343">
        <w:rPr>
          <w:rFonts w:ascii="Times New Roman" w:eastAsia="Times New Roman" w:hAnsi="Times New Roman" w:cs="Times New Roman"/>
          <w:color w:val="000000" w:themeColor="text1"/>
        </w:rPr>
        <w:t>.</w:t>
      </w:r>
      <w:r w:rsidRPr="2D77B343">
        <w:rPr>
          <w:rFonts w:ascii="Times New Roman" w:eastAsia="Times New Roman" w:hAnsi="Times New Roman" w:cs="Times New Roman"/>
          <w:color w:val="000000" w:themeColor="text1"/>
        </w:rPr>
        <w:t xml:space="preserve"> </w:t>
      </w:r>
      <w:r w:rsidR="46508E4C" w:rsidRPr="2D77B343">
        <w:rPr>
          <w:rFonts w:ascii="Times New Roman" w:eastAsia="Times New Roman" w:hAnsi="Times New Roman" w:cs="Times New Roman"/>
          <w:color w:val="000000" w:themeColor="text1"/>
        </w:rPr>
        <w:t>For bike-</w:t>
      </w:r>
      <w:r w:rsidR="54BA71BE" w:rsidRPr="2D77B343">
        <w:rPr>
          <w:rFonts w:ascii="Times New Roman" w:eastAsia="Times New Roman" w:hAnsi="Times New Roman" w:cs="Times New Roman"/>
          <w:color w:val="000000" w:themeColor="text1"/>
        </w:rPr>
        <w:t>sharing systems</w:t>
      </w:r>
      <w:r w:rsidRPr="2D77B343">
        <w:rPr>
          <w:rFonts w:ascii="Times New Roman" w:eastAsia="Times New Roman" w:hAnsi="Times New Roman" w:cs="Times New Roman"/>
          <w:color w:val="000000" w:themeColor="text1"/>
        </w:rPr>
        <w:t>, accurate hourly demand prediction is essential for operational planning, bike redistribution, and resource allocation</w:t>
      </w:r>
      <w:r w:rsidR="332D32E6" w:rsidRPr="2D77B343">
        <w:rPr>
          <w:rFonts w:ascii="Times New Roman" w:eastAsia="Times New Roman" w:hAnsi="Times New Roman" w:cs="Times New Roman"/>
          <w:color w:val="000000" w:themeColor="text1"/>
        </w:rPr>
        <w:t>.</w:t>
      </w:r>
      <w:r w:rsidR="332D32E6" w:rsidRPr="2A7AD693">
        <w:rPr>
          <w:rFonts w:ascii="Times New Roman" w:eastAsia="Times New Roman" w:hAnsi="Times New Roman" w:cs="Times New Roman"/>
          <w:color w:val="000000" w:themeColor="text1"/>
        </w:rPr>
        <w:t xml:space="preserve"> </w:t>
      </w:r>
    </w:p>
    <w:p w14:paraId="2B02AD83" w14:textId="71E5BE32" w:rsidR="007C201A" w:rsidRPr="007C201A" w:rsidRDefault="1ED0AC60"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Models Evaluated</w:t>
      </w:r>
      <w:r w:rsidR="291A393F" w:rsidRPr="2D77B343">
        <w:rPr>
          <w:rFonts w:ascii="Times New Roman" w:eastAsia="Times New Roman" w:hAnsi="Times New Roman" w:cs="Times New Roman"/>
          <w:b/>
          <w:bCs/>
          <w:color w:val="000000" w:themeColor="text1"/>
          <w:u w:val="single"/>
        </w:rPr>
        <w:t>:</w:t>
      </w:r>
    </w:p>
    <w:p w14:paraId="20C73CD4" w14:textId="49D79861" w:rsidR="007C201A" w:rsidRPr="007C201A" w:rsidRDefault="1ED0AC60" w:rsidP="00F51A29">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To address the problem statement, we used the four regression algorithms listed below and evaluated them:</w:t>
      </w:r>
    </w:p>
    <w:p w14:paraId="167565E0" w14:textId="77777777" w:rsidR="007C201A" w:rsidRPr="007C201A" w:rsidRDefault="007C201A" w:rsidP="00F51A29">
      <w:pPr>
        <w:numPr>
          <w:ilvl w:val="0"/>
          <w:numId w:val="5"/>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Decision Tree Regressor</w:t>
      </w:r>
    </w:p>
    <w:p w14:paraId="30D1FDD5" w14:textId="77777777" w:rsidR="007C201A" w:rsidRPr="007C201A" w:rsidRDefault="007C201A" w:rsidP="00F51A29">
      <w:pPr>
        <w:numPr>
          <w:ilvl w:val="0"/>
          <w:numId w:val="5"/>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Random Forest Regressor</w:t>
      </w:r>
    </w:p>
    <w:p w14:paraId="0303A019" w14:textId="77777777" w:rsidR="007C201A" w:rsidRPr="007C201A" w:rsidRDefault="007C201A" w:rsidP="00F51A29">
      <w:pPr>
        <w:numPr>
          <w:ilvl w:val="0"/>
          <w:numId w:val="5"/>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Support Vector Regression (SVR) with RBF Kernel</w:t>
      </w:r>
    </w:p>
    <w:p w14:paraId="3D219465" w14:textId="77777777" w:rsidR="007C201A" w:rsidRPr="007C201A" w:rsidRDefault="007C201A" w:rsidP="00F51A29">
      <w:pPr>
        <w:numPr>
          <w:ilvl w:val="0"/>
          <w:numId w:val="5"/>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Stochastic Gradient Descent (SGD) Regressor</w:t>
      </w:r>
    </w:p>
    <w:p w14:paraId="45C3BE7A" w14:textId="792F062C" w:rsidR="001B0247" w:rsidRPr="007C201A" w:rsidRDefault="1ED0AC60" w:rsidP="00F51A29">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We trained each model on preprocessed data and evaluated using validation and test sets to ensure fair comparison and </w:t>
      </w:r>
      <w:proofErr w:type="gramStart"/>
      <w:r w:rsidRPr="2D77B343">
        <w:rPr>
          <w:rFonts w:ascii="Times New Roman" w:eastAsia="Times New Roman" w:hAnsi="Times New Roman" w:cs="Times New Roman"/>
          <w:color w:val="000000" w:themeColor="text1"/>
        </w:rPr>
        <w:t>generalization</w:t>
      </w:r>
      <w:proofErr w:type="gramEnd"/>
      <w:r w:rsidRPr="2D77B343">
        <w:rPr>
          <w:rFonts w:ascii="Times New Roman" w:eastAsia="Times New Roman" w:hAnsi="Times New Roman" w:cs="Times New Roman"/>
          <w:color w:val="000000" w:themeColor="text1"/>
        </w:rPr>
        <w:t xml:space="preserve"> assessment.</w:t>
      </w:r>
    </w:p>
    <w:p w14:paraId="567085B9" w14:textId="53BE987D" w:rsidR="007C201A" w:rsidRPr="007C201A" w:rsidRDefault="1ED0AC60"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Evaluation Metrics</w:t>
      </w:r>
      <w:r w:rsidR="6A34AEFF" w:rsidRPr="2D77B343">
        <w:rPr>
          <w:rFonts w:ascii="Times New Roman" w:eastAsia="Times New Roman" w:hAnsi="Times New Roman" w:cs="Times New Roman"/>
          <w:b/>
          <w:bCs/>
          <w:color w:val="000000" w:themeColor="text1"/>
          <w:u w:val="single"/>
        </w:rPr>
        <w:t>:</w:t>
      </w:r>
    </w:p>
    <w:p w14:paraId="35C6E279" w14:textId="3B04206B" w:rsidR="007C201A" w:rsidRPr="007C201A" w:rsidRDefault="002969BB" w:rsidP="1F0FEF7C">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We </w:t>
      </w:r>
      <w:r w:rsidR="001E0B5B" w:rsidRPr="2D77B343">
        <w:rPr>
          <w:rFonts w:ascii="Times New Roman" w:eastAsia="Times New Roman" w:hAnsi="Times New Roman" w:cs="Times New Roman"/>
          <w:color w:val="000000" w:themeColor="text1"/>
        </w:rPr>
        <w:t xml:space="preserve">assessed </w:t>
      </w:r>
      <w:r w:rsidR="76165A0C" w:rsidRPr="2D77B343">
        <w:rPr>
          <w:rFonts w:ascii="Times New Roman" w:eastAsia="Times New Roman" w:hAnsi="Times New Roman" w:cs="Times New Roman"/>
          <w:color w:val="000000" w:themeColor="text1"/>
        </w:rPr>
        <w:t xml:space="preserve">our </w:t>
      </w:r>
      <w:r w:rsidR="001E0B5B" w:rsidRPr="2D77B343">
        <w:rPr>
          <w:rFonts w:ascii="Times New Roman" w:eastAsia="Times New Roman" w:hAnsi="Times New Roman" w:cs="Times New Roman"/>
          <w:color w:val="000000" w:themeColor="text1"/>
        </w:rPr>
        <w:t>model</w:t>
      </w:r>
      <w:r w:rsidRPr="2D77B343">
        <w:rPr>
          <w:rFonts w:ascii="Times New Roman" w:eastAsia="Times New Roman" w:hAnsi="Times New Roman" w:cs="Times New Roman"/>
          <w:color w:val="000000" w:themeColor="text1"/>
        </w:rPr>
        <w:t xml:space="preserve"> performance </w:t>
      </w:r>
      <w:r w:rsidR="007C201A" w:rsidRPr="2D77B343">
        <w:rPr>
          <w:rFonts w:ascii="Times New Roman" w:eastAsia="Times New Roman" w:hAnsi="Times New Roman" w:cs="Times New Roman"/>
          <w:color w:val="000000" w:themeColor="text1"/>
        </w:rPr>
        <w:t>using the following metrics:</w:t>
      </w:r>
    </w:p>
    <w:p w14:paraId="29EB14C0" w14:textId="170F1A89" w:rsidR="007C201A" w:rsidRPr="007C201A" w:rsidRDefault="007C201A" w:rsidP="1F0FEF7C">
      <w:pPr>
        <w:numPr>
          <w:ilvl w:val="0"/>
          <w:numId w:val="1"/>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b/>
          <w:bCs/>
          <w:color w:val="000000" w:themeColor="text1"/>
        </w:rPr>
        <w:t>Mean Squared Error (MSE)</w:t>
      </w:r>
      <w:r w:rsidR="00801474" w:rsidRPr="2D77B343">
        <w:rPr>
          <w:rFonts w:ascii="Times New Roman" w:eastAsia="Times New Roman" w:hAnsi="Times New Roman" w:cs="Times New Roman"/>
          <w:b/>
          <w:bCs/>
          <w:color w:val="000000" w:themeColor="text1"/>
        </w:rPr>
        <w:t xml:space="preserve">: </w:t>
      </w:r>
      <w:r w:rsidR="00801474" w:rsidRPr="2D77B343">
        <w:rPr>
          <w:rFonts w:ascii="Times New Roman" w:eastAsia="Times New Roman" w:hAnsi="Times New Roman" w:cs="Times New Roman"/>
          <w:color w:val="000000" w:themeColor="text1"/>
        </w:rPr>
        <w:t>Measures</w:t>
      </w:r>
      <w:r w:rsidRPr="2D77B343">
        <w:rPr>
          <w:rFonts w:ascii="Times New Roman" w:eastAsia="Times New Roman" w:hAnsi="Times New Roman" w:cs="Times New Roman"/>
          <w:color w:val="000000" w:themeColor="text1"/>
        </w:rPr>
        <w:t xml:space="preserve"> the average squared difference between predicted and actual values</w:t>
      </w:r>
      <w:r w:rsidR="74EBE47A" w:rsidRPr="2D77B343">
        <w:rPr>
          <w:rFonts w:ascii="Times New Roman" w:eastAsia="Times New Roman" w:hAnsi="Times New Roman" w:cs="Times New Roman"/>
          <w:color w:val="000000" w:themeColor="text1"/>
        </w:rPr>
        <w:t>.</w:t>
      </w:r>
      <w:r w:rsidRPr="2D77B343">
        <w:rPr>
          <w:rFonts w:ascii="Times New Roman" w:eastAsia="Times New Roman" w:hAnsi="Times New Roman" w:cs="Times New Roman"/>
          <w:color w:val="000000" w:themeColor="text1"/>
        </w:rPr>
        <w:t xml:space="preserve"> </w:t>
      </w:r>
      <w:r w:rsidR="55E36DAF" w:rsidRPr="2D77B343">
        <w:rPr>
          <w:rFonts w:ascii="Times New Roman" w:eastAsia="Times New Roman" w:hAnsi="Times New Roman" w:cs="Times New Roman"/>
          <w:color w:val="000000" w:themeColor="text1"/>
        </w:rPr>
        <w:t xml:space="preserve">This metric </w:t>
      </w:r>
      <w:r w:rsidRPr="2D77B343">
        <w:rPr>
          <w:rFonts w:ascii="Times New Roman" w:eastAsia="Times New Roman" w:hAnsi="Times New Roman" w:cs="Times New Roman"/>
          <w:color w:val="000000" w:themeColor="text1"/>
        </w:rPr>
        <w:t>penalizes large errors.</w:t>
      </w:r>
    </w:p>
    <w:p w14:paraId="3A87C698" w14:textId="2C14AC37" w:rsidR="007C201A" w:rsidRPr="007C201A" w:rsidRDefault="007C201A" w:rsidP="1F0FEF7C">
      <w:pPr>
        <w:numPr>
          <w:ilvl w:val="0"/>
          <w:numId w:val="1"/>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b/>
          <w:bCs/>
          <w:color w:val="000000" w:themeColor="text1"/>
        </w:rPr>
        <w:t xml:space="preserve">Mean Absolute Error (MAE): </w:t>
      </w:r>
      <w:r w:rsidRPr="2D77B343">
        <w:rPr>
          <w:rFonts w:ascii="Times New Roman" w:eastAsia="Times New Roman" w:hAnsi="Times New Roman" w:cs="Times New Roman"/>
          <w:color w:val="000000" w:themeColor="text1"/>
        </w:rPr>
        <w:t>Measures the average absolute prediction error</w:t>
      </w:r>
      <w:r w:rsidR="76165A0C" w:rsidRPr="2D77B343">
        <w:rPr>
          <w:rFonts w:ascii="Times New Roman" w:eastAsia="Times New Roman" w:hAnsi="Times New Roman" w:cs="Times New Roman"/>
          <w:color w:val="000000" w:themeColor="text1"/>
        </w:rPr>
        <w:t>. This</w:t>
      </w:r>
      <w:r w:rsidRPr="2D77B343">
        <w:rPr>
          <w:rFonts w:ascii="Times New Roman" w:eastAsia="Times New Roman" w:hAnsi="Times New Roman" w:cs="Times New Roman"/>
          <w:color w:val="000000" w:themeColor="text1"/>
        </w:rPr>
        <w:t xml:space="preserve"> provides intuitive interpretation.</w:t>
      </w:r>
    </w:p>
    <w:p w14:paraId="05DA7B95" w14:textId="4FE2B10A" w:rsidR="007C201A" w:rsidRPr="007C201A" w:rsidRDefault="007C201A" w:rsidP="1F0FEF7C">
      <w:pPr>
        <w:numPr>
          <w:ilvl w:val="0"/>
          <w:numId w:val="1"/>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b/>
          <w:bCs/>
          <w:color w:val="000000" w:themeColor="text1"/>
        </w:rPr>
        <w:t xml:space="preserve">R² Score: </w:t>
      </w:r>
      <w:r w:rsidRPr="2D77B343">
        <w:rPr>
          <w:rFonts w:ascii="Times New Roman" w:eastAsia="Times New Roman" w:hAnsi="Times New Roman" w:cs="Times New Roman"/>
          <w:color w:val="000000" w:themeColor="text1"/>
        </w:rPr>
        <w:t>Indicates the proportion of variance in bike demand explained by the model.</w:t>
      </w:r>
    </w:p>
    <w:p w14:paraId="7B0D7BA0" w14:textId="780C3A65" w:rsidR="7A767291" w:rsidRDefault="7A767291" w:rsidP="1F0FEF7C">
      <w:pPr>
        <w:jc w:val="both"/>
        <w:rPr>
          <w:rFonts w:ascii="Times New Roman" w:eastAsia="Times New Roman" w:hAnsi="Times New Roman" w:cs="Times New Roman"/>
          <w:b/>
          <w:bCs/>
          <w:color w:val="000000" w:themeColor="text1"/>
        </w:rPr>
      </w:pPr>
    </w:p>
    <w:p w14:paraId="6D576701" w14:textId="79D82713" w:rsidR="007C201A" w:rsidRPr="003A0D1D" w:rsidRDefault="007C201A"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Performance Results</w:t>
      </w:r>
      <w:r w:rsidR="4F3311B4" w:rsidRPr="2D77B343">
        <w:rPr>
          <w:rFonts w:ascii="Times New Roman" w:eastAsia="Times New Roman" w:hAnsi="Times New Roman" w:cs="Times New Roman"/>
          <w:b/>
          <w:bCs/>
          <w:color w:val="000000" w:themeColor="text1"/>
          <w:u w:val="single"/>
        </w:rPr>
        <w:t xml:space="preserve"> - Validation</w:t>
      </w:r>
      <w:r w:rsidRPr="2D77B343">
        <w:rPr>
          <w:rFonts w:ascii="Times New Roman" w:eastAsia="Times New Roman" w:hAnsi="Times New Roman" w:cs="Times New Roman"/>
          <w:b/>
          <w:bCs/>
          <w:color w:val="000000" w:themeColor="text1"/>
          <w:u w:val="single"/>
        </w:rPr>
        <w:t xml:space="preserve"> and Test Performance</w:t>
      </w:r>
      <w:r w:rsidR="587DD301" w:rsidRPr="2D77B343">
        <w:rPr>
          <w:rFonts w:ascii="Times New Roman" w:eastAsia="Times New Roman" w:hAnsi="Times New Roman" w:cs="Times New Roman"/>
          <w:b/>
          <w:bCs/>
          <w:color w:val="000000" w:themeColor="text1"/>
          <w:u w:val="single"/>
        </w:rPr>
        <w:t>:</w:t>
      </w:r>
    </w:p>
    <w:p w14:paraId="69D26E7D" w14:textId="6C8991F5" w:rsidR="007C201A" w:rsidRPr="007C201A" w:rsidRDefault="00746E3D" w:rsidP="1F0FEF7C">
      <w:pPr>
        <w:jc w:val="both"/>
        <w:rPr>
          <w:rFonts w:ascii="Times New Roman" w:eastAsia="Times New Roman" w:hAnsi="Times New Roman" w:cs="Times New Roman"/>
          <w:color w:val="000000" w:themeColor="text1"/>
        </w:rPr>
      </w:pPr>
      <w:r>
        <w:rPr>
          <w:noProof/>
        </w:rPr>
        <w:lastRenderedPageBreak/>
        <w:drawing>
          <wp:inline distT="0" distB="0" distL="0" distR="0" wp14:anchorId="2654EEEB" wp14:editId="1DC7A7AF">
            <wp:extent cx="5943600" cy="1449705"/>
            <wp:effectExtent l="0" t="0" r="0" b="0"/>
            <wp:docPr id="746717467" name="Picture 1" descr="A screenshot of a computer screen&#10;&#10;AI-generated content may be incorrect.">
              <a:extLst xmlns:a="http://schemas.openxmlformats.org/drawingml/2006/main">
                <a:ext uri="{FF2B5EF4-FFF2-40B4-BE49-F238E27FC236}">
                  <a16:creationId xmlns:a16="http://schemas.microsoft.com/office/drawing/2014/main" id="{01B4A330-7C21-4AA0-BE4F-ECD1F5450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7467" name="Picture 1" descr="A screenshot of a computer screen&#10;&#10;AI-generated content may be incorrect."/>
                    <pic:cNvPicPr/>
                  </pic:nvPicPr>
                  <pic:blipFill>
                    <a:blip r:embed="rId5"/>
                    <a:stretch>
                      <a:fillRect/>
                    </a:stretch>
                  </pic:blipFill>
                  <pic:spPr>
                    <a:xfrm>
                      <a:off x="0" y="0"/>
                      <a:ext cx="5943600" cy="1449705"/>
                    </a:xfrm>
                    <a:prstGeom prst="rect">
                      <a:avLst/>
                    </a:prstGeom>
                  </pic:spPr>
                </pic:pic>
              </a:graphicData>
            </a:graphic>
          </wp:inline>
        </w:drawing>
      </w:r>
    </w:p>
    <w:p w14:paraId="5EA5B995" w14:textId="0A32DBE5" w:rsidR="007C201A" w:rsidRPr="007C201A" w:rsidRDefault="007C201A"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Best-Performing Model Selection</w:t>
      </w:r>
      <w:r w:rsidR="7C005DA0" w:rsidRPr="2D77B343">
        <w:rPr>
          <w:rFonts w:ascii="Times New Roman" w:eastAsia="Times New Roman" w:hAnsi="Times New Roman" w:cs="Times New Roman"/>
          <w:b/>
          <w:bCs/>
          <w:color w:val="000000" w:themeColor="text1"/>
          <w:u w:val="single"/>
        </w:rPr>
        <w:t>:</w:t>
      </w:r>
    </w:p>
    <w:p w14:paraId="16CD7447" w14:textId="72E876BE" w:rsidR="007C201A" w:rsidRPr="007C201A" w:rsidRDefault="007C201A" w:rsidP="00F51A29">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Based on </w:t>
      </w:r>
      <w:r w:rsidR="6969E0F8" w:rsidRPr="2D77B343">
        <w:rPr>
          <w:rFonts w:ascii="Times New Roman" w:eastAsia="Times New Roman" w:hAnsi="Times New Roman" w:cs="Times New Roman"/>
          <w:color w:val="000000" w:themeColor="text1"/>
        </w:rPr>
        <w:t>the test</w:t>
      </w:r>
      <w:r w:rsidRPr="2D77B343">
        <w:rPr>
          <w:rFonts w:ascii="Times New Roman" w:eastAsia="Times New Roman" w:hAnsi="Times New Roman" w:cs="Times New Roman"/>
          <w:color w:val="000000" w:themeColor="text1"/>
        </w:rPr>
        <w:t>-set performance</w:t>
      </w:r>
      <w:r w:rsidR="005229B8" w:rsidRPr="2D77B343">
        <w:rPr>
          <w:rFonts w:ascii="Times New Roman" w:eastAsia="Times New Roman" w:hAnsi="Times New Roman" w:cs="Times New Roman"/>
          <w:color w:val="000000" w:themeColor="text1"/>
        </w:rPr>
        <w:t xml:space="preserve"> above</w:t>
      </w:r>
      <w:r w:rsidRPr="2D77B343">
        <w:rPr>
          <w:rFonts w:ascii="Times New Roman" w:eastAsia="Times New Roman" w:hAnsi="Times New Roman" w:cs="Times New Roman"/>
          <w:color w:val="000000" w:themeColor="text1"/>
        </w:rPr>
        <w:t xml:space="preserve">, </w:t>
      </w:r>
      <w:r w:rsidR="009C614B" w:rsidRPr="2D77B343">
        <w:rPr>
          <w:rFonts w:ascii="Times New Roman" w:eastAsia="Times New Roman" w:hAnsi="Times New Roman" w:cs="Times New Roman"/>
          <w:color w:val="000000" w:themeColor="text1"/>
        </w:rPr>
        <w:t xml:space="preserve">we selected </w:t>
      </w:r>
      <w:r w:rsidRPr="2D77B343">
        <w:rPr>
          <w:rFonts w:ascii="Times New Roman" w:eastAsia="Times New Roman" w:hAnsi="Times New Roman" w:cs="Times New Roman"/>
          <w:color w:val="000000" w:themeColor="text1"/>
        </w:rPr>
        <w:t>Support Vector Regression (SVR) with an RBF kernel as the best-performing model.</w:t>
      </w:r>
    </w:p>
    <w:p w14:paraId="62F297E4" w14:textId="64C66170" w:rsidR="007C201A" w:rsidRPr="007C201A" w:rsidRDefault="08BCD092" w:rsidP="00F51A29">
      <w:pPr>
        <w:numPr>
          <w:ilvl w:val="0"/>
          <w:numId w:val="8"/>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The SVR</w:t>
      </w:r>
      <w:r w:rsidR="007C201A" w:rsidRPr="2D77B343">
        <w:rPr>
          <w:rFonts w:ascii="Times New Roman" w:eastAsia="Times New Roman" w:hAnsi="Times New Roman" w:cs="Times New Roman"/>
          <w:color w:val="000000" w:themeColor="text1"/>
        </w:rPr>
        <w:t xml:space="preserve"> achieved the lowest Test MSE (2169.11</w:t>
      </w:r>
      <w:r w:rsidR="2B40D961" w:rsidRPr="2D77B343">
        <w:rPr>
          <w:rFonts w:ascii="Times New Roman" w:eastAsia="Times New Roman" w:hAnsi="Times New Roman" w:cs="Times New Roman"/>
          <w:color w:val="000000" w:themeColor="text1"/>
        </w:rPr>
        <w:t>)</w:t>
      </w:r>
      <w:r w:rsidR="4EB528B4" w:rsidRPr="2D77B343">
        <w:rPr>
          <w:rFonts w:ascii="Times New Roman" w:eastAsia="Times New Roman" w:hAnsi="Times New Roman" w:cs="Times New Roman"/>
          <w:color w:val="000000" w:themeColor="text1"/>
        </w:rPr>
        <w:t xml:space="preserve"> </w:t>
      </w:r>
      <w:r w:rsidR="007C201A" w:rsidRPr="2D77B343">
        <w:rPr>
          <w:rFonts w:ascii="Times New Roman" w:eastAsia="Times New Roman" w:hAnsi="Times New Roman" w:cs="Times New Roman"/>
          <w:color w:val="000000" w:themeColor="text1"/>
        </w:rPr>
        <w:t>indicating the smallest overall prediction error.</w:t>
      </w:r>
    </w:p>
    <w:p w14:paraId="0FB9E657" w14:textId="18EA5B75" w:rsidR="007C201A" w:rsidRPr="007C201A" w:rsidRDefault="0278DFB5" w:rsidP="00F51A29">
      <w:pPr>
        <w:numPr>
          <w:ilvl w:val="0"/>
          <w:numId w:val="8"/>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The SVR</w:t>
      </w:r>
      <w:r w:rsidR="56A89B55" w:rsidRPr="2D77B343">
        <w:rPr>
          <w:rFonts w:ascii="Times New Roman" w:eastAsia="Times New Roman" w:hAnsi="Times New Roman" w:cs="Times New Roman"/>
          <w:color w:val="000000" w:themeColor="text1"/>
        </w:rPr>
        <w:t xml:space="preserve"> also</w:t>
      </w:r>
      <w:r w:rsidR="007C201A" w:rsidRPr="2D77B343">
        <w:rPr>
          <w:rFonts w:ascii="Times New Roman" w:eastAsia="Times New Roman" w:hAnsi="Times New Roman" w:cs="Times New Roman"/>
          <w:color w:val="000000" w:themeColor="text1"/>
        </w:rPr>
        <w:t xml:space="preserve"> produced the lowest Test MAE (29.04), meaning its average hourly prediction error was approximately 29 bike rentals, which is acceptable for real-world demand forecasting.</w:t>
      </w:r>
    </w:p>
    <w:p w14:paraId="69C64948" w14:textId="3C7566A9" w:rsidR="007C201A" w:rsidRPr="00F51A29" w:rsidRDefault="007C201A" w:rsidP="00F51A29">
      <w:pPr>
        <w:numPr>
          <w:ilvl w:val="0"/>
          <w:numId w:val="8"/>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SVR obtained the highest Test R² (0.9315), </w:t>
      </w:r>
      <w:r w:rsidR="20C1D0BA" w:rsidRPr="2D77B343">
        <w:rPr>
          <w:rFonts w:ascii="Times New Roman" w:eastAsia="Times New Roman" w:hAnsi="Times New Roman" w:cs="Times New Roman"/>
          <w:color w:val="000000" w:themeColor="text1"/>
        </w:rPr>
        <w:t>explaining</w:t>
      </w:r>
      <w:r w:rsidRPr="2D77B343">
        <w:rPr>
          <w:rFonts w:ascii="Times New Roman" w:eastAsia="Times New Roman" w:hAnsi="Times New Roman" w:cs="Times New Roman"/>
          <w:color w:val="000000" w:themeColor="text1"/>
        </w:rPr>
        <w:t xml:space="preserve"> more than 93% of the variability in hourly bike demand.</w:t>
      </w:r>
    </w:p>
    <w:p w14:paraId="4C995931" w14:textId="791D5DF6" w:rsidR="00033F0A" w:rsidRPr="00F51A29" w:rsidRDefault="00E33040" w:rsidP="00F51A29">
      <w:pPr>
        <w:pStyle w:val="ListParagraph"/>
        <w:numPr>
          <w:ilvl w:val="0"/>
          <w:numId w:val="8"/>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The SVR model demonstrated strong generalization capability, as </w:t>
      </w:r>
      <w:r w:rsidR="00941654" w:rsidRPr="2D77B343">
        <w:rPr>
          <w:rFonts w:ascii="Times New Roman" w:eastAsia="Times New Roman" w:hAnsi="Times New Roman" w:cs="Times New Roman"/>
          <w:color w:val="000000" w:themeColor="text1"/>
        </w:rPr>
        <w:t>indicated</w:t>
      </w:r>
      <w:r w:rsidRPr="2D77B343">
        <w:rPr>
          <w:rFonts w:ascii="Times New Roman" w:eastAsia="Times New Roman" w:hAnsi="Times New Roman" w:cs="Times New Roman"/>
          <w:color w:val="000000" w:themeColor="text1"/>
        </w:rPr>
        <w:t xml:space="preserve"> by the small difference between validation and test metrics:</w:t>
      </w:r>
    </w:p>
    <w:p w14:paraId="2AA67325" w14:textId="6506AFF6" w:rsidR="00E33040" w:rsidRPr="00F51A29" w:rsidRDefault="00E33040" w:rsidP="00F51A29">
      <w:pPr>
        <w:pStyle w:val="ListParagraph"/>
        <w:numPr>
          <w:ilvl w:val="0"/>
          <w:numId w:val="9"/>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Validation MSE: 2094.35 vs Test MSE: 2169.11</w:t>
      </w:r>
    </w:p>
    <w:p w14:paraId="363915B8" w14:textId="43034A17" w:rsidR="00360EFE" w:rsidRPr="00F51A29" w:rsidRDefault="00E33040" w:rsidP="00F51A29">
      <w:pPr>
        <w:pStyle w:val="ListParagraph"/>
        <w:numPr>
          <w:ilvl w:val="0"/>
          <w:numId w:val="9"/>
        </w:num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Validation R²: 0.9356 vs Test R²: 0.9315</w:t>
      </w:r>
    </w:p>
    <w:p w14:paraId="5F0513FC" w14:textId="374FE5F9" w:rsidR="007C201A" w:rsidRPr="007C201A" w:rsidRDefault="23DA625F" w:rsidP="23DA625F">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This consistency indicates that the model is not overfitting and performs reliably on unseen data.</w:t>
      </w:r>
    </w:p>
    <w:p w14:paraId="60DC9638" w14:textId="20587A4B" w:rsidR="007C201A" w:rsidRPr="007C201A" w:rsidRDefault="007C201A"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t>Explanation of Superior Performance</w:t>
      </w:r>
      <w:r w:rsidR="774FE30B" w:rsidRPr="2D77B343">
        <w:rPr>
          <w:rFonts w:ascii="Times New Roman" w:eastAsia="Times New Roman" w:hAnsi="Times New Roman" w:cs="Times New Roman"/>
          <w:b/>
          <w:bCs/>
          <w:color w:val="000000" w:themeColor="text1"/>
          <w:u w:val="single"/>
        </w:rPr>
        <w:t>:</w:t>
      </w:r>
    </w:p>
    <w:p w14:paraId="097BBCDC" w14:textId="7DD357BB" w:rsidR="007C201A" w:rsidRPr="007C201A" w:rsidRDefault="007C201A" w:rsidP="00F51A29">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Hourly bike-sharing demand is influenced by nonlinear relationships, such as the interaction between weather </w:t>
      </w:r>
      <w:r w:rsidR="2AEFBC0F" w:rsidRPr="2D77B343">
        <w:rPr>
          <w:rFonts w:ascii="Times New Roman" w:eastAsia="Times New Roman" w:hAnsi="Times New Roman" w:cs="Times New Roman"/>
          <w:color w:val="000000" w:themeColor="text1"/>
        </w:rPr>
        <w:t>conditions, time of day</w:t>
      </w:r>
      <w:r w:rsidR="0C0FEB92" w:rsidRPr="2D77B343">
        <w:rPr>
          <w:rFonts w:ascii="Times New Roman" w:eastAsia="Times New Roman" w:hAnsi="Times New Roman" w:cs="Times New Roman"/>
          <w:color w:val="000000" w:themeColor="text1"/>
        </w:rPr>
        <w:t>, and type of day.</w:t>
      </w:r>
      <w:r w:rsidRPr="2D77B343">
        <w:rPr>
          <w:rFonts w:ascii="Times New Roman" w:eastAsia="Times New Roman" w:hAnsi="Times New Roman" w:cs="Times New Roman"/>
          <w:color w:val="000000" w:themeColor="text1"/>
        </w:rPr>
        <w:t xml:space="preserve"> The RBF kernel used in SVR is suited for modeling nonlinear patterns by projecting input data into a higher-dimensional space.</w:t>
      </w:r>
    </w:p>
    <w:p w14:paraId="681D2C21" w14:textId="51D8D64A" w:rsidR="007C201A" w:rsidRPr="00F51A29" w:rsidRDefault="007C201A" w:rsidP="55FC297A">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In comparison</w:t>
      </w:r>
      <w:r w:rsidR="66D1D576" w:rsidRPr="2D77B343">
        <w:rPr>
          <w:rFonts w:ascii="Times New Roman" w:eastAsia="Times New Roman" w:hAnsi="Times New Roman" w:cs="Times New Roman"/>
          <w:color w:val="000000" w:themeColor="text1"/>
        </w:rPr>
        <w:t>,</w:t>
      </w:r>
      <w:r w:rsidR="53DB92D5" w:rsidRPr="2D77B343">
        <w:rPr>
          <w:rFonts w:ascii="Times New Roman" w:eastAsia="Times New Roman" w:hAnsi="Times New Roman" w:cs="Times New Roman"/>
          <w:color w:val="000000" w:themeColor="text1"/>
        </w:rPr>
        <w:t xml:space="preserve"> the</w:t>
      </w:r>
      <w:r w:rsidRPr="2D77B343">
        <w:rPr>
          <w:rFonts w:ascii="Times New Roman" w:eastAsia="Times New Roman" w:hAnsi="Times New Roman" w:cs="Times New Roman"/>
          <w:color w:val="000000" w:themeColor="text1"/>
        </w:rPr>
        <w:t xml:space="preserve"> Decision Tree showed weaker generalization due to its sensitivity to data splits and limited ability to model smooth relationships.</w:t>
      </w:r>
      <w:r w:rsidR="53DB92D5" w:rsidRPr="2D77B343">
        <w:rPr>
          <w:rFonts w:ascii="Times New Roman" w:eastAsia="Times New Roman" w:hAnsi="Times New Roman" w:cs="Times New Roman"/>
          <w:color w:val="000000" w:themeColor="text1"/>
        </w:rPr>
        <w:t xml:space="preserve"> </w:t>
      </w:r>
      <w:r w:rsidRPr="2D77B343">
        <w:rPr>
          <w:rFonts w:ascii="Times New Roman" w:eastAsia="Times New Roman" w:hAnsi="Times New Roman" w:cs="Times New Roman"/>
          <w:color w:val="000000" w:themeColor="text1"/>
        </w:rPr>
        <w:t>The SGD Regressor, being a linear model, failed to capture complex nonlinear patterns in demand.</w:t>
      </w:r>
      <w:r w:rsidR="55FC297A" w:rsidRPr="2D77B343">
        <w:rPr>
          <w:rFonts w:ascii="Times New Roman" w:eastAsia="Times New Roman" w:hAnsi="Times New Roman" w:cs="Times New Roman"/>
          <w:color w:val="000000" w:themeColor="text1"/>
        </w:rPr>
        <w:t xml:space="preserve"> </w:t>
      </w:r>
      <w:r w:rsidRPr="2D77B343">
        <w:rPr>
          <w:rFonts w:ascii="Times New Roman" w:eastAsia="Times New Roman" w:hAnsi="Times New Roman" w:cs="Times New Roman"/>
          <w:color w:val="000000" w:themeColor="text1"/>
        </w:rPr>
        <w:t>The Random Forest performed strongly by reducing variance through ensemble learning</w:t>
      </w:r>
      <w:r w:rsidR="1A22B5D5" w:rsidRPr="2D77B343">
        <w:rPr>
          <w:rFonts w:ascii="Times New Roman" w:eastAsia="Times New Roman" w:hAnsi="Times New Roman" w:cs="Times New Roman"/>
          <w:color w:val="000000" w:themeColor="text1"/>
        </w:rPr>
        <w:t xml:space="preserve">. </w:t>
      </w:r>
      <w:r w:rsidR="460C4773" w:rsidRPr="2D77B343">
        <w:rPr>
          <w:rFonts w:ascii="Times New Roman" w:eastAsia="Times New Roman" w:hAnsi="Times New Roman" w:cs="Times New Roman"/>
          <w:color w:val="000000" w:themeColor="text1"/>
        </w:rPr>
        <w:t>However</w:t>
      </w:r>
      <w:r w:rsidR="1D172BEA" w:rsidRPr="2D77B343">
        <w:rPr>
          <w:rFonts w:ascii="Times New Roman" w:eastAsia="Times New Roman" w:hAnsi="Times New Roman" w:cs="Times New Roman"/>
          <w:color w:val="000000" w:themeColor="text1"/>
        </w:rPr>
        <w:t>,</w:t>
      </w:r>
      <w:r w:rsidR="0B8AE901" w:rsidRPr="2D77B343">
        <w:rPr>
          <w:rFonts w:ascii="Times New Roman" w:eastAsia="Times New Roman" w:hAnsi="Times New Roman" w:cs="Times New Roman"/>
          <w:color w:val="000000" w:themeColor="text1"/>
        </w:rPr>
        <w:t xml:space="preserve"> </w:t>
      </w:r>
      <w:r w:rsidR="4A8F6D1B" w:rsidRPr="2D77B343">
        <w:rPr>
          <w:rFonts w:ascii="Times New Roman" w:eastAsia="Times New Roman" w:hAnsi="Times New Roman" w:cs="Times New Roman"/>
          <w:color w:val="000000" w:themeColor="text1"/>
        </w:rPr>
        <w:t>the</w:t>
      </w:r>
      <w:r w:rsidRPr="2D77B343">
        <w:rPr>
          <w:rFonts w:ascii="Times New Roman" w:eastAsia="Times New Roman" w:hAnsi="Times New Roman" w:cs="Times New Roman"/>
          <w:color w:val="000000" w:themeColor="text1"/>
        </w:rPr>
        <w:t xml:space="preserve"> Test MSE and R² were still inferior to those of SVR.</w:t>
      </w:r>
    </w:p>
    <w:p w14:paraId="5B0F3A7A" w14:textId="3E37BC72" w:rsidR="1647FAE0" w:rsidRDefault="4BD37D38" w:rsidP="1F0FEF7C">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Regarding </w:t>
      </w:r>
      <w:r w:rsidR="007C201A" w:rsidRPr="2D77B343">
        <w:rPr>
          <w:rFonts w:ascii="Times New Roman" w:eastAsia="Times New Roman" w:hAnsi="Times New Roman" w:cs="Times New Roman"/>
          <w:color w:val="000000" w:themeColor="text1"/>
        </w:rPr>
        <w:t>Computational Efficiency and Model Complexity</w:t>
      </w:r>
      <w:r w:rsidR="63014F71" w:rsidRPr="2D77B343">
        <w:rPr>
          <w:rFonts w:ascii="Times New Roman" w:eastAsia="Times New Roman" w:hAnsi="Times New Roman" w:cs="Times New Roman"/>
          <w:color w:val="000000" w:themeColor="text1"/>
        </w:rPr>
        <w:t>,</w:t>
      </w:r>
      <w:r w:rsidR="001A5E20" w:rsidRPr="2D77B343">
        <w:rPr>
          <w:rFonts w:ascii="Times New Roman" w:eastAsia="Times New Roman" w:hAnsi="Times New Roman" w:cs="Times New Roman"/>
          <w:color w:val="000000" w:themeColor="text1"/>
        </w:rPr>
        <w:t xml:space="preserve"> </w:t>
      </w:r>
      <w:r w:rsidR="007C201A" w:rsidRPr="2D77B343">
        <w:rPr>
          <w:rFonts w:ascii="Times New Roman" w:eastAsia="Times New Roman" w:hAnsi="Times New Roman" w:cs="Times New Roman"/>
          <w:color w:val="000000" w:themeColor="text1"/>
        </w:rPr>
        <w:t>SVR with an RBF kernel is computationally more expensive than simpler models such as Decision Trees or SGD</w:t>
      </w:r>
      <w:r w:rsidR="261CD2D2" w:rsidRPr="2D77B343">
        <w:rPr>
          <w:rFonts w:ascii="Times New Roman" w:eastAsia="Times New Roman" w:hAnsi="Times New Roman" w:cs="Times New Roman"/>
          <w:color w:val="000000" w:themeColor="text1"/>
        </w:rPr>
        <w:t>.</w:t>
      </w:r>
      <w:r w:rsidR="0485AC75" w:rsidRPr="2D77B343">
        <w:rPr>
          <w:rFonts w:ascii="Times New Roman" w:eastAsia="Times New Roman" w:hAnsi="Times New Roman" w:cs="Times New Roman"/>
          <w:color w:val="000000" w:themeColor="text1"/>
        </w:rPr>
        <w:t xml:space="preserve"> Despite this, </w:t>
      </w:r>
      <w:r w:rsidR="52542BB5" w:rsidRPr="2D77B343">
        <w:rPr>
          <w:rFonts w:ascii="Times New Roman" w:eastAsia="Times New Roman" w:hAnsi="Times New Roman" w:cs="Times New Roman"/>
          <w:color w:val="000000" w:themeColor="text1"/>
        </w:rPr>
        <w:t>the</w:t>
      </w:r>
      <w:r w:rsidR="007C201A" w:rsidRPr="2D77B343">
        <w:rPr>
          <w:rFonts w:ascii="Times New Roman" w:eastAsia="Times New Roman" w:hAnsi="Times New Roman" w:cs="Times New Roman"/>
          <w:color w:val="000000" w:themeColor="text1"/>
        </w:rPr>
        <w:t xml:space="preserve"> performance gains justify its selection.</w:t>
      </w:r>
      <w:r w:rsidR="007C201A" w:rsidRPr="2A7AD693">
        <w:rPr>
          <w:rFonts w:ascii="Times New Roman" w:eastAsia="Times New Roman" w:hAnsi="Times New Roman" w:cs="Times New Roman"/>
          <w:color w:val="000000" w:themeColor="text1"/>
        </w:rPr>
        <w:t xml:space="preserve"> </w:t>
      </w:r>
    </w:p>
    <w:p w14:paraId="2AE4CCD9" w14:textId="470C7561" w:rsidR="007C201A" w:rsidRPr="007C201A" w:rsidRDefault="34B79526" w:rsidP="1F0FEF7C">
      <w:pPr>
        <w:jc w:val="both"/>
        <w:rPr>
          <w:rFonts w:ascii="Times New Roman" w:eastAsia="Times New Roman" w:hAnsi="Times New Roman" w:cs="Times New Roman"/>
          <w:b/>
          <w:bCs/>
          <w:color w:val="000000" w:themeColor="text1"/>
          <w:u w:val="single"/>
        </w:rPr>
      </w:pPr>
      <w:r w:rsidRPr="2D77B343">
        <w:rPr>
          <w:rFonts w:ascii="Times New Roman" w:eastAsia="Times New Roman" w:hAnsi="Times New Roman" w:cs="Times New Roman"/>
          <w:b/>
          <w:bCs/>
          <w:color w:val="000000" w:themeColor="text1"/>
          <w:u w:val="single"/>
        </w:rPr>
        <w:lastRenderedPageBreak/>
        <w:t>Conclusion</w:t>
      </w:r>
      <w:r w:rsidR="6E061F33" w:rsidRPr="2D77B343">
        <w:rPr>
          <w:rFonts w:ascii="Times New Roman" w:eastAsia="Times New Roman" w:hAnsi="Times New Roman" w:cs="Times New Roman"/>
          <w:b/>
          <w:bCs/>
          <w:color w:val="000000" w:themeColor="text1"/>
          <w:u w:val="single"/>
        </w:rPr>
        <w:t>:</w:t>
      </w:r>
    </w:p>
    <w:p w14:paraId="2693762D" w14:textId="0F2F77E0" w:rsidR="007C201A" w:rsidRPr="007C201A" w:rsidRDefault="3BCE8632" w:rsidP="00F51A29">
      <w:pPr>
        <w:jc w:val="both"/>
        <w:rPr>
          <w:rFonts w:ascii="Times New Roman" w:eastAsia="Times New Roman" w:hAnsi="Times New Roman" w:cs="Times New Roman"/>
          <w:color w:val="000000" w:themeColor="text1"/>
        </w:rPr>
      </w:pPr>
      <w:r w:rsidRPr="2D77B343">
        <w:rPr>
          <w:rFonts w:ascii="Times New Roman" w:eastAsia="Times New Roman" w:hAnsi="Times New Roman" w:cs="Times New Roman"/>
          <w:color w:val="000000" w:themeColor="text1"/>
        </w:rPr>
        <w:t xml:space="preserve">In conclusion, </w:t>
      </w:r>
      <w:r w:rsidR="7EB2F0A2" w:rsidRPr="2D77B343">
        <w:rPr>
          <w:rFonts w:ascii="Times New Roman" w:eastAsia="Times New Roman" w:hAnsi="Times New Roman" w:cs="Times New Roman"/>
          <w:color w:val="000000" w:themeColor="text1"/>
        </w:rPr>
        <w:t>we</w:t>
      </w:r>
      <w:r w:rsidR="00393630" w:rsidRPr="2D77B343">
        <w:rPr>
          <w:rFonts w:ascii="Times New Roman" w:eastAsia="Times New Roman" w:hAnsi="Times New Roman" w:cs="Times New Roman"/>
          <w:color w:val="000000" w:themeColor="text1"/>
        </w:rPr>
        <w:t xml:space="preserve"> selected </w:t>
      </w:r>
      <w:r w:rsidR="007C201A" w:rsidRPr="2D77B343">
        <w:rPr>
          <w:rFonts w:ascii="Times New Roman" w:eastAsia="Times New Roman" w:hAnsi="Times New Roman" w:cs="Times New Roman"/>
          <w:color w:val="000000" w:themeColor="text1"/>
        </w:rPr>
        <w:t xml:space="preserve">Support Vector Regression with an RBF kernel </w:t>
      </w:r>
      <w:r w:rsidR="00393630" w:rsidRPr="2D77B343">
        <w:rPr>
          <w:rFonts w:ascii="Times New Roman" w:eastAsia="Times New Roman" w:hAnsi="Times New Roman" w:cs="Times New Roman"/>
          <w:color w:val="000000" w:themeColor="text1"/>
        </w:rPr>
        <w:t>as</w:t>
      </w:r>
      <w:r w:rsidR="007C201A" w:rsidRPr="2D77B343">
        <w:rPr>
          <w:rFonts w:ascii="Times New Roman" w:eastAsia="Times New Roman" w:hAnsi="Times New Roman" w:cs="Times New Roman"/>
          <w:color w:val="000000" w:themeColor="text1"/>
        </w:rPr>
        <w:t xml:space="preserve"> the most suitable machine learning algorithm for predicting hourly bike-sharing demand</w:t>
      </w:r>
      <w:r w:rsidR="3AE623DD" w:rsidRPr="2D77B343">
        <w:rPr>
          <w:rFonts w:ascii="Times New Roman" w:eastAsia="Times New Roman" w:hAnsi="Times New Roman" w:cs="Times New Roman"/>
          <w:color w:val="000000" w:themeColor="text1"/>
        </w:rPr>
        <w:t>.</w:t>
      </w:r>
      <w:r w:rsidR="007C201A" w:rsidRPr="2D77B343">
        <w:rPr>
          <w:rFonts w:ascii="Times New Roman" w:eastAsia="Times New Roman" w:hAnsi="Times New Roman" w:cs="Times New Roman"/>
          <w:color w:val="000000" w:themeColor="text1"/>
        </w:rPr>
        <w:t xml:space="preserve"> It achieved the lowest prediction errors and highest explanatory power among all evaluated models while maintaining good generalization performance. These results align closely with </w:t>
      </w:r>
      <w:r w:rsidR="668AA308" w:rsidRPr="2D77B343">
        <w:rPr>
          <w:rFonts w:ascii="Times New Roman" w:eastAsia="Times New Roman" w:hAnsi="Times New Roman" w:cs="Times New Roman"/>
          <w:color w:val="000000" w:themeColor="text1"/>
        </w:rPr>
        <w:t>our</w:t>
      </w:r>
      <w:r w:rsidR="007C201A" w:rsidRPr="2D77B343">
        <w:rPr>
          <w:rFonts w:ascii="Times New Roman" w:eastAsia="Times New Roman" w:hAnsi="Times New Roman" w:cs="Times New Roman"/>
          <w:color w:val="000000" w:themeColor="text1"/>
        </w:rPr>
        <w:t xml:space="preserve"> </w:t>
      </w:r>
      <w:proofErr w:type="gramStart"/>
      <w:r w:rsidR="007C201A" w:rsidRPr="2D77B343">
        <w:rPr>
          <w:rFonts w:ascii="Times New Roman" w:eastAsia="Times New Roman" w:hAnsi="Times New Roman" w:cs="Times New Roman"/>
          <w:color w:val="000000" w:themeColor="text1"/>
        </w:rPr>
        <w:t>problem</w:t>
      </w:r>
      <w:proofErr w:type="gramEnd"/>
      <w:r w:rsidR="007C201A" w:rsidRPr="2D77B343">
        <w:rPr>
          <w:rFonts w:ascii="Times New Roman" w:eastAsia="Times New Roman" w:hAnsi="Times New Roman" w:cs="Times New Roman"/>
          <w:color w:val="000000" w:themeColor="text1"/>
        </w:rPr>
        <w:t xml:space="preserve"> objective of accurately modeling complex, nonlinear demand patterns in an urban bike-sharing system.</w:t>
      </w:r>
    </w:p>
    <w:p w14:paraId="405D2D56" w14:textId="77777777" w:rsidR="00D456F1" w:rsidRPr="003A0D1D" w:rsidRDefault="00D456F1">
      <w:pPr>
        <w:rPr>
          <w:rFonts w:ascii="Times New Roman" w:hAnsi="Times New Roman" w:cs="Times New Roman"/>
        </w:rPr>
      </w:pPr>
    </w:p>
    <w:sectPr w:rsidR="00D456F1" w:rsidRPr="003A0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7863"/>
    <w:multiLevelType w:val="multilevel"/>
    <w:tmpl w:val="6E74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E31D5"/>
    <w:multiLevelType w:val="multilevel"/>
    <w:tmpl w:val="004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87E22"/>
    <w:multiLevelType w:val="multilevel"/>
    <w:tmpl w:val="7B4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A4A2E"/>
    <w:multiLevelType w:val="multilevel"/>
    <w:tmpl w:val="1AC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B48FA"/>
    <w:multiLevelType w:val="hybridMultilevel"/>
    <w:tmpl w:val="EA2E7A5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8EF21DE"/>
    <w:multiLevelType w:val="multilevel"/>
    <w:tmpl w:val="6FA808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A222C"/>
    <w:multiLevelType w:val="multilevel"/>
    <w:tmpl w:val="744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85D26"/>
    <w:multiLevelType w:val="multilevel"/>
    <w:tmpl w:val="7BA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C0893"/>
    <w:multiLevelType w:val="multilevel"/>
    <w:tmpl w:val="4CB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57725"/>
    <w:multiLevelType w:val="multilevel"/>
    <w:tmpl w:val="465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032319">
    <w:abstractNumId w:val="1"/>
  </w:num>
  <w:num w:numId="2" w16cid:durableId="1100636238">
    <w:abstractNumId w:val="9"/>
  </w:num>
  <w:num w:numId="3" w16cid:durableId="1237472015">
    <w:abstractNumId w:val="6"/>
  </w:num>
  <w:num w:numId="4" w16cid:durableId="1532766501">
    <w:abstractNumId w:val="8"/>
  </w:num>
  <w:num w:numId="5" w16cid:durableId="1550068752">
    <w:abstractNumId w:val="0"/>
  </w:num>
  <w:num w:numId="6" w16cid:durableId="1971859727">
    <w:abstractNumId w:val="3"/>
  </w:num>
  <w:num w:numId="7" w16cid:durableId="20015360">
    <w:abstractNumId w:val="2"/>
  </w:num>
  <w:num w:numId="8" w16cid:durableId="297957643">
    <w:abstractNumId w:val="5"/>
  </w:num>
  <w:num w:numId="9" w16cid:durableId="600994538">
    <w:abstractNumId w:val="4"/>
  </w:num>
  <w:num w:numId="10" w16cid:durableId="770861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01A"/>
    <w:rsid w:val="0002431B"/>
    <w:rsid w:val="00033F0A"/>
    <w:rsid w:val="00043378"/>
    <w:rsid w:val="000547DE"/>
    <w:rsid w:val="00056EE8"/>
    <w:rsid w:val="000601A6"/>
    <w:rsid w:val="00065F6E"/>
    <w:rsid w:val="00073A3D"/>
    <w:rsid w:val="00086722"/>
    <w:rsid w:val="000A31F8"/>
    <w:rsid w:val="000E2AA7"/>
    <w:rsid w:val="001376AC"/>
    <w:rsid w:val="00140820"/>
    <w:rsid w:val="00142EAD"/>
    <w:rsid w:val="001544CA"/>
    <w:rsid w:val="00160CCB"/>
    <w:rsid w:val="001770FC"/>
    <w:rsid w:val="00191710"/>
    <w:rsid w:val="00197766"/>
    <w:rsid w:val="001A1F4B"/>
    <w:rsid w:val="001A5E20"/>
    <w:rsid w:val="001B0247"/>
    <w:rsid w:val="001E0B5B"/>
    <w:rsid w:val="001E762B"/>
    <w:rsid w:val="001F1B3C"/>
    <w:rsid w:val="00200181"/>
    <w:rsid w:val="00250015"/>
    <w:rsid w:val="002969BB"/>
    <w:rsid w:val="002A60FB"/>
    <w:rsid w:val="002C2D50"/>
    <w:rsid w:val="002D31B7"/>
    <w:rsid w:val="00323687"/>
    <w:rsid w:val="00326530"/>
    <w:rsid w:val="0034684A"/>
    <w:rsid w:val="0036041C"/>
    <w:rsid w:val="00360EFE"/>
    <w:rsid w:val="00366829"/>
    <w:rsid w:val="00374B12"/>
    <w:rsid w:val="00375DCD"/>
    <w:rsid w:val="00393630"/>
    <w:rsid w:val="0039397B"/>
    <w:rsid w:val="003A0D1D"/>
    <w:rsid w:val="003D3851"/>
    <w:rsid w:val="003D748F"/>
    <w:rsid w:val="00402ACD"/>
    <w:rsid w:val="0044071D"/>
    <w:rsid w:val="004525AA"/>
    <w:rsid w:val="004652DF"/>
    <w:rsid w:val="004A0482"/>
    <w:rsid w:val="004F2ABA"/>
    <w:rsid w:val="005118EE"/>
    <w:rsid w:val="005229B8"/>
    <w:rsid w:val="0053585A"/>
    <w:rsid w:val="00562720"/>
    <w:rsid w:val="005C2AC7"/>
    <w:rsid w:val="005E3CD2"/>
    <w:rsid w:val="005F04D2"/>
    <w:rsid w:val="005F0EAA"/>
    <w:rsid w:val="00631EE7"/>
    <w:rsid w:val="00644965"/>
    <w:rsid w:val="006A402C"/>
    <w:rsid w:val="00710B88"/>
    <w:rsid w:val="00746E3D"/>
    <w:rsid w:val="00751194"/>
    <w:rsid w:val="0076036A"/>
    <w:rsid w:val="0076505D"/>
    <w:rsid w:val="007762F6"/>
    <w:rsid w:val="007862BD"/>
    <w:rsid w:val="0079135C"/>
    <w:rsid w:val="007A63D4"/>
    <w:rsid w:val="007C201A"/>
    <w:rsid w:val="007C2551"/>
    <w:rsid w:val="007C3A59"/>
    <w:rsid w:val="007C579D"/>
    <w:rsid w:val="007D1D0B"/>
    <w:rsid w:val="007D659C"/>
    <w:rsid w:val="00800360"/>
    <w:rsid w:val="00801474"/>
    <w:rsid w:val="00832D7A"/>
    <w:rsid w:val="008366BA"/>
    <w:rsid w:val="00874527"/>
    <w:rsid w:val="008B7356"/>
    <w:rsid w:val="008C42FE"/>
    <w:rsid w:val="008D6EB2"/>
    <w:rsid w:val="008E44AE"/>
    <w:rsid w:val="00901A0C"/>
    <w:rsid w:val="00905E91"/>
    <w:rsid w:val="00913621"/>
    <w:rsid w:val="009378AA"/>
    <w:rsid w:val="00941654"/>
    <w:rsid w:val="00943948"/>
    <w:rsid w:val="0094409D"/>
    <w:rsid w:val="00960CAA"/>
    <w:rsid w:val="00976510"/>
    <w:rsid w:val="00981541"/>
    <w:rsid w:val="00996DCE"/>
    <w:rsid w:val="009A0342"/>
    <w:rsid w:val="009C2D5E"/>
    <w:rsid w:val="009C614B"/>
    <w:rsid w:val="009F573D"/>
    <w:rsid w:val="00A20D48"/>
    <w:rsid w:val="00A4086A"/>
    <w:rsid w:val="00A6720C"/>
    <w:rsid w:val="00A821BF"/>
    <w:rsid w:val="00A83F98"/>
    <w:rsid w:val="00A95742"/>
    <w:rsid w:val="00AA62E3"/>
    <w:rsid w:val="00AC4A8F"/>
    <w:rsid w:val="00AF0DF9"/>
    <w:rsid w:val="00B07679"/>
    <w:rsid w:val="00B23490"/>
    <w:rsid w:val="00B47AC6"/>
    <w:rsid w:val="00B57D3D"/>
    <w:rsid w:val="00B57F53"/>
    <w:rsid w:val="00B64E87"/>
    <w:rsid w:val="00B87F3C"/>
    <w:rsid w:val="00BA2544"/>
    <w:rsid w:val="00BB7B3B"/>
    <w:rsid w:val="00BE648B"/>
    <w:rsid w:val="00BF01B5"/>
    <w:rsid w:val="00BF1865"/>
    <w:rsid w:val="00C0064F"/>
    <w:rsid w:val="00C12E87"/>
    <w:rsid w:val="00C171D8"/>
    <w:rsid w:val="00C17471"/>
    <w:rsid w:val="00C373E4"/>
    <w:rsid w:val="00C443DF"/>
    <w:rsid w:val="00C445F8"/>
    <w:rsid w:val="00C54990"/>
    <w:rsid w:val="00C95358"/>
    <w:rsid w:val="00CF05DE"/>
    <w:rsid w:val="00CF0963"/>
    <w:rsid w:val="00D25167"/>
    <w:rsid w:val="00D31DBC"/>
    <w:rsid w:val="00D36923"/>
    <w:rsid w:val="00D456F1"/>
    <w:rsid w:val="00D71022"/>
    <w:rsid w:val="00D952C4"/>
    <w:rsid w:val="00DC1E0A"/>
    <w:rsid w:val="00DD19EC"/>
    <w:rsid w:val="00DE5033"/>
    <w:rsid w:val="00DE5C37"/>
    <w:rsid w:val="00DF086E"/>
    <w:rsid w:val="00DF37C1"/>
    <w:rsid w:val="00DF4739"/>
    <w:rsid w:val="00DF563C"/>
    <w:rsid w:val="00E33040"/>
    <w:rsid w:val="00E37679"/>
    <w:rsid w:val="00E41B03"/>
    <w:rsid w:val="00E6027F"/>
    <w:rsid w:val="00E87999"/>
    <w:rsid w:val="00EC2828"/>
    <w:rsid w:val="00ED11CB"/>
    <w:rsid w:val="00EE7C06"/>
    <w:rsid w:val="00EF51F1"/>
    <w:rsid w:val="00F22654"/>
    <w:rsid w:val="00F22AA2"/>
    <w:rsid w:val="00F41D55"/>
    <w:rsid w:val="00F427A7"/>
    <w:rsid w:val="00F475AA"/>
    <w:rsid w:val="00F51691"/>
    <w:rsid w:val="00F51A29"/>
    <w:rsid w:val="00F62B06"/>
    <w:rsid w:val="00F640D2"/>
    <w:rsid w:val="00F65417"/>
    <w:rsid w:val="00F71F3C"/>
    <w:rsid w:val="00FC2FEB"/>
    <w:rsid w:val="00FE2503"/>
    <w:rsid w:val="0153B028"/>
    <w:rsid w:val="01A78601"/>
    <w:rsid w:val="0278DFB5"/>
    <w:rsid w:val="02CAC93D"/>
    <w:rsid w:val="03988DC6"/>
    <w:rsid w:val="0485AC75"/>
    <w:rsid w:val="07AABE97"/>
    <w:rsid w:val="08BCD092"/>
    <w:rsid w:val="0B5D79EA"/>
    <w:rsid w:val="0B8AE901"/>
    <w:rsid w:val="0C0FEB92"/>
    <w:rsid w:val="0F64C078"/>
    <w:rsid w:val="0F66EA7D"/>
    <w:rsid w:val="0FACB376"/>
    <w:rsid w:val="0FB393A7"/>
    <w:rsid w:val="133356DC"/>
    <w:rsid w:val="151018B2"/>
    <w:rsid w:val="1647FAE0"/>
    <w:rsid w:val="16AF21B5"/>
    <w:rsid w:val="1A22B5D5"/>
    <w:rsid w:val="1B898CCD"/>
    <w:rsid w:val="1D172BEA"/>
    <w:rsid w:val="1DB67EF2"/>
    <w:rsid w:val="1ED0AC60"/>
    <w:rsid w:val="1F0FEF7C"/>
    <w:rsid w:val="20991CB6"/>
    <w:rsid w:val="20C1D0BA"/>
    <w:rsid w:val="20EF72B7"/>
    <w:rsid w:val="22EFE023"/>
    <w:rsid w:val="235BB60D"/>
    <w:rsid w:val="23742E2C"/>
    <w:rsid w:val="23DA625F"/>
    <w:rsid w:val="24B22797"/>
    <w:rsid w:val="24DBD3FB"/>
    <w:rsid w:val="261CD2D2"/>
    <w:rsid w:val="281981F8"/>
    <w:rsid w:val="291A393F"/>
    <w:rsid w:val="2A7AD693"/>
    <w:rsid w:val="2AEFBC0F"/>
    <w:rsid w:val="2B40D961"/>
    <w:rsid w:val="2D77B343"/>
    <w:rsid w:val="2DA344E5"/>
    <w:rsid w:val="32D5F0AE"/>
    <w:rsid w:val="332D32E6"/>
    <w:rsid w:val="335B40DF"/>
    <w:rsid w:val="337BBE5D"/>
    <w:rsid w:val="34B79526"/>
    <w:rsid w:val="35833CEB"/>
    <w:rsid w:val="3AE623DD"/>
    <w:rsid w:val="3B69C99B"/>
    <w:rsid w:val="3BCE8632"/>
    <w:rsid w:val="3C234AC8"/>
    <w:rsid w:val="3C3851F4"/>
    <w:rsid w:val="3C4917AF"/>
    <w:rsid w:val="3D0B70AF"/>
    <w:rsid w:val="3D9FA3DB"/>
    <w:rsid w:val="3E78DC92"/>
    <w:rsid w:val="3F270F22"/>
    <w:rsid w:val="40152E2E"/>
    <w:rsid w:val="406FFA22"/>
    <w:rsid w:val="40DC7BEE"/>
    <w:rsid w:val="40F3CCF9"/>
    <w:rsid w:val="41864DFC"/>
    <w:rsid w:val="449ED082"/>
    <w:rsid w:val="460C4773"/>
    <w:rsid w:val="46508E4C"/>
    <w:rsid w:val="48AE1329"/>
    <w:rsid w:val="4A1A4BA8"/>
    <w:rsid w:val="4A7FFF2F"/>
    <w:rsid w:val="4A8F6D1B"/>
    <w:rsid w:val="4AADCE52"/>
    <w:rsid w:val="4BD37D38"/>
    <w:rsid w:val="4BE275A7"/>
    <w:rsid w:val="4D157048"/>
    <w:rsid w:val="4DEABEEC"/>
    <w:rsid w:val="4E9097A0"/>
    <w:rsid w:val="4EB528B4"/>
    <w:rsid w:val="4F3311B4"/>
    <w:rsid w:val="4FF7CD9F"/>
    <w:rsid w:val="506F107E"/>
    <w:rsid w:val="50A5E6DB"/>
    <w:rsid w:val="518519F7"/>
    <w:rsid w:val="52542BB5"/>
    <w:rsid w:val="53DB92D5"/>
    <w:rsid w:val="54BA71BE"/>
    <w:rsid w:val="55E36DAF"/>
    <w:rsid w:val="55FC297A"/>
    <w:rsid w:val="56037631"/>
    <w:rsid w:val="567DD39D"/>
    <w:rsid w:val="568E9612"/>
    <w:rsid w:val="56A89B55"/>
    <w:rsid w:val="56D940B7"/>
    <w:rsid w:val="56F8AF76"/>
    <w:rsid w:val="5752FC58"/>
    <w:rsid w:val="57F7C8C1"/>
    <w:rsid w:val="587DD301"/>
    <w:rsid w:val="589E2B87"/>
    <w:rsid w:val="5A3C1E6C"/>
    <w:rsid w:val="5B81E361"/>
    <w:rsid w:val="5FFC4411"/>
    <w:rsid w:val="62B81B49"/>
    <w:rsid w:val="63014F71"/>
    <w:rsid w:val="668AA308"/>
    <w:rsid w:val="66D1D576"/>
    <w:rsid w:val="6969E0F8"/>
    <w:rsid w:val="6A34AEFF"/>
    <w:rsid w:val="6A34EC5C"/>
    <w:rsid w:val="6D8600AE"/>
    <w:rsid w:val="6E061F33"/>
    <w:rsid w:val="703252BE"/>
    <w:rsid w:val="72835D22"/>
    <w:rsid w:val="738E5282"/>
    <w:rsid w:val="74EBE47A"/>
    <w:rsid w:val="75C7BF3E"/>
    <w:rsid w:val="76165A0C"/>
    <w:rsid w:val="76321DC3"/>
    <w:rsid w:val="766FA0E2"/>
    <w:rsid w:val="774FE30B"/>
    <w:rsid w:val="7A767291"/>
    <w:rsid w:val="7B46A9D7"/>
    <w:rsid w:val="7C005DA0"/>
    <w:rsid w:val="7CA742BC"/>
    <w:rsid w:val="7CCDAE86"/>
    <w:rsid w:val="7D1E6AF9"/>
    <w:rsid w:val="7DE24189"/>
    <w:rsid w:val="7EB2F0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E57F"/>
  <w15:chartTrackingRefBased/>
  <w15:docId w15:val="{9B267B6B-A97D-46A0-BEB5-DFE5211B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01A"/>
    <w:rPr>
      <w:rFonts w:eastAsiaTheme="majorEastAsia" w:cstheme="majorBidi"/>
      <w:color w:val="272727" w:themeColor="text1" w:themeTint="D8"/>
    </w:rPr>
  </w:style>
  <w:style w:type="paragraph" w:styleId="Title">
    <w:name w:val="Title"/>
    <w:basedOn w:val="Normal"/>
    <w:next w:val="Normal"/>
    <w:link w:val="TitleChar"/>
    <w:uiPriority w:val="10"/>
    <w:qFormat/>
    <w:rsid w:val="007C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01A"/>
    <w:pPr>
      <w:spacing w:before="160"/>
      <w:jc w:val="center"/>
    </w:pPr>
    <w:rPr>
      <w:i/>
      <w:iCs/>
      <w:color w:val="404040" w:themeColor="text1" w:themeTint="BF"/>
    </w:rPr>
  </w:style>
  <w:style w:type="character" w:customStyle="1" w:styleId="QuoteChar">
    <w:name w:val="Quote Char"/>
    <w:basedOn w:val="DefaultParagraphFont"/>
    <w:link w:val="Quote"/>
    <w:uiPriority w:val="29"/>
    <w:rsid w:val="007C201A"/>
    <w:rPr>
      <w:i/>
      <w:iCs/>
      <w:color w:val="404040" w:themeColor="text1" w:themeTint="BF"/>
    </w:rPr>
  </w:style>
  <w:style w:type="paragraph" w:styleId="ListParagraph">
    <w:name w:val="List Paragraph"/>
    <w:basedOn w:val="Normal"/>
    <w:uiPriority w:val="34"/>
    <w:qFormat/>
    <w:rsid w:val="007C201A"/>
    <w:pPr>
      <w:ind w:left="720"/>
      <w:contextualSpacing/>
    </w:pPr>
  </w:style>
  <w:style w:type="character" w:styleId="IntenseEmphasis">
    <w:name w:val="Intense Emphasis"/>
    <w:basedOn w:val="DefaultParagraphFont"/>
    <w:uiPriority w:val="21"/>
    <w:qFormat/>
    <w:rsid w:val="007C201A"/>
    <w:rPr>
      <w:i/>
      <w:iCs/>
      <w:color w:val="0F4761" w:themeColor="accent1" w:themeShade="BF"/>
    </w:rPr>
  </w:style>
  <w:style w:type="paragraph" w:styleId="IntenseQuote">
    <w:name w:val="Intense Quote"/>
    <w:basedOn w:val="Normal"/>
    <w:next w:val="Normal"/>
    <w:link w:val="IntenseQuoteChar"/>
    <w:uiPriority w:val="30"/>
    <w:qFormat/>
    <w:rsid w:val="007C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01A"/>
    <w:rPr>
      <w:i/>
      <w:iCs/>
      <w:color w:val="0F4761" w:themeColor="accent1" w:themeShade="BF"/>
    </w:rPr>
  </w:style>
  <w:style w:type="character" w:styleId="IntenseReference">
    <w:name w:val="Intense Reference"/>
    <w:basedOn w:val="DefaultParagraphFont"/>
    <w:uiPriority w:val="32"/>
    <w:qFormat/>
    <w:rsid w:val="007C2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Chimombo</dc:creator>
  <cp:keywords/>
  <dc:description/>
  <cp:lastModifiedBy>Linda Chimombo</cp:lastModifiedBy>
  <cp:revision>37</cp:revision>
  <dcterms:created xsi:type="dcterms:W3CDTF">2025-12-18T01:49:00Z</dcterms:created>
  <dcterms:modified xsi:type="dcterms:W3CDTF">2026-02-24T04:59:00Z</dcterms:modified>
</cp:coreProperties>
</file>