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1863" w14:textId="77777777" w:rsidR="00457823" w:rsidRDefault="0045782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7F61A830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65FA5460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0DD54F06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55561E4C" w14:textId="5973D513" w:rsidR="00823252" w:rsidRPr="00607F69" w:rsidRDefault="00823252" w:rsidP="00160833">
      <w:pPr>
        <w:pBdr>
          <w:bottom w:val="single" w:sz="4" w:space="1" w:color="auto"/>
        </w:pBdr>
        <w:ind w:left="426" w:right="429"/>
        <w:jc w:val="center"/>
        <w:rPr>
          <w:rFonts w:ascii="Segoe UI" w:hAnsi="Segoe UI" w:cs="Segoe UI"/>
          <w:b/>
          <w:i/>
          <w:color w:val="FF8C00"/>
          <w:sz w:val="32"/>
          <w:szCs w:val="32"/>
        </w:rPr>
      </w:pPr>
      <w:r w:rsidRPr="00607F69">
        <w:rPr>
          <w:rFonts w:ascii="Segoe UI" w:hAnsi="Segoe UI" w:cs="Segoe UI"/>
          <w:b/>
          <w:i/>
          <w:snapToGrid w:val="0"/>
          <w:color w:val="FF8C00"/>
          <w:sz w:val="32"/>
          <w:szCs w:val="32"/>
        </w:rPr>
        <w:t>HOSPITAL DE LA SANTA CREU I SANT PAU</w:t>
      </w:r>
    </w:p>
    <w:p w14:paraId="63D53D72" w14:textId="77777777" w:rsidR="00823252" w:rsidRPr="00D50102" w:rsidRDefault="00823252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6A33794" w14:textId="615FA38E" w:rsidR="00823252" w:rsidRPr="00160833" w:rsidRDefault="00046DBB" w:rsidP="00823252">
      <w:pPr>
        <w:pStyle w:val="texto"/>
        <w:spacing w:line="276" w:lineRule="auto"/>
        <w:rPr>
          <w:rFonts w:ascii="Segoe UI" w:hAnsi="Segoe UI" w:cs="Segoe UI"/>
          <w:i/>
          <w:sz w:val="32"/>
          <w:szCs w:val="32"/>
          <w:lang w:val="ca-ES"/>
        </w:rPr>
      </w:pPr>
      <w:r>
        <w:t>Manual de Usuario: Arquitectura de CI/CD (SANT PAU - p1042)</w:t>
      </w:r>
    </w:p>
    <w:p w14:paraId="13126706" w14:textId="75F904D2" w:rsidR="00E04C5E" w:rsidRPr="00160833" w:rsidRDefault="00046DBB" w:rsidP="00823252">
      <w:pPr>
        <w:pStyle w:val="texto"/>
        <w:spacing w:line="276" w:lineRule="auto"/>
        <w:rPr>
          <w:rFonts w:ascii="Segoe UI" w:hAnsi="Segoe UI" w:cs="Segoe UI"/>
          <w:b/>
          <w:bCs/>
          <w:i/>
          <w:sz w:val="40"/>
          <w:szCs w:val="40"/>
          <w:lang w:val="ca-ES"/>
        </w:rPr>
      </w:pPr>
      <w:r>
        <w:t>Gestion de citas</w:t>
      </w:r>
    </w:p>
    <w:p w14:paraId="06AEF6C3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87B2A0A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84DA72A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494C21C3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69C99102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2D43CB6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12758DD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762C4F6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60AF13C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C021241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33F076F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ADFC3C2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57137C0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0210D91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F12B9E6" w14:textId="508F09D6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 xml:space="preserve">Versió </w:t>
      </w:r>
      <w:r w:rsidR="00617BCC">
        <w:rPr>
          <w:rFonts w:ascii="Segoe UI" w:hAnsi="Segoe UI" w:cs="Segoe UI"/>
          <w:i/>
          <w:sz w:val="21"/>
          <w:szCs w:val="21"/>
          <w:lang w:val="ca-ES"/>
        </w:rPr>
        <w:t>1.0</w:t>
      </w:r>
    </w:p>
    <w:p w14:paraId="28E09E11" w14:textId="5F7D0506" w:rsidR="00457823" w:rsidRPr="00D50102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>Data</w:t>
      </w:r>
      <w:r w:rsidR="00046DBB">
        <w:rPr>
          <w:rFonts w:ascii="Segoe UI" w:hAnsi="Segoe UI" w:cs="Segoe UI"/>
          <w:i/>
          <w:sz w:val="21"/>
          <w:szCs w:val="21"/>
          <w:lang w:val="ca-ES"/>
        </w:rPr>
        <w:t xml:space="preserve"> </w:t>
      </w:r>
      <w:r w:rsidR="005E4EB6">
        <w:rPr>
          <w:rFonts w:ascii="Segoe UI" w:hAnsi="Segoe UI" w:cs="Segoe UI"/>
          <w:i/>
          <w:sz w:val="21"/>
          <w:szCs w:val="21"/>
          <w:lang w:val="ca-ES"/>
        </w:rPr>
        <w:t>9 juny de 2026</w:t>
      </w:r>
    </w:p>
    <w:p w14:paraId="5B088130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AB3ED2E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E5C3977" w14:textId="48EAB500" w:rsidR="00E04C5E" w:rsidRPr="00607F69" w:rsidRDefault="001A32F5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607F69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Informació del document</w:t>
      </w:r>
    </w:p>
    <w:p w14:paraId="79A391F4" w14:textId="77777777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</w:rPr>
      </w:pPr>
      <w:bookmarkStart w:id="0" w:name="_Toc505943066"/>
      <w:bookmarkStart w:id="1" w:name="_Toc505947810"/>
      <w:bookmarkStart w:id="2" w:name="_Toc505956102"/>
      <w:bookmarkStart w:id="3" w:name="_Toc506042663"/>
      <w:bookmarkStart w:id="4" w:name="_Toc506043052"/>
      <w:bookmarkStart w:id="5" w:name="_Toc506116432"/>
      <w:bookmarkStart w:id="6" w:name="_Toc506147592"/>
      <w:bookmarkStart w:id="7" w:name="_Toc82514824"/>
      <w:bookmarkStart w:id="8" w:name="_Toc120650406"/>
      <w:r w:rsidRPr="00607F69">
        <w:rPr>
          <w:rFonts w:ascii="Verdana" w:hAnsi="Verdana"/>
          <w:b/>
          <w:bCs/>
          <w:color w:val="FF8C00"/>
          <w:sz w:val="22"/>
          <w:szCs w:val="24"/>
        </w:rPr>
        <w:t>Informació del document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W w:w="8671" w:type="dxa"/>
        <w:tblInd w:w="108" w:type="dxa"/>
        <w:tblBorders>
          <w:top w:val="single" w:sz="8" w:space="0" w:color="3F4243"/>
          <w:left w:val="single" w:sz="8" w:space="0" w:color="3F4243"/>
          <w:bottom w:val="single" w:sz="8" w:space="0" w:color="3F4243"/>
          <w:right w:val="single" w:sz="8" w:space="0" w:color="3F4243"/>
          <w:insideH w:val="single" w:sz="8" w:space="0" w:color="3F4243"/>
          <w:insideV w:val="single" w:sz="8" w:space="0" w:color="3F4243"/>
        </w:tblBorders>
        <w:tblLayout w:type="fixed"/>
        <w:tblLook w:val="0000" w:firstRow="0" w:lastRow="0" w:firstColumn="0" w:lastColumn="0" w:noHBand="0" w:noVBand="0"/>
      </w:tblPr>
      <w:tblGrid>
        <w:gridCol w:w="1867"/>
        <w:gridCol w:w="6804"/>
      </w:tblGrid>
      <w:tr w:rsidR="00E04C5E" w:rsidRPr="00D50102" w14:paraId="551F0CF5" w14:textId="77777777" w:rsidTr="0022189E">
        <w:trPr>
          <w:trHeight w:val="123"/>
        </w:trPr>
        <w:tc>
          <w:tcPr>
            <w:tcW w:w="1867" w:type="dxa"/>
            <w:shd w:val="clear" w:color="auto" w:fill="FF8C00"/>
          </w:tcPr>
          <w:p w14:paraId="13233741" w14:textId="778A95BC" w:rsidR="00E04C5E" w:rsidRPr="00D50102" w:rsidRDefault="001A32F5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Nom del document</w:t>
            </w:r>
          </w:p>
        </w:tc>
        <w:tc>
          <w:tcPr>
            <w:tcW w:w="6804" w:type="dxa"/>
            <w:vAlign w:val="center"/>
          </w:tcPr>
          <w:p w14:paraId="490B6499" w14:textId="5F436E80" w:rsidR="00E04C5E" w:rsidRPr="00D50102" w:rsidRDefault="00024CC9" w:rsidP="006E6A10">
            <w:pPr>
              <w:spacing w:after="0"/>
              <w:rPr>
                <w:rFonts w:cstheme="minorHAnsi"/>
                <w:szCs w:val="20"/>
              </w:rPr>
            </w:pPr>
            <w:r>
              <w:t>Manual de Usuario: Arquitectura de CI/CD (SANT PAU - p1042)</w:t>
            </w:r>
          </w:p>
        </w:tc>
      </w:tr>
      <w:tr w:rsidR="00E04C5E" w:rsidRPr="00D50102" w14:paraId="7AB0AD93" w14:textId="77777777" w:rsidTr="0022189E">
        <w:trPr>
          <w:trHeight w:val="337"/>
        </w:trPr>
        <w:tc>
          <w:tcPr>
            <w:tcW w:w="1867" w:type="dxa"/>
            <w:shd w:val="clear" w:color="auto" w:fill="FF8C00"/>
          </w:tcPr>
          <w:p w14:paraId="234108DE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de creació</w:t>
            </w:r>
          </w:p>
        </w:tc>
        <w:tc>
          <w:tcPr>
            <w:tcW w:w="6804" w:type="dxa"/>
            <w:vAlign w:val="center"/>
          </w:tcPr>
          <w:p w14:paraId="10FDFBC7" w14:textId="69761B63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E04C5E" w:rsidRPr="00D50102" w14:paraId="46A157B9" w14:textId="77777777" w:rsidTr="0022189E">
        <w:trPr>
          <w:trHeight w:val="321"/>
        </w:trPr>
        <w:tc>
          <w:tcPr>
            <w:tcW w:w="1867" w:type="dxa"/>
            <w:shd w:val="clear" w:color="auto" w:fill="FF8C00"/>
          </w:tcPr>
          <w:p w14:paraId="66FFC7A7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d’impressió</w:t>
            </w:r>
          </w:p>
        </w:tc>
        <w:tc>
          <w:tcPr>
            <w:tcW w:w="6804" w:type="dxa"/>
            <w:vAlign w:val="center"/>
          </w:tcPr>
          <w:p w14:paraId="7D9B3731" w14:textId="7305931B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E04C5E" w:rsidRPr="00D50102" w14:paraId="6254332C" w14:textId="77777777" w:rsidTr="0022189E">
        <w:trPr>
          <w:trHeight w:val="48"/>
        </w:trPr>
        <w:tc>
          <w:tcPr>
            <w:tcW w:w="1867" w:type="dxa"/>
            <w:shd w:val="clear" w:color="auto" w:fill="FF8C00"/>
          </w:tcPr>
          <w:p w14:paraId="36AF370A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Versió</w:t>
            </w:r>
          </w:p>
        </w:tc>
        <w:tc>
          <w:tcPr>
            <w:tcW w:w="6804" w:type="dxa"/>
            <w:vAlign w:val="center"/>
          </w:tcPr>
          <w:p w14:paraId="7ADF4482" w14:textId="37E97376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6ED4ED61" w14:textId="77777777" w:rsidR="00E04C5E" w:rsidRPr="00D50102" w:rsidRDefault="00E04C5E" w:rsidP="001A32F5"/>
    <w:p w14:paraId="7C808358" w14:textId="3DC2E152" w:rsidR="00823252" w:rsidRPr="00607F69" w:rsidRDefault="00823252" w:rsidP="00E13B7E">
      <w:pPr>
        <w:ind w:left="708"/>
        <w:rPr>
          <w:color w:val="FF8C00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C</w:t>
      </w:r>
      <w:r w:rsidR="001A32F5" w:rsidRPr="00607F69">
        <w:rPr>
          <w:rFonts w:ascii="Verdana" w:hAnsi="Verdana"/>
          <w:b/>
          <w:bCs/>
          <w:color w:val="FF8C00"/>
          <w:sz w:val="22"/>
          <w:szCs w:val="24"/>
        </w:rPr>
        <w:t>ontrol de canvis</w:t>
      </w:r>
    </w:p>
    <w:tbl>
      <w:tblPr>
        <w:tblW w:w="84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1282"/>
        <w:gridCol w:w="5803"/>
      </w:tblGrid>
      <w:tr w:rsidR="00823252" w:rsidRPr="00D50102" w14:paraId="101016B3" w14:textId="77777777" w:rsidTr="00E04C5E">
        <w:trPr>
          <w:jc w:val="center"/>
        </w:trPr>
        <w:tc>
          <w:tcPr>
            <w:tcW w:w="1407" w:type="dxa"/>
            <w:shd w:val="clear" w:color="auto" w:fill="FF8C00"/>
          </w:tcPr>
          <w:p w14:paraId="693BC047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Edició</w:t>
            </w:r>
          </w:p>
        </w:tc>
        <w:tc>
          <w:tcPr>
            <w:tcW w:w="1282" w:type="dxa"/>
            <w:shd w:val="clear" w:color="auto" w:fill="FF8C00"/>
          </w:tcPr>
          <w:p w14:paraId="344C40A1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Data </w:t>
            </w:r>
          </w:p>
        </w:tc>
        <w:tc>
          <w:tcPr>
            <w:tcW w:w="5803" w:type="dxa"/>
            <w:shd w:val="clear" w:color="auto" w:fill="FF8C00"/>
          </w:tcPr>
          <w:p w14:paraId="6C583C59" w14:textId="77777777" w:rsidR="00823252" w:rsidRPr="00D50102" w:rsidRDefault="00823252" w:rsidP="00E04C5E">
            <w:pPr>
              <w:spacing w:before="60" w:after="60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Descripció del</w:t>
            </w:r>
            <w:r w:rsidR="006D42C0"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s</w:t>
            </w: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 Canvis</w:t>
            </w:r>
          </w:p>
        </w:tc>
      </w:tr>
      <w:tr w:rsidR="00823252" w:rsidRPr="00D50102" w14:paraId="150D0373" w14:textId="77777777" w:rsidTr="00E04C5E">
        <w:trPr>
          <w:jc w:val="center"/>
        </w:trPr>
        <w:tc>
          <w:tcPr>
            <w:tcW w:w="1407" w:type="dxa"/>
            <w:vAlign w:val="center"/>
          </w:tcPr>
          <w:p w14:paraId="544387F3" w14:textId="4EA4BAD8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3DC35496" w14:textId="0CDE7E6C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0990DA22" w14:textId="414B9D4E" w:rsidR="00823252" w:rsidRPr="00D50102" w:rsidRDefault="00823252" w:rsidP="00E04C5E">
            <w:pPr>
              <w:spacing w:before="60" w:after="60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7FAEED72" w14:textId="77777777" w:rsidTr="00E04C5E">
        <w:trPr>
          <w:jc w:val="center"/>
        </w:trPr>
        <w:tc>
          <w:tcPr>
            <w:tcW w:w="1407" w:type="dxa"/>
            <w:vAlign w:val="center"/>
          </w:tcPr>
          <w:p w14:paraId="2F4A15FD" w14:textId="3758883A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483A6220" w14:textId="52057B50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02D34FF4" w14:textId="20A0C07F" w:rsidR="00823252" w:rsidRPr="00D50102" w:rsidRDefault="00823252" w:rsidP="00E04C5E">
            <w:pPr>
              <w:spacing w:before="60" w:after="60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6DC075E4" w14:textId="77777777" w:rsidTr="00E04C5E">
        <w:trPr>
          <w:jc w:val="center"/>
        </w:trPr>
        <w:tc>
          <w:tcPr>
            <w:tcW w:w="1407" w:type="dxa"/>
            <w:vAlign w:val="center"/>
          </w:tcPr>
          <w:p w14:paraId="74D83C41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268C748A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755F8D66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775B6EFD" w14:textId="77777777" w:rsidTr="00E04C5E">
        <w:trPr>
          <w:jc w:val="center"/>
        </w:trPr>
        <w:tc>
          <w:tcPr>
            <w:tcW w:w="1407" w:type="dxa"/>
            <w:vAlign w:val="center"/>
          </w:tcPr>
          <w:p w14:paraId="0B77A524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08070C8E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11795917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064A5D4B" w14:textId="77777777" w:rsidTr="00E04C5E">
        <w:trPr>
          <w:jc w:val="center"/>
        </w:trPr>
        <w:tc>
          <w:tcPr>
            <w:tcW w:w="1407" w:type="dxa"/>
            <w:vAlign w:val="center"/>
          </w:tcPr>
          <w:p w14:paraId="09BDE37D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54CCE463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536289B9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</w:tbl>
    <w:p w14:paraId="6DE9CCFA" w14:textId="77777777" w:rsidR="00823252" w:rsidRPr="00D50102" w:rsidRDefault="00823252" w:rsidP="00823252">
      <w:pPr>
        <w:jc w:val="both"/>
        <w:rPr>
          <w:rFonts w:ascii="Segoe UI" w:hAnsi="Segoe UI" w:cs="Segoe UI"/>
          <w:sz w:val="21"/>
          <w:szCs w:val="21"/>
        </w:rPr>
      </w:pPr>
    </w:p>
    <w:p w14:paraId="253227DD" w14:textId="6F9A6D4A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  <w:sz w:val="22"/>
          <w:szCs w:val="24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Revisió del document</w:t>
      </w:r>
    </w:p>
    <w:tbl>
      <w:tblPr>
        <w:tblW w:w="85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3"/>
        <w:gridCol w:w="1273"/>
        <w:gridCol w:w="1878"/>
        <w:gridCol w:w="1610"/>
        <w:gridCol w:w="2898"/>
      </w:tblGrid>
      <w:tr w:rsidR="00E04C5E" w:rsidRPr="00D50102" w14:paraId="6A2F3AF9" w14:textId="77777777" w:rsidTr="00E04C5E">
        <w:trPr>
          <w:trHeight w:val="244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279295DB" w14:textId="70D7DCF1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Versió</w:t>
            </w: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D8BB818" w14:textId="1D929705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Data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42239C6" w14:textId="3D8E77B1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Elaborat</w:t>
            </w: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200F3E98" w14:textId="40C4160B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Revisat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03E102A6" w14:textId="4275EAF8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Aprovat</w:t>
            </w:r>
          </w:p>
        </w:tc>
      </w:tr>
      <w:tr w:rsidR="00E04C5E" w:rsidRPr="00D50102" w14:paraId="16167B6E" w14:textId="77777777" w:rsidTr="00E04C5E">
        <w:trPr>
          <w:trHeight w:val="719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6FC9B" w14:textId="10838532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jc w:val="center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C3E0D" w14:textId="7D00532B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A015A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before="40"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A203E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2C7C5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b/>
                <w:spacing w:val="-3"/>
                <w:sz w:val="21"/>
                <w:szCs w:val="21"/>
              </w:rPr>
            </w:pPr>
          </w:p>
        </w:tc>
      </w:tr>
    </w:tbl>
    <w:p w14:paraId="3D697EA5" w14:textId="77777777" w:rsidR="00823252" w:rsidRPr="00D50102" w:rsidRDefault="00823252" w:rsidP="00823252">
      <w:pPr>
        <w:rPr>
          <w:rFonts w:ascii="Segoe UI" w:hAnsi="Segoe UI" w:cs="Segoe UI"/>
          <w:b/>
          <w:bCs/>
          <w:sz w:val="21"/>
          <w:szCs w:val="21"/>
          <w:u w:val="single"/>
        </w:rPr>
      </w:pPr>
    </w:p>
    <w:p w14:paraId="132C421B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23F0C832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673CFD74" w14:textId="77777777" w:rsidR="00C74082" w:rsidRPr="00D50102" w:rsidRDefault="00823252" w:rsidP="0091038D">
      <w:r w:rsidRPr="00D50102">
        <w:rPr>
          <w:rFonts w:ascii="Segoe UI" w:hAnsi="Segoe UI" w:cs="Segoe UI"/>
          <w:sz w:val="21"/>
          <w:szCs w:val="21"/>
        </w:rPr>
        <w:br w:type="page"/>
      </w:r>
    </w:p>
    <w:p w14:paraId="29D43C6F" w14:textId="504AB274" w:rsidR="00823252" w:rsidRPr="00F50AA5" w:rsidRDefault="00C22B33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F50AA5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Índex</w:t>
      </w:r>
    </w:p>
    <w:p w14:paraId="0622D893" w14:textId="068B411D" w:rsidR="007371D8" w:rsidRDefault="00AD057C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rPr>
          <w:rFonts w:cs="Segoe UI"/>
          <w:caps w:val="0"/>
          <w:szCs w:val="21"/>
          <w:lang w:val="ca-ES"/>
        </w:rPr>
        <w:fldChar w:fldCharType="begin"/>
      </w:r>
      <w:r>
        <w:rPr>
          <w:rFonts w:cs="Segoe UI"/>
          <w:caps w:val="0"/>
          <w:szCs w:val="21"/>
          <w:lang w:val="ca-ES"/>
        </w:rPr>
        <w:instrText xml:space="preserve"> TOC \o "1-3" \u </w:instrText>
      </w:r>
      <w:r>
        <w:rPr>
          <w:rFonts w:cs="Segoe UI"/>
          <w:caps w:val="0"/>
          <w:szCs w:val="21"/>
          <w:lang w:val="ca-ES"/>
        </w:rPr>
        <w:fldChar w:fldCharType="separate"/>
      </w:r>
      <w:r w:rsidR="007371D8">
        <w:t>1</w:t>
      </w:r>
      <w:r w:rsidR="007371D8"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 w:rsidR="007371D8">
        <w:t>Introducció i objectius</w:t>
      </w:r>
      <w:r w:rsidR="007371D8">
        <w:tab/>
      </w:r>
      <w:r w:rsidR="007371D8">
        <w:fldChar w:fldCharType="begin"/>
      </w:r>
      <w:r w:rsidR="007371D8">
        <w:instrText xml:space="preserve"> PAGEREF _Toc149119548 \h </w:instrText>
      </w:r>
      <w:r w:rsidR="007371D8">
        <w:fldChar w:fldCharType="separate"/>
      </w:r>
      <w:r w:rsidR="007371D8">
        <w:t>4</w:t>
      </w:r>
      <w:r w:rsidR="007371D8">
        <w:fldChar w:fldCharType="end"/>
      </w:r>
    </w:p>
    <w:p w14:paraId="01DB2A7E" w14:textId="5D0651FB" w:rsidR="007371D8" w:rsidRDefault="007371D8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1.1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Objectiu del document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_Toc149119549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FF9C1E5" w14:textId="7E962C4A" w:rsidR="007371D8" w:rsidRDefault="007371D8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1.2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Abast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_Toc149119550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B9048C8" w14:textId="5CF58D7A" w:rsidR="007371D8" w:rsidRDefault="007371D8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1.3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Definicions i sigles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_Toc149119551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945024A" w14:textId="3CF16062" w:rsidR="007371D8" w:rsidRDefault="007371D8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>
        <w:t>Rols i responsabilitats</w:t>
      </w:r>
      <w:r>
        <w:tab/>
      </w:r>
      <w:r>
        <w:fldChar w:fldCharType="begin"/>
      </w:r>
      <w:r>
        <w:instrText xml:space="preserve"> PAGEREF _Toc149119552 \h </w:instrText>
      </w:r>
      <w:r>
        <w:fldChar w:fldCharType="separate"/>
      </w:r>
      <w:r>
        <w:t>5</w:t>
      </w:r>
      <w:r>
        <w:fldChar w:fldCharType="end"/>
      </w:r>
    </w:p>
    <w:p w14:paraId="57759E5C" w14:textId="1D03C71C" w:rsidR="007371D8" w:rsidRDefault="007371D8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>
        <w:t>Diagrama de flux</w:t>
      </w:r>
      <w:r>
        <w:tab/>
      </w:r>
      <w:r>
        <w:fldChar w:fldCharType="begin"/>
      </w:r>
      <w:r>
        <w:instrText xml:space="preserve"> PAGEREF _Toc149119553 \h </w:instrText>
      </w:r>
      <w:r>
        <w:fldChar w:fldCharType="separate"/>
      </w:r>
      <w:r>
        <w:t>6</w:t>
      </w:r>
      <w:r>
        <w:fldChar w:fldCharType="end"/>
      </w:r>
    </w:p>
    <w:p w14:paraId="56490237" w14:textId="2168D1C2" w:rsidR="007371D8" w:rsidRDefault="007371D8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>
        <w:t>Descripció del procediment</w:t>
      </w:r>
      <w:r>
        <w:tab/>
      </w:r>
      <w:r>
        <w:fldChar w:fldCharType="begin"/>
      </w:r>
      <w:r>
        <w:instrText xml:space="preserve"> PAGEREF _Toc149119554 \h </w:instrText>
      </w:r>
      <w:r>
        <w:fldChar w:fldCharType="separate"/>
      </w:r>
      <w:r>
        <w:t>7</w:t>
      </w:r>
      <w:r>
        <w:fldChar w:fldCharType="end"/>
      </w:r>
    </w:p>
    <w:p w14:paraId="1F0F5CBA" w14:textId="49E6ED2B" w:rsidR="00823252" w:rsidRPr="00D50102" w:rsidRDefault="00AD057C" w:rsidP="006D42C0">
      <w:pPr>
        <w:rPr>
          <w:rFonts w:ascii="Segoe UI" w:hAnsi="Segoe UI" w:cs="Segoe UI"/>
          <w:sz w:val="21"/>
          <w:szCs w:val="21"/>
        </w:rPr>
      </w:pPr>
      <w:r>
        <w:rPr>
          <w:rFonts w:ascii="Segoe UI" w:eastAsia="Times New Roman" w:hAnsi="Segoe UI" w:cs="Segoe UI"/>
          <w:caps/>
          <w:noProof/>
          <w:sz w:val="21"/>
          <w:szCs w:val="21"/>
          <w:lang w:eastAsia="es-ES"/>
        </w:rPr>
        <w:fldChar w:fldCharType="end"/>
      </w:r>
    </w:p>
    <w:p w14:paraId="2B651BF8" w14:textId="77777777" w:rsidR="00C74082" w:rsidRPr="00D50102" w:rsidRDefault="00C74082">
      <w:pPr>
        <w:spacing w:after="160" w:line="259" w:lineRule="auto"/>
      </w:pPr>
    </w:p>
    <w:p w14:paraId="60EECF1C" w14:textId="77777777" w:rsidR="009B502A" w:rsidRPr="00D50102" w:rsidRDefault="009B502A" w:rsidP="009B502A">
      <w:r w:rsidRPr="00D50102">
        <w:br/>
      </w:r>
    </w:p>
    <w:p w14:paraId="448C5317" w14:textId="77777777" w:rsidR="000A14FF" w:rsidRPr="00D50102" w:rsidRDefault="000A14FF">
      <w:pPr>
        <w:spacing w:after="160" w:line="259" w:lineRule="auto"/>
        <w:rPr>
          <w:rFonts w:eastAsia="Times New Roman" w:cs="Times New Roman"/>
          <w:b/>
          <w:iCs/>
          <w:color w:val="C45911" w:themeColor="accent2" w:themeShade="BF"/>
          <w:kern w:val="28"/>
          <w:sz w:val="24"/>
          <w:szCs w:val="20"/>
          <w:u w:val="single"/>
          <w:lang w:eastAsia="es-ES"/>
        </w:rPr>
      </w:pPr>
      <w:r w:rsidRPr="00D50102">
        <w:br w:type="page"/>
      </w:r>
    </w:p>
    <w:p w14:paraId="1DC41AB4" w14:textId="6580BCB5" w:rsidR="00C22B33" w:rsidRPr="006B4510" w:rsidRDefault="00617BCC" w:rsidP="00C41E8D">
      <w:pPr>
        <w:pStyle w:val="Ttulo1"/>
      </w:pPr>
      <w:r>
        <w:lastRenderedPageBreak/>
        <w:t>RESUMEN</w:t>
      </w:r>
    </w:p>
    <w:p w14:paraId="11C251CF" w14:textId="27BEB522" w:rsidR="00617BCC" w:rsidRDefault="00617BCC" w:rsidP="00617BCC">
      <w:pPr>
        <w:pStyle w:val="Ttulo2"/>
      </w:pPr>
      <w:r>
        <w:t>OBJETIVO</w:t>
      </w:r>
    </w:p>
    <w:p w14:paraId="3CBABCA7" w14:textId="08899DE9" w:rsidR="00067D1C" w:rsidRDefault="00617BCC" w:rsidP="00162E77">
      <w:pPr>
        <w:spacing w:before="0" w:after="160" w:line="259" w:lineRule="auto"/>
        <w:rPr>
          <w:i/>
          <w:iCs/>
        </w:rPr>
      </w:pPr>
      <w:r>
        <w:t>Establecer las pautas operativas y de configuracion para la integracion y el despliegue continuo (CI/CD) automatizado de la aplicacion selfmng-mdw en el cluster OpenShift Kairos02, garantizando el cumplimiento de las politicas de seguridad y red del hospital.</w:t>
      </w:r>
    </w:p>
    <w:p w14:paraId="74F11F9B" w14:textId="6564D0F0" w:rsidR="00067D1C" w:rsidRDefault="00067D1C" w:rsidP="00617BCC">
      <w:pPr>
        <w:pStyle w:val="Ttulo2"/>
      </w:pPr>
      <w:r w:rsidRPr="00067D1C">
        <w:t>ALCANCE</w:t>
      </w:r>
    </w:p>
    <w:p w14:paraId="2604AEEC" w14:textId="18B23CD6" w:rsidR="00617BCC" w:rsidRPr="00617BCC" w:rsidRDefault="00617BCC" w:rsidP="00162E77">
      <w:r>
        <w:t>Aplica al entorno de automatizacion jenkins01, al grupo p1042 en el GitLab interno del Hospital de Sant Pau, y al namespace p1042 dentro del cluster de OpenShift Kairos02.</w:t>
      </w:r>
    </w:p>
    <w:p w14:paraId="0B6D98D9" w14:textId="2E818BC8" w:rsidR="00067D1C" w:rsidRDefault="00067D1C">
      <w:pPr>
        <w:spacing w:before="0" w:after="160" w:line="259" w:lineRule="auto"/>
        <w:rPr>
          <w:i/>
          <w:iCs/>
        </w:rPr>
      </w:pPr>
      <w:r>
        <w:rPr>
          <w:i/>
          <w:iCs/>
        </w:rPr>
        <w:br w:type="page"/>
      </w:r>
    </w:p>
    <w:p w14:paraId="3ADC4A9A" w14:textId="769A332F" w:rsidR="00067D1C" w:rsidRPr="00067D1C" w:rsidRDefault="00067D1C" w:rsidP="00067D1C">
      <w:pPr>
        <w:pStyle w:val="Ttulo1"/>
        <w:ind w:left="431" w:hanging="431"/>
      </w:pPr>
      <w:r>
        <w:t>FASE 1: Arquitectura de Integracion y Seguridad</w:t>
      </w:r>
    </w:p>
    <w:p>
      <w:r/>
    </w:p>
    <w:p>
      <w:r>
        <w:t>Para esquivar las restricciones de certificados SSL y bloqueos de red interna de la organizacion, la comunicacion se estructura bajo dos pilares:</w:t>
      </w:r>
    </w:p>
    <w:p>
      <w:r>
        <w:t>1. Autenticacion por API (Control de Disparo): Jenkins y GitLab se validan globalmente mediante tokens de acceso a nivel de grupo, delegando la seguridad en hashes criptograficos.</w:t>
      </w:r>
    </w:p>
    <w:p>
      <w:r>
        <w:t>2. Descarga de Codigo por SSH (Control de SCM): El Checkout del repositorio se realiza obligatoriamente mediante el protocolo git@, utilizando las llaves SSH maestras (root) preexistentes en el nodo de Jenkins.</w:t>
      </w:r>
    </w:p>
    <w:p>
      <w:r/>
    </w:p>
    <w:p>
      <w:r>
        <w:t>--------------------------------------------------</w:t>
      </w:r>
    </w:p>
    <w:p>
      <w:r>
        <w:t>FASE 2: Configuracion de la Plataforma de Origen (GitLab)</w:t>
      </w:r>
    </w:p>
    <w:p>
      <w:r/>
    </w:p>
    <w:p>
      <w:r>
        <w:t>1. Token de Acceso del Grupo (p1042):</w:t>
      </w:r>
    </w:p>
    <w:p>
      <w:r>
        <w:t xml:space="preserve">   - Navegar al Grupo p1042 desde el menu lateral izquierdo.</w:t>
      </w:r>
    </w:p>
    <w:p>
      <w:r>
        <w:t xml:space="preserve">   - Ir a Settings &gt; Access Tokens.</w:t>
      </w:r>
    </w:p>
    <w:p>
      <w:r>
        <w:t xml:space="preserve">   - Configurar Token: Name: jenkins-group-p1042 | Role: Maintainer | Scopes: api, read_repository.</w:t>
      </w:r>
    </w:p>
    <w:p>
      <w:r>
        <w:t xml:space="preserve">   - Guardar la cadena alfanumerica generada.</w:t>
      </w:r>
    </w:p>
    <w:p>
      <w:r/>
    </w:p>
    <w:p>
      <w:r>
        <w:t>2. Configuracion del Webhook (Proyecto Middleware):</w:t>
      </w:r>
    </w:p>
    <w:p>
      <w:r>
        <w:t xml:space="preserve">   - Entrar al proyecto p1042 / Middleware &gt; Settings &gt; Webhooks.</w:t>
      </w:r>
    </w:p>
    <w:p>
      <w:r>
        <w:t xml:space="preserve">   - URL: http://172.31.88.205:8080/project/p1042-pipeline/ (La barra / final es obligatoria).</w:t>
      </w:r>
    </w:p>
    <w:p>
      <w:r>
        <w:t xml:space="preserve">   - Secret token: Pegar el hash generado en Jenkins.</w:t>
      </w:r>
    </w:p>
    <w:p>
      <w:r>
        <w:t xml:space="preserve">   - Trigger: Push events (rama main).</w:t>
      </w:r>
    </w:p>
    <w:p>
      <w:r>
        <w:t xml:space="preserve">   - SSL Verification: Desmarcar la casilla 'Enable SSL verification'.</w:t>
      </w:r>
    </w:p>
    <w:p>
      <w:r/>
    </w:p>
    <w:p>
      <w:r>
        <w:t>--------------------------------------------------</w:t>
      </w:r>
    </w:p>
    <w:p>
      <w:r>
        <w:t>FASE 3: Configuracion del Servidor de Orquestacion (Jenkins)</w:t>
      </w:r>
    </w:p>
    <w:p>
      <w:r/>
    </w:p>
    <w:p>
      <w:r>
        <w:t>1. Conexion Global del Sistema:</w:t>
      </w:r>
    </w:p>
    <w:p>
      <w:r>
        <w:t xml:space="preserve">   - Ir a Administrar Jenkins &gt; Configurar el Sistema &gt; Seccion GitLab.</w:t>
      </w:r>
    </w:p>
    <w:p>
      <w:r>
        <w:t xml:space="preserve">   - Connection name: Gitlab | GitLab host URL: https://172.31.50.251/</w:t>
      </w:r>
    </w:p>
    <w:p>
      <w:r>
        <w:t xml:space="preserve">   - Credentials: Tipo 'GitLab API token', pegar codigo de GitLab y asignar ID: token-grupo-p1042.</w:t>
      </w:r>
    </w:p>
    <w:p>
      <w:r>
        <w:t xml:space="preserve">   - Desmarcar 'Enable authentication for /project end-point' y validar con 'Test Connection' hasta recibir Success.</w:t>
      </w:r>
    </w:p>
    <w:p>
      <w:r/>
    </w:p>
    <w:p>
      <w:r>
        <w:t>2. Configuracion de la Tarea (p1042-pipeline):</w:t>
      </w:r>
    </w:p>
    <w:p>
      <w:r>
        <w:t xml:space="preserve">   - Crear tarea de tipo Pipeline.</w:t>
      </w:r>
    </w:p>
    <w:p>
      <w:r>
        <w:t xml:space="preserve">   - General: Seleccionar 'GitLab Connection' como 'Gitlab'.</w:t>
      </w:r>
    </w:p>
    <w:p>
      <w:r>
        <w:t xml:space="preserve">   - Triggers: Marcar 'Build when a change is pushed to GitLab'.</w:t>
      </w:r>
    </w:p>
    <w:p>
      <w:r>
        <w:t xml:space="preserve">   - Advanced... &gt; Generate en el campo Secret token (Copiar este valor en el Webhook de GitLab).</w:t>
      </w:r>
    </w:p>
    <w:p>
      <w:r>
        <w:t xml:space="preserve">   - Pipeline SCM: Definition: Pipeline script from SCM | SCM: Git | Repository URL: git@172.31.50.251:p1042/middleware.git | Credentials: root (Llave SSH) | Branch: /main.</w:t>
      </w:r>
    </w:p>
    <w:p>
      <w:r/>
    </w:p>
    <w:p>
      <w:r>
        <w:t>--------------------------------------------------</w:t>
      </w:r>
    </w:p>
    <w:p>
      <w:r>
        <w:t>FASE 4: Estrategia de Despliegue de Aplicacion (Anatomia del Jenkinsfile)</w:t>
      </w:r>
    </w:p>
    <w:p>
      <w:r/>
    </w:p>
    <w:p>
      <w:r>
        <w:t>El archivo Jenkinsfile ejecuta una estrategia dividida en 3 etapas criticas, utilizando un comando de exclusion selectiva para omitir los manifiestos de permisos (RBAC) que requieren intervencion manual previa del administrador:</w:t>
      </w:r>
    </w:p>
    <w:p>
      <w:r/>
    </w:p>
    <w:p>
      <w:r>
        <w:t>1. Stage 'Compile Application (Java 21)': Levanta un contenedor efimero de Maven mapeando el espacio de trabajo. Utiliza la imagen con Java 21 nativo para compilar el codigo y generar el .jar en target/, saltandose los tests para acelerar el despliegue.</w:t>
      </w:r>
    </w:p>
    <w:p>
      <w:r>
        <w:t>2. Stage 'Build &amp; Push Image to Sant Pau': Inicia sesion en OpenShift y autentica el demonio de Docker contra el registro interno usando la Service Account. Construye la imagen local copiando el .jar anterior y la sube al repositorio del cluster.</w:t>
      </w:r>
    </w:p>
    <w:p>
      <w:r>
        <w:t>3. Stage 'Deploy to OpenShift': Aplica los manifiestos YAML en caliente omitiendo 'rbac-hazelcast.yaml' para evadir bloqueos administrativos de seguridad. Monitorea el rollout en tiempo real; si los pods inician correctamente antes de los 5 minutos, concluye en SUCCESS.</w:t>
      </w:r>
    </w:p>
    <w:p>
      <w:r/>
    </w:p>
    <w:p>
      <w:r>
        <w:t>--------------------------------------------------</w:t>
      </w:r>
    </w:p>
    <w:p>
      <w:r>
        <w:t>FASE 5: Guia de Operacion y Observabilidad para Desarrolladores</w:t>
      </w:r>
    </w:p>
    <w:p>
      <w:r/>
    </w:p>
    <w:p>
      <w:r>
        <w:t>El ciclo sigue un modelo GitOps hibrido desatendido:</w:t>
      </w:r>
    </w:p>
    <w:p>
      <w:r>
        <w:t>1. Commit Local: El desarrollador trabaja en su maquina (Java 21 / Spring Boot 3.5) e impacta cambios con un 'git push' a la rama develop.</w:t>
      </w:r>
    </w:p>
    <w:p>
      <w:r>
        <w:t>2. Disparo por Webhook: GitLab alerta a Jenkins, el cual despierta la tarea de orquestacion efimera.</w:t>
      </w:r>
    </w:p>
    <w:p>
      <w:r>
        <w:t>3. Ventanas de Verificacion:</w:t>
      </w:r>
    </w:p>
    <w:p>
      <w:r>
        <w:t xml:space="preserve">   - En GitLab: Un icono de check verde [✓] o cruz roja [X] junto al commit refleja el estado del build.</w:t>
      </w:r>
    </w:p>
    <w:p>
      <w:r>
        <w:t xml:space="preserve">   - En Jenkins: La consola detalla el log del build si se requiere depurar un fallo de compilacion.</w:t>
      </w:r>
    </w:p>
    <w:p>
      <w:r>
        <w:t xml:space="preserve">   - URL de Salud: Pegando al endpoint corporativo /actuator/health se valida que la app este 'UP' y conectada a PostgreSQL.</w:t>
      </w:r>
    </w:p>
    <w:p>
      <w:r/>
    </w:p>
    <w:p>
      <w:r>
        <w:t>* Nota de Mantenimiento sobre Base de Datos: La extension 'pgcrypto' requiere privilegios de superusuario y fue instalada manualmente por el administrador. Se comento la linea 'CREATE EXTENSION' en el script V1__initial_schema.xml en develop.</w:t>
      </w:r>
    </w:p>
    <w:sectPr w:rsidR="00067D1C" w:rsidRPr="00067D1C" w:rsidSect="00E70B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18" w:right="1133" w:bottom="1418" w:left="1701" w:header="56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9FBCC" w14:textId="77777777" w:rsidR="00D2045E" w:rsidRDefault="00D2045E" w:rsidP="006D42C0">
      <w:pPr>
        <w:spacing w:after="0" w:line="240" w:lineRule="auto"/>
      </w:pPr>
      <w:r>
        <w:separator/>
      </w:r>
    </w:p>
  </w:endnote>
  <w:endnote w:type="continuationSeparator" w:id="0">
    <w:p w14:paraId="275E27F3" w14:textId="77777777" w:rsidR="00D2045E" w:rsidRDefault="00D2045E" w:rsidP="006D4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Neue LT 55 Roman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D784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34137959" wp14:editId="6A23167C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38100" t="38100" r="57150" b="76200"/>
              <wp:wrapNone/>
              <wp:docPr id="2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AB19E" id="23 Conector recto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" strokecolor="#8c0052" strokeweight="1pt">
              <v:stroke joinstyle="miter"/>
              <o:lock v:ext="edit" shapetype="f"/>
            </v:line>
          </w:pict>
        </mc:Fallback>
      </mc:AlternateContent>
    </w:r>
  </w:p>
  <w:p w14:paraId="49E7D093" w14:textId="77777777" w:rsidR="00FF4AE1" w:rsidRPr="006D3920" w:rsidRDefault="00FF4AE1" w:rsidP="00103DAE">
    <w:pPr>
      <w:rPr>
        <w:rFonts w:ascii="Segoe UI" w:hAnsi="Segoe UI" w:cs="Segoe UI"/>
        <w:b/>
        <w:i/>
        <w:color w:val="8C0052"/>
        <w:sz w:val="16"/>
        <w:szCs w:val="16"/>
      </w:rPr>
    </w:pPr>
    <w:r w:rsidRPr="00C01DDC">
      <w:rPr>
        <w:rFonts w:ascii="Segoe UI" w:hAnsi="Segoe UI" w:cs="Segoe UI"/>
        <w:color w:val="8C0052"/>
        <w:sz w:val="16"/>
        <w:szCs w:val="16"/>
      </w:rPr>
      <w:sym w:font="Symbol" w:char="F0D3"/>
    </w:r>
    <w:r w:rsidRPr="00C01DDC">
      <w:rPr>
        <w:rFonts w:ascii="Segoe UI" w:hAnsi="Segoe UI" w:cs="Segoe UI"/>
        <w:color w:val="8C0052"/>
        <w:sz w:val="16"/>
        <w:szCs w:val="16"/>
      </w:rPr>
      <w:t xml:space="preserve"> Todos los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derechos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reservados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. Este documento no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puede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ser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reproducido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su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totalidad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parte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sin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el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permiso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previo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por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escrito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6D3920">
      <w:rPr>
        <w:rFonts w:ascii="Segoe UI" w:hAnsi="Segoe UI" w:cs="Segoe UI"/>
        <w:b/>
        <w:i/>
        <w:color w:val="8C0052"/>
        <w:sz w:val="16"/>
        <w:szCs w:val="16"/>
        <w:lang w:val="es-ES_tradnl"/>
      </w:rPr>
      <w:t>HOSPITAL DE LA SANTA CREU I SANT PAU</w:t>
    </w:r>
  </w:p>
  <w:p w14:paraId="5D396746" w14:textId="77777777" w:rsidR="00FF4AE1" w:rsidRDefault="00FF4AE1" w:rsidP="00103DAE">
    <w:r w:rsidRPr="00C01DDC">
      <w:rPr>
        <w:rFonts w:ascii="Segoe UI" w:hAnsi="Segoe UI" w:cs="Segoe UI"/>
        <w:color w:val="8C0052"/>
        <w:sz w:val="16"/>
        <w:szCs w:val="16"/>
      </w:rPr>
      <w:t xml:space="preserve">. </w:t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128808809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proofErr w:type="spellStart"/>
        <w:r w:rsidRPr="00E01BC5">
          <w:rPr>
            <w:rFonts w:ascii="Segoe UI" w:hAnsi="Segoe UI" w:cs="Segoe UI"/>
            <w:color w:val="820052"/>
            <w:sz w:val="18"/>
            <w:szCs w:val="18"/>
          </w:rPr>
          <w:t>Página</w:t>
        </w:r>
        <w:proofErr w:type="spellEnd"/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PAGE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de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NUMPAGES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</w:sdtContent>
    </w:sdt>
  </w:p>
  <w:p w14:paraId="7E3BDA64" w14:textId="77777777" w:rsidR="00FF4AE1" w:rsidRDefault="00FF4A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36D9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F227401" wp14:editId="47C925DA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0" t="0" r="0" b="0"/>
              <wp:wrapNone/>
              <wp:docPr id="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AEECB7" id="23 Conector recto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" strokecolor="#ed7d31 [3205]" strokeweight=".5pt">
              <v:stroke joinstyle="miter"/>
              <o:lock v:ext="edit" shapetype="f"/>
            </v:line>
          </w:pict>
        </mc:Fallback>
      </mc:AlternateContent>
    </w:r>
    <w:r>
      <w:rPr>
        <w:rFonts w:ascii="Segoe UI" w:hAnsi="Segoe UI" w:cs="Segoe UI"/>
        <w:noProof/>
        <w:sz w:val="21"/>
        <w:szCs w:val="21"/>
      </w:rPr>
      <w:tab/>
    </w:r>
  </w:p>
  <w:p w14:paraId="7DF9D03C" w14:textId="77777777" w:rsidR="00FF4AE1" w:rsidRPr="001A32F5" w:rsidRDefault="00FF4AE1" w:rsidP="00AD057C">
    <w:pPr>
      <w:spacing w:after="0"/>
      <w:rPr>
        <w:rFonts w:ascii="Segoe UI" w:hAnsi="Segoe UI" w:cs="Segoe UI"/>
        <w:color w:val="C45911"/>
        <w:sz w:val="16"/>
        <w:szCs w:val="16"/>
      </w:rPr>
    </w:pPr>
    <w:r w:rsidRPr="001A32F5">
      <w:rPr>
        <w:rFonts w:ascii="Segoe UI" w:hAnsi="Segoe UI" w:cs="Segoe UI"/>
        <w:color w:val="C45911"/>
        <w:sz w:val="16"/>
        <w:szCs w:val="16"/>
      </w:rPr>
      <w:sym w:font="Symbol" w:char="F0D3"/>
    </w:r>
    <w:r w:rsidRPr="001A32F5">
      <w:rPr>
        <w:rFonts w:ascii="Segoe UI" w:hAnsi="Segoe UI" w:cs="Segoe UI"/>
        <w:color w:val="C45911"/>
        <w:sz w:val="16"/>
        <w:szCs w:val="16"/>
      </w:rPr>
      <w:t xml:space="preserve"> Tots els drets reservats. Aquest document no pot ser reproduït ni íntegrament ni en part sense el permís previ per escrit HOSPITAL DE LA SANTA CREU I SANT PAU</w:t>
    </w:r>
  </w:p>
  <w:p w14:paraId="73B690D8" w14:textId="18DB2008" w:rsidR="00FF4AE1" w:rsidRDefault="00FF4AE1" w:rsidP="00AD057C">
    <w:pPr>
      <w:spacing w:before="0" w:line="240" w:lineRule="auto"/>
    </w:pP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-73316521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 xml:space="preserve">    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>P</w:t>
        </w:r>
        <w:r w:rsidR="00A75562">
          <w:rPr>
            <w:rFonts w:ascii="Segoe UI" w:hAnsi="Segoe UI" w:cs="Segoe UI"/>
            <w:color w:val="C45911" w:themeColor="accent2" w:themeShade="BF"/>
            <w:sz w:val="18"/>
            <w:szCs w:val="18"/>
          </w:rPr>
          <w:t>à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gina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PAGE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7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 de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NUMPAGES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8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</w:sdtContent>
    </w:sdt>
  </w:p>
  <w:p w14:paraId="3DDFA2D5" w14:textId="77777777" w:rsidR="00FF4AE1" w:rsidRDefault="00FF4A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926E7" w14:textId="77777777" w:rsidR="00D2045E" w:rsidRDefault="00D2045E" w:rsidP="006D42C0">
      <w:pPr>
        <w:spacing w:after="0" w:line="240" w:lineRule="auto"/>
      </w:pPr>
      <w:r>
        <w:separator/>
      </w:r>
    </w:p>
  </w:footnote>
  <w:footnote w:type="continuationSeparator" w:id="0">
    <w:p w14:paraId="5C89A762" w14:textId="77777777" w:rsidR="00D2045E" w:rsidRDefault="00D2045E" w:rsidP="006D4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D5BB5" w14:textId="77777777" w:rsidR="00FF4AE1" w:rsidRPr="006D3920" w:rsidRDefault="00FF4AE1" w:rsidP="00103DAE">
    <w:pPr>
      <w:pStyle w:val="Encabezado"/>
      <w:rPr>
        <w:rFonts w:ascii="Segoe UI" w:hAnsi="Segoe UI" w:cs="Segoe UI"/>
        <w:b/>
        <w:color w:val="8C0052"/>
        <w:sz w:val="18"/>
        <w:szCs w:val="18"/>
      </w:rPr>
    </w:pPr>
    <w:r w:rsidRPr="006D3920">
      <w:rPr>
        <w:rFonts w:ascii="Segoe UI" w:hAnsi="Segoe UI" w:cs="Segoe UI"/>
        <w:b/>
        <w:color w:val="8C0052"/>
        <w:sz w:val="18"/>
        <w:szCs w:val="18"/>
      </w:rPr>
      <w:t>GUIA DOCUMENTACIÓ APLICACIONS DEPARTAMENTALS</w:t>
    </w:r>
  </w:p>
  <w:p w14:paraId="6AF408AA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  <w:lang w:val="es-ES_tradnl"/>
      </w:rPr>
    </w:pPr>
    <w:r w:rsidRPr="006D3920">
      <w:rPr>
        <w:rFonts w:ascii="Segoe UI" w:hAnsi="Segoe UI" w:cs="Segoe UI"/>
        <w:b/>
        <w:sz w:val="18"/>
        <w:szCs w:val="18"/>
        <w:lang w:val="es-ES_tradnl"/>
      </w:rPr>
      <w:t>HSP-PROGENY-01</w:t>
    </w:r>
  </w:p>
  <w:p w14:paraId="2EFD60C3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</w:rPr>
    </w:pPr>
    <w:r w:rsidRPr="006D3920">
      <w:rPr>
        <w:rFonts w:ascii="Segoe UI" w:hAnsi="Segoe UI" w:cs="Segoe UI"/>
        <w:b/>
        <w:sz w:val="18"/>
        <w:szCs w:val="18"/>
      </w:rPr>
      <w:t>27/04/2022</w:t>
    </w:r>
  </w:p>
  <w:p w14:paraId="4975EE2F" w14:textId="77777777" w:rsidR="00FF4AE1" w:rsidRDefault="00FF4AE1" w:rsidP="00103DAE">
    <w:pPr>
      <w:pStyle w:val="Encabezado"/>
    </w:pPr>
    <w:proofErr w:type="spellStart"/>
    <w:r w:rsidRPr="006D3920">
      <w:rPr>
        <w:rFonts w:ascii="Segoe UI" w:hAnsi="Segoe UI" w:cs="Segoe UI"/>
        <w:b/>
        <w:sz w:val="18"/>
        <w:szCs w:val="18"/>
      </w:rPr>
      <w:t>Edición</w:t>
    </w:r>
    <w:proofErr w:type="spellEnd"/>
    <w:r w:rsidRPr="006D3920">
      <w:rPr>
        <w:rFonts w:ascii="Segoe UI" w:hAnsi="Segoe UI" w:cs="Segoe UI"/>
        <w:b/>
        <w:sz w:val="18"/>
        <w:szCs w:val="18"/>
      </w:rPr>
      <w:t xml:space="preserve"> 1</w:t>
    </w:r>
  </w:p>
  <w:p w14:paraId="4C3F56A4" w14:textId="77777777" w:rsidR="00FF4AE1" w:rsidRDefault="00FF4AE1"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66BDB65" wp14:editId="72CC5E59">
              <wp:simplePos x="0" y="0"/>
              <wp:positionH relativeFrom="column">
                <wp:posOffset>0</wp:posOffset>
              </wp:positionH>
              <wp:positionV relativeFrom="paragraph">
                <wp:posOffset>54551</wp:posOffset>
              </wp:positionV>
              <wp:extent cx="5810250" cy="0"/>
              <wp:effectExtent l="38100" t="38100" r="57150" b="76200"/>
              <wp:wrapNone/>
              <wp:docPr id="6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D28438" id="25 Conector recto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3pt" to="457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" strokecolor="#8c0052" strokeweight="1pt">
              <v:stroke joinstyle="miter"/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A1CD5" w14:textId="68CDDD8D" w:rsidR="00FF4AE1" w:rsidRPr="006B78BB" w:rsidRDefault="00FF4AE1" w:rsidP="006D42C0">
    <w:pPr>
      <w:pStyle w:val="Encabezado"/>
      <w:tabs>
        <w:tab w:val="clear" w:pos="4252"/>
        <w:tab w:val="center" w:pos="5956"/>
      </w:tabs>
      <w:rPr>
        <w:rFonts w:ascii="Segoe UI" w:hAnsi="Segoe UI" w:cs="Segoe UI"/>
        <w:b/>
        <w:color w:val="FF8C00"/>
        <w:sz w:val="18"/>
        <w:szCs w:val="18"/>
      </w:rPr>
    </w:pPr>
    <w:r w:rsidRPr="006B78BB">
      <w:rPr>
        <w:noProof/>
        <w:color w:val="FF8C00"/>
      </w:rPr>
      <w:drawing>
        <wp:anchor distT="0" distB="0" distL="114300" distR="114300" simplePos="0" relativeHeight="251659264" behindDoc="0" locked="0" layoutInCell="1" allowOverlap="1" wp14:anchorId="254C6010" wp14:editId="4CE5E0D8">
          <wp:simplePos x="0" y="0"/>
          <wp:positionH relativeFrom="column">
            <wp:posOffset>4291965</wp:posOffset>
          </wp:positionH>
          <wp:positionV relativeFrom="paragraph">
            <wp:posOffset>-42545</wp:posOffset>
          </wp:positionV>
          <wp:extent cx="1638935" cy="638175"/>
          <wp:effectExtent l="0" t="0" r="0" b="9525"/>
          <wp:wrapSquare wrapText="bothSides"/>
          <wp:docPr id="75" name="Imatge 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93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6DBB" w:rsidRPr="00046DBB">
      <w:rPr>
        <w:rFonts w:ascii="Segoe UI" w:hAnsi="Segoe UI" w:cs="Segoe UI"/>
        <w:b/>
        <w:color w:val="FF8C00"/>
        <w:sz w:val="18"/>
        <w:szCs w:val="18"/>
      </w:rPr>
      <w:t>{{TITULO_DOC}}</w:t>
    </w:r>
  </w:p>
  <w:p w14:paraId="7D50F69C" w14:textId="4046C8CE" w:rsidR="00FF4AE1" w:rsidRPr="006D42C0" w:rsidRDefault="00046DBB" w:rsidP="00E14911">
    <w:pPr>
      <w:pStyle w:val="Encabezado"/>
      <w:tabs>
        <w:tab w:val="clear" w:pos="4252"/>
        <w:tab w:val="clear" w:pos="8504"/>
        <w:tab w:val="right" w:pos="9072"/>
      </w:tabs>
      <w:rPr>
        <w:rFonts w:ascii="Segoe UI" w:hAnsi="Segoe UI" w:cs="Segoe UI"/>
        <w:b/>
        <w:sz w:val="18"/>
        <w:szCs w:val="18"/>
        <w:lang w:val="es-ES_tradnl"/>
      </w:rPr>
    </w:pPr>
    <w:r w:rsidRPr="00046DBB">
      <w:rPr>
        <w:rFonts w:ascii="Segoe UI" w:hAnsi="Segoe UI" w:cs="Segoe UI"/>
        <w:b/>
        <w:sz w:val="18"/>
        <w:szCs w:val="18"/>
      </w:rPr>
      <w:t>{{</w:t>
    </w:r>
    <w:r w:rsidR="00870F90" w:rsidRPr="00870F90">
      <w:rPr>
        <w:rFonts w:ascii="Segoe UI" w:hAnsi="Segoe UI" w:cs="Segoe UI"/>
        <w:b/>
        <w:sz w:val="18"/>
        <w:szCs w:val="18"/>
      </w:rPr>
      <w:t>SUBTITULO</w:t>
    </w:r>
    <w:r w:rsidR="005E4EB6">
      <w:rPr>
        <w:rFonts w:ascii="Segoe UI" w:hAnsi="Segoe UI" w:cs="Segoe UI"/>
        <w:b/>
        <w:sz w:val="18"/>
        <w:szCs w:val="18"/>
      </w:rPr>
      <w:t>}</w:t>
    </w:r>
    <w:r w:rsidRPr="00046DBB">
      <w:rPr>
        <w:rFonts w:ascii="Segoe UI" w:hAnsi="Segoe UI" w:cs="Segoe UI"/>
        <w:b/>
        <w:sz w:val="18"/>
        <w:szCs w:val="18"/>
      </w:rPr>
      <w:t>}</w:t>
    </w:r>
    <w:r w:rsidR="00FF4AE1">
      <w:rPr>
        <w:rFonts w:ascii="Segoe UI" w:hAnsi="Segoe UI" w:cs="Segoe UI"/>
        <w:bCs/>
        <w:sz w:val="21"/>
        <w:szCs w:val="21"/>
      </w:rPr>
      <w:tab/>
    </w:r>
  </w:p>
  <w:p w14:paraId="110E1220" w14:textId="3CCDBE26" w:rsidR="00FF4AE1" w:rsidRDefault="00C22B33" w:rsidP="00103DAE">
    <w:pPr>
      <w:pStyle w:val="Encabezado"/>
      <w:rPr>
        <w:rFonts w:ascii="Segoe UI" w:hAnsi="Segoe UI" w:cs="Segoe UI"/>
        <w:b/>
        <w:sz w:val="18"/>
        <w:szCs w:val="18"/>
      </w:rPr>
    </w:pPr>
    <w:r>
      <w:rPr>
        <w:rFonts w:ascii="Segoe UI" w:hAnsi="Segoe UI" w:cs="Segoe UI"/>
        <w:b/>
        <w:sz w:val="18"/>
        <w:szCs w:val="18"/>
      </w:rPr>
      <w:t>Versió</w:t>
    </w:r>
    <w:r w:rsidR="00FF4AE1">
      <w:rPr>
        <w:rFonts w:ascii="Segoe UI" w:hAnsi="Segoe UI" w:cs="Segoe UI"/>
        <w:b/>
        <w:sz w:val="18"/>
        <w:szCs w:val="18"/>
      </w:rPr>
      <w:t xml:space="preserve"> </w:t>
    </w:r>
    <w:r w:rsidR="00617BCC">
      <w:rPr>
        <w:rFonts w:ascii="Segoe UI" w:hAnsi="Segoe UI" w:cs="Segoe UI"/>
        <w:b/>
        <w:sz w:val="18"/>
        <w:szCs w:val="18"/>
      </w:rPr>
      <w:t>1.0</w:t>
    </w:r>
  </w:p>
  <w:p w14:paraId="63DA0008" w14:textId="77777777" w:rsidR="00FF4AE1" w:rsidRDefault="00FF4AE1" w:rsidP="00103DAE">
    <w:pPr>
      <w:pStyle w:val="Encabezado"/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7D882ADB" wp14:editId="6BE10F43">
              <wp:simplePos x="0" y="0"/>
              <wp:positionH relativeFrom="column">
                <wp:posOffset>0</wp:posOffset>
              </wp:positionH>
              <wp:positionV relativeFrom="paragraph">
                <wp:posOffset>37464</wp:posOffset>
              </wp:positionV>
              <wp:extent cx="5810250" cy="0"/>
              <wp:effectExtent l="0" t="0" r="0" b="0"/>
              <wp:wrapNone/>
              <wp:docPr id="5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E7ABC" id="25 Conector recto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.95pt" to="457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" strokecolor="#ed7d31 [3205]" strokeweight=".5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86" w:type="dxa"/>
      <w:tblInd w:w="-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28"/>
      <w:gridCol w:w="6096"/>
      <w:gridCol w:w="4662"/>
    </w:tblGrid>
    <w:tr w:rsidR="00FF4AE1" w14:paraId="629E9776" w14:textId="77777777" w:rsidTr="00103DAE">
      <w:tc>
        <w:tcPr>
          <w:tcW w:w="3828" w:type="dxa"/>
        </w:tcPr>
        <w:p w14:paraId="2D4B3311" w14:textId="77777777" w:rsidR="00FF4AE1" w:rsidRDefault="00FF4AE1" w:rsidP="00103DAE">
          <w:pPr>
            <w:pStyle w:val="Encabezado"/>
          </w:pPr>
          <w:r>
            <w:rPr>
              <w:noProof/>
            </w:rPr>
            <w:drawing>
              <wp:inline distT="0" distB="0" distL="0" distR="0" wp14:anchorId="0ABDEDB9" wp14:editId="3355774C">
                <wp:extent cx="1639102" cy="638175"/>
                <wp:effectExtent l="0" t="0" r="0" b="0"/>
                <wp:docPr id="76" name="Imatg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3378" cy="63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6" w:type="dxa"/>
        </w:tcPr>
        <w:p w14:paraId="158A818C" w14:textId="1C44A71F" w:rsidR="00FF4AE1" w:rsidRPr="00A74FB6" w:rsidRDefault="00FF4AE1" w:rsidP="00103DAE">
          <w:pPr>
            <w:pStyle w:val="Encabezado"/>
            <w:jc w:val="right"/>
            <w:rPr>
              <w:sz w:val="28"/>
            </w:rPr>
          </w:pPr>
        </w:p>
      </w:tc>
      <w:tc>
        <w:tcPr>
          <w:tcW w:w="4662" w:type="dxa"/>
          <w:vAlign w:val="center"/>
        </w:tcPr>
        <w:p w14:paraId="7D989BD1" w14:textId="77777777" w:rsidR="00FF4AE1" w:rsidRDefault="00FF4AE1">
          <w:pPr>
            <w:pStyle w:val="Encabezado"/>
            <w:rPr>
              <w:sz w:val="28"/>
            </w:rPr>
          </w:pPr>
        </w:p>
      </w:tc>
    </w:tr>
  </w:tbl>
  <w:p w14:paraId="7925717D" w14:textId="77777777" w:rsidR="00FF4AE1" w:rsidRPr="00A12902" w:rsidRDefault="00FF4AE1" w:rsidP="00103DAE">
    <w:pPr>
      <w:tabs>
        <w:tab w:val="left" w:pos="2340"/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90B21"/>
    <w:multiLevelType w:val="hybridMultilevel"/>
    <w:tmpl w:val="71BC9BE8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C45911"/>
      </w:rPr>
    </w:lvl>
    <w:lvl w:ilvl="1" w:tplc="BFD85D6C">
      <w:start w:val="1"/>
      <w:numFmt w:val="bullet"/>
      <w:pStyle w:val="Bullet2"/>
      <w:lvlText w:val=""/>
      <w:lvlJc w:val="left"/>
      <w:pPr>
        <w:ind w:left="1440" w:hanging="360"/>
      </w:pPr>
      <w:rPr>
        <w:rFonts w:ascii="Symbol" w:hAnsi="Symbol" w:hint="default"/>
        <w:color w:val="ED7D31" w:themeColor="accent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C43B5"/>
    <w:multiLevelType w:val="hybridMultilevel"/>
    <w:tmpl w:val="F8D24BB4"/>
    <w:lvl w:ilvl="0" w:tplc="AC8ABCE6">
      <w:start w:val="1"/>
      <w:numFmt w:val="bullet"/>
      <w:pStyle w:val="Bullet1"/>
      <w:lvlText w:val=""/>
      <w:lvlJc w:val="left"/>
      <w:pPr>
        <w:ind w:left="720" w:hanging="360"/>
      </w:pPr>
      <w:rPr>
        <w:rFonts w:ascii="Wingdings" w:hAnsi="Wingdings" w:hint="default"/>
        <w:color w:val="FF8C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312CC"/>
    <w:multiLevelType w:val="multilevel"/>
    <w:tmpl w:val="CBBEDE1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3305312">
    <w:abstractNumId w:val="2"/>
  </w:num>
  <w:num w:numId="2" w16cid:durableId="945845820">
    <w:abstractNumId w:val="1"/>
  </w:num>
  <w:num w:numId="3" w16cid:durableId="73986218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52"/>
    <w:rsid w:val="0000425C"/>
    <w:rsid w:val="0001640D"/>
    <w:rsid w:val="0002220A"/>
    <w:rsid w:val="00024CC9"/>
    <w:rsid w:val="00042BBA"/>
    <w:rsid w:val="00046ACC"/>
    <w:rsid w:val="00046DBB"/>
    <w:rsid w:val="00067D1C"/>
    <w:rsid w:val="00074F94"/>
    <w:rsid w:val="000A14FF"/>
    <w:rsid w:val="000B122A"/>
    <w:rsid w:val="000B14C1"/>
    <w:rsid w:val="000E0AF1"/>
    <w:rsid w:val="000E7181"/>
    <w:rsid w:val="00103DAE"/>
    <w:rsid w:val="0011370D"/>
    <w:rsid w:val="00131339"/>
    <w:rsid w:val="00131AAC"/>
    <w:rsid w:val="00132644"/>
    <w:rsid w:val="00136D15"/>
    <w:rsid w:val="0014630C"/>
    <w:rsid w:val="00154E55"/>
    <w:rsid w:val="00160833"/>
    <w:rsid w:val="00162E77"/>
    <w:rsid w:val="0017005A"/>
    <w:rsid w:val="00196C93"/>
    <w:rsid w:val="001A32F5"/>
    <w:rsid w:val="001A6D13"/>
    <w:rsid w:val="001C2CF7"/>
    <w:rsid w:val="001E6008"/>
    <w:rsid w:val="002105EA"/>
    <w:rsid w:val="0022189E"/>
    <w:rsid w:val="002225B7"/>
    <w:rsid w:val="0023488B"/>
    <w:rsid w:val="00240BD4"/>
    <w:rsid w:val="00250544"/>
    <w:rsid w:val="0025281A"/>
    <w:rsid w:val="002532EC"/>
    <w:rsid w:val="002619E7"/>
    <w:rsid w:val="002700FC"/>
    <w:rsid w:val="00272084"/>
    <w:rsid w:val="00281492"/>
    <w:rsid w:val="002A4804"/>
    <w:rsid w:val="002D375C"/>
    <w:rsid w:val="00305C1D"/>
    <w:rsid w:val="00317003"/>
    <w:rsid w:val="00317048"/>
    <w:rsid w:val="00317FEB"/>
    <w:rsid w:val="00351C03"/>
    <w:rsid w:val="00355F84"/>
    <w:rsid w:val="00362247"/>
    <w:rsid w:val="003624EE"/>
    <w:rsid w:val="00370FC1"/>
    <w:rsid w:val="00376876"/>
    <w:rsid w:val="00385BD0"/>
    <w:rsid w:val="003B6889"/>
    <w:rsid w:val="003D0590"/>
    <w:rsid w:val="003D20B8"/>
    <w:rsid w:val="003F031E"/>
    <w:rsid w:val="003F19F7"/>
    <w:rsid w:val="003F6AF3"/>
    <w:rsid w:val="004125B1"/>
    <w:rsid w:val="0042741E"/>
    <w:rsid w:val="0044178F"/>
    <w:rsid w:val="00457823"/>
    <w:rsid w:val="004824D4"/>
    <w:rsid w:val="004A4D1A"/>
    <w:rsid w:val="004B01AC"/>
    <w:rsid w:val="004B1411"/>
    <w:rsid w:val="004C10E1"/>
    <w:rsid w:val="004C59D0"/>
    <w:rsid w:val="004D32DD"/>
    <w:rsid w:val="004F3588"/>
    <w:rsid w:val="00500F5B"/>
    <w:rsid w:val="00501358"/>
    <w:rsid w:val="00510D2E"/>
    <w:rsid w:val="00513676"/>
    <w:rsid w:val="00521ABA"/>
    <w:rsid w:val="00527745"/>
    <w:rsid w:val="005704D8"/>
    <w:rsid w:val="00580441"/>
    <w:rsid w:val="00581DB1"/>
    <w:rsid w:val="00583AE8"/>
    <w:rsid w:val="00583BFD"/>
    <w:rsid w:val="005C4180"/>
    <w:rsid w:val="005D77D1"/>
    <w:rsid w:val="005E4EB6"/>
    <w:rsid w:val="005F6EB6"/>
    <w:rsid w:val="00607F69"/>
    <w:rsid w:val="00617BCC"/>
    <w:rsid w:val="006316BD"/>
    <w:rsid w:val="00635A3B"/>
    <w:rsid w:val="00662176"/>
    <w:rsid w:val="006709B3"/>
    <w:rsid w:val="00682F16"/>
    <w:rsid w:val="006A461C"/>
    <w:rsid w:val="006B03FB"/>
    <w:rsid w:val="006B1E98"/>
    <w:rsid w:val="006B4510"/>
    <w:rsid w:val="006B78BB"/>
    <w:rsid w:val="006D0F82"/>
    <w:rsid w:val="006D42C0"/>
    <w:rsid w:val="006F543B"/>
    <w:rsid w:val="006F63B6"/>
    <w:rsid w:val="0070211F"/>
    <w:rsid w:val="007036EB"/>
    <w:rsid w:val="00722FC9"/>
    <w:rsid w:val="00724CCF"/>
    <w:rsid w:val="00727B80"/>
    <w:rsid w:val="00730BB2"/>
    <w:rsid w:val="007371D8"/>
    <w:rsid w:val="007450AE"/>
    <w:rsid w:val="00747B83"/>
    <w:rsid w:val="0075257F"/>
    <w:rsid w:val="007615AF"/>
    <w:rsid w:val="007714AF"/>
    <w:rsid w:val="007738C2"/>
    <w:rsid w:val="00782537"/>
    <w:rsid w:val="0079024B"/>
    <w:rsid w:val="007C0A01"/>
    <w:rsid w:val="007D360E"/>
    <w:rsid w:val="007D59A8"/>
    <w:rsid w:val="007F4815"/>
    <w:rsid w:val="00821CFE"/>
    <w:rsid w:val="00823252"/>
    <w:rsid w:val="008247F5"/>
    <w:rsid w:val="00842DE0"/>
    <w:rsid w:val="008534C0"/>
    <w:rsid w:val="00865215"/>
    <w:rsid w:val="00865397"/>
    <w:rsid w:val="00870F90"/>
    <w:rsid w:val="0087549C"/>
    <w:rsid w:val="0088060D"/>
    <w:rsid w:val="00896B4D"/>
    <w:rsid w:val="008B4A7F"/>
    <w:rsid w:val="008C1827"/>
    <w:rsid w:val="008C26D3"/>
    <w:rsid w:val="008C5C6E"/>
    <w:rsid w:val="008F33D0"/>
    <w:rsid w:val="008F55CC"/>
    <w:rsid w:val="0090559A"/>
    <w:rsid w:val="0091038D"/>
    <w:rsid w:val="00934386"/>
    <w:rsid w:val="009403F1"/>
    <w:rsid w:val="009876D0"/>
    <w:rsid w:val="00992362"/>
    <w:rsid w:val="009A72AA"/>
    <w:rsid w:val="009B502A"/>
    <w:rsid w:val="009C3668"/>
    <w:rsid w:val="009E4A96"/>
    <w:rsid w:val="009F4C09"/>
    <w:rsid w:val="00A04796"/>
    <w:rsid w:val="00A24AF0"/>
    <w:rsid w:val="00A26B56"/>
    <w:rsid w:val="00A63CDA"/>
    <w:rsid w:val="00A72DBA"/>
    <w:rsid w:val="00A75562"/>
    <w:rsid w:val="00A87131"/>
    <w:rsid w:val="00AA07F3"/>
    <w:rsid w:val="00AD057C"/>
    <w:rsid w:val="00AE5485"/>
    <w:rsid w:val="00AF6FBB"/>
    <w:rsid w:val="00B07C94"/>
    <w:rsid w:val="00B20A46"/>
    <w:rsid w:val="00B34B69"/>
    <w:rsid w:val="00B44990"/>
    <w:rsid w:val="00B550D9"/>
    <w:rsid w:val="00B63E54"/>
    <w:rsid w:val="00B71511"/>
    <w:rsid w:val="00BA0167"/>
    <w:rsid w:val="00BB3C4E"/>
    <w:rsid w:val="00BC6E8B"/>
    <w:rsid w:val="00BF7215"/>
    <w:rsid w:val="00C070F6"/>
    <w:rsid w:val="00C10533"/>
    <w:rsid w:val="00C10D75"/>
    <w:rsid w:val="00C2110D"/>
    <w:rsid w:val="00C22B33"/>
    <w:rsid w:val="00C273F9"/>
    <w:rsid w:val="00C33F79"/>
    <w:rsid w:val="00C41E8D"/>
    <w:rsid w:val="00C61A60"/>
    <w:rsid w:val="00C74082"/>
    <w:rsid w:val="00C745A8"/>
    <w:rsid w:val="00C87E52"/>
    <w:rsid w:val="00CA1315"/>
    <w:rsid w:val="00CB1F2A"/>
    <w:rsid w:val="00CB7899"/>
    <w:rsid w:val="00CD4C0A"/>
    <w:rsid w:val="00CD60FC"/>
    <w:rsid w:val="00CD6B47"/>
    <w:rsid w:val="00CF7A26"/>
    <w:rsid w:val="00D0622A"/>
    <w:rsid w:val="00D2045E"/>
    <w:rsid w:val="00D24FB5"/>
    <w:rsid w:val="00D50102"/>
    <w:rsid w:val="00D87E1D"/>
    <w:rsid w:val="00DA33ED"/>
    <w:rsid w:val="00DA57B6"/>
    <w:rsid w:val="00DC2049"/>
    <w:rsid w:val="00DC649A"/>
    <w:rsid w:val="00DD0312"/>
    <w:rsid w:val="00DD3CD9"/>
    <w:rsid w:val="00DE644B"/>
    <w:rsid w:val="00DE6DDF"/>
    <w:rsid w:val="00DF1E95"/>
    <w:rsid w:val="00E04C5E"/>
    <w:rsid w:val="00E13B7E"/>
    <w:rsid w:val="00E14911"/>
    <w:rsid w:val="00E414D8"/>
    <w:rsid w:val="00E70B8D"/>
    <w:rsid w:val="00EB1B5B"/>
    <w:rsid w:val="00EB693D"/>
    <w:rsid w:val="00ED24F9"/>
    <w:rsid w:val="00F50AA5"/>
    <w:rsid w:val="00F75701"/>
    <w:rsid w:val="00F75778"/>
    <w:rsid w:val="00F80CEF"/>
    <w:rsid w:val="00FB30A3"/>
    <w:rsid w:val="00FC150A"/>
    <w:rsid w:val="00FC39BD"/>
    <w:rsid w:val="00FC754E"/>
    <w:rsid w:val="00FE0214"/>
    <w:rsid w:val="00FF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E4B45"/>
  <w15:chartTrackingRefBased/>
  <w15:docId w15:val="{01D032FA-857C-476E-92C7-E47D1DF9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DBA"/>
    <w:pPr>
      <w:spacing w:before="120" w:after="120" w:line="276" w:lineRule="auto"/>
    </w:pPr>
    <w:rPr>
      <w:sz w:val="20"/>
    </w:rPr>
  </w:style>
  <w:style w:type="paragraph" w:styleId="Ttulo1">
    <w:name w:val="heading 1"/>
    <w:aliases w:val="Títol 1"/>
    <w:basedOn w:val="Normal"/>
    <w:next w:val="Normal"/>
    <w:link w:val="Ttulo1Car"/>
    <w:uiPriority w:val="9"/>
    <w:qFormat/>
    <w:rsid w:val="00A63CDA"/>
    <w:pPr>
      <w:keepNext/>
      <w:keepLines/>
      <w:pageBreakBefore/>
      <w:numPr>
        <w:numId w:val="1"/>
      </w:numPr>
      <w:pBdr>
        <w:bottom w:val="single" w:sz="4" w:space="1" w:color="FF8C00"/>
      </w:pBdr>
      <w:spacing w:before="240" w:after="0"/>
      <w:outlineLvl w:val="0"/>
    </w:pPr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782537"/>
    <w:pPr>
      <w:keepNext/>
      <w:keepLines/>
      <w:numPr>
        <w:ilvl w:val="1"/>
        <w:numId w:val="1"/>
      </w:numPr>
      <w:spacing w:before="240" w:after="0"/>
      <w:ind w:left="1286" w:hanging="578"/>
      <w:outlineLvl w:val="1"/>
    </w:pPr>
    <w:rPr>
      <w:rFonts w:ascii="Verdana" w:eastAsiaTheme="majorEastAsia" w:hAnsi="Verdana" w:cstheme="majorBidi"/>
      <w:b/>
      <w:bCs/>
      <w:sz w:val="24"/>
      <w:szCs w:val="32"/>
    </w:rPr>
  </w:style>
  <w:style w:type="paragraph" w:styleId="Ttulo3">
    <w:name w:val="heading 3"/>
    <w:basedOn w:val="Normal"/>
    <w:next w:val="Normal"/>
    <w:link w:val="Ttulo3Car"/>
    <w:qFormat/>
    <w:rsid w:val="00782537"/>
    <w:pPr>
      <w:keepNext/>
      <w:keepLines/>
      <w:numPr>
        <w:ilvl w:val="2"/>
        <w:numId w:val="1"/>
      </w:numPr>
      <w:spacing w:before="240" w:after="0"/>
      <w:ind w:left="1428" w:hanging="432"/>
      <w:outlineLvl w:val="2"/>
    </w:pPr>
    <w:rPr>
      <w:rFonts w:ascii="Verdana" w:eastAsiaTheme="majorEastAsia" w:hAnsi="Verdana" w:cstheme="majorBidi"/>
      <w:b/>
      <w:bCs/>
      <w:color w:val="262626" w:themeColor="text1" w:themeTint="D9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6D15"/>
    <w:pPr>
      <w:keepNext/>
      <w:keepLines/>
      <w:numPr>
        <w:ilvl w:val="3"/>
        <w:numId w:val="1"/>
      </w:numPr>
      <w:spacing w:before="40" w:after="0"/>
      <w:outlineLvl w:val="3"/>
    </w:pPr>
    <w:rPr>
      <w:rFonts w:ascii="Verdana" w:eastAsiaTheme="majorEastAsia" w:hAnsi="Verdana" w:cstheme="majorBidi"/>
      <w:color w:val="262626" w:themeColor="text1" w:themeTint="D9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136D15"/>
    <w:pPr>
      <w:keepNext/>
      <w:keepLines/>
      <w:numPr>
        <w:ilvl w:val="4"/>
        <w:numId w:val="1"/>
      </w:numPr>
      <w:spacing w:before="40" w:after="0"/>
      <w:outlineLvl w:val="4"/>
    </w:pPr>
    <w:rPr>
      <w:rFonts w:ascii="Verdana" w:eastAsiaTheme="majorEastAsia" w:hAnsi="Verdana" w:cstheme="majorBidi"/>
      <w:i/>
      <w:iCs/>
      <w:color w:val="262626" w:themeColor="text1" w:themeTint="D9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6B451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51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51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51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782537"/>
    <w:rPr>
      <w:rFonts w:ascii="Verdana" w:eastAsiaTheme="majorEastAsia" w:hAnsi="Verdana" w:cstheme="majorBidi"/>
      <w:b/>
      <w:bCs/>
      <w:sz w:val="24"/>
      <w:szCs w:val="32"/>
    </w:rPr>
  </w:style>
  <w:style w:type="character" w:customStyle="1" w:styleId="Ttulo3Car">
    <w:name w:val="Título 3 Car"/>
    <w:basedOn w:val="Fuentedeprrafopredeter"/>
    <w:link w:val="Ttulo3"/>
    <w:rsid w:val="00782537"/>
    <w:rPr>
      <w:rFonts w:ascii="Verdana" w:eastAsiaTheme="majorEastAsia" w:hAnsi="Verdana" w:cstheme="majorBidi"/>
      <w:b/>
      <w:bCs/>
      <w:color w:val="262626" w:themeColor="text1" w:themeTint="D9"/>
      <w:sz w:val="20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252"/>
    <w:rPr>
      <w:lang w:val="es-ES"/>
    </w:rPr>
  </w:style>
  <w:style w:type="paragraph" w:styleId="Piedepgina">
    <w:name w:val="footer"/>
    <w:basedOn w:val="Normal"/>
    <w:link w:val="PiedepginaCar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823252"/>
    <w:rPr>
      <w:lang w:val="es-ES"/>
    </w:rPr>
  </w:style>
  <w:style w:type="paragraph" w:customStyle="1" w:styleId="texto">
    <w:name w:val="texto"/>
    <w:basedOn w:val="Normal"/>
    <w:rsid w:val="00823252"/>
    <w:pPr>
      <w:spacing w:after="0" w:line="240" w:lineRule="auto"/>
      <w:ind w:right="424"/>
      <w:jc w:val="both"/>
    </w:pPr>
    <w:rPr>
      <w:rFonts w:ascii="CG Times (E1)" w:eastAsia="Times New Roman" w:hAnsi="CG Times (E1)" w:cs="Times New Roman"/>
      <w:sz w:val="24"/>
      <w:szCs w:val="20"/>
      <w:lang w:val="es-ES_tradnl" w:eastAsia="es-ES"/>
    </w:rPr>
  </w:style>
  <w:style w:type="paragraph" w:styleId="TDC1">
    <w:name w:val="toc 1"/>
    <w:basedOn w:val="Normal"/>
    <w:next w:val="Normal"/>
    <w:uiPriority w:val="39"/>
    <w:rsid w:val="00AD057C"/>
    <w:pPr>
      <w:tabs>
        <w:tab w:val="left" w:pos="765"/>
        <w:tab w:val="right" w:leader="dot" w:pos="8504"/>
      </w:tabs>
      <w:spacing w:before="240" w:after="0" w:line="240" w:lineRule="auto"/>
      <w:ind w:left="284" w:hanging="284"/>
    </w:pPr>
    <w:rPr>
      <w:rFonts w:ascii="Segoe UI" w:eastAsia="Times New Roman" w:hAnsi="Segoe UI" w:cs="Times New Roman"/>
      <w:caps/>
      <w:noProof/>
      <w:sz w:val="21"/>
      <w:szCs w:val="20"/>
      <w:lang w:val="es-ES_tradnl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82325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23252"/>
    <w:rPr>
      <w:color w:val="0563C1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823252"/>
    <w:rPr>
      <w:lang w:val="es-ES"/>
    </w:rPr>
  </w:style>
  <w:style w:type="character" w:customStyle="1" w:styleId="Ttulo1Car">
    <w:name w:val="Título 1 Car"/>
    <w:aliases w:val="Títol 1 Car"/>
    <w:basedOn w:val="Fuentedeprrafopredeter"/>
    <w:link w:val="Ttulo1"/>
    <w:uiPriority w:val="9"/>
    <w:rsid w:val="00A63CDA"/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42C0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42C0"/>
    <w:rPr>
      <w:rFonts w:ascii="Consolas" w:hAnsi="Consolas"/>
      <w:sz w:val="20"/>
      <w:szCs w:val="20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709B3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5B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5BD0"/>
    <w:rPr>
      <w:rFonts w:ascii="Segoe UI" w:hAnsi="Segoe UI" w:cs="Segoe UI"/>
      <w:sz w:val="18"/>
      <w:szCs w:val="18"/>
      <w:lang w:val="es-ES"/>
    </w:rPr>
  </w:style>
  <w:style w:type="paragraph" w:customStyle="1" w:styleId="Default">
    <w:name w:val="Default"/>
    <w:rsid w:val="00CF7A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FC754E"/>
    <w:pPr>
      <w:spacing w:after="0" w:line="240" w:lineRule="auto"/>
      <w:jc w:val="both"/>
    </w:pPr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character" w:customStyle="1" w:styleId="TextoindependienteCar">
    <w:name w:val="Texto independiente Car"/>
    <w:basedOn w:val="Fuentedeprrafopredeter"/>
    <w:link w:val="Textoindependiente"/>
    <w:rsid w:val="00FC754E"/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paragraph" w:customStyle="1" w:styleId="Message">
    <w:name w:val="Message"/>
    <w:rsid w:val="00E04C5E"/>
    <w:pPr>
      <w:pBdr>
        <w:top w:val="single" w:sz="4" w:space="6" w:color="E41E26"/>
        <w:bottom w:val="single" w:sz="4" w:space="6" w:color="E41E26"/>
      </w:pBdr>
      <w:spacing w:before="60" w:after="120" w:line="300" w:lineRule="auto"/>
      <w:ind w:left="-2268"/>
      <w:jc w:val="both"/>
    </w:pPr>
    <w:rPr>
      <w:rFonts w:ascii="Arial" w:eastAsia="Times New Roman" w:hAnsi="Arial" w:cs="Times New Roman"/>
      <w:b/>
      <w:color w:val="3F4243"/>
      <w:sz w:val="26"/>
      <w:szCs w:val="24"/>
      <w:lang w:val="en-GB" w:eastAsia="en-GB"/>
    </w:rPr>
  </w:style>
  <w:style w:type="character" w:customStyle="1" w:styleId="Ttulo4Car">
    <w:name w:val="Título 4 Car"/>
    <w:basedOn w:val="Fuentedeprrafopredeter"/>
    <w:link w:val="Ttulo4"/>
    <w:uiPriority w:val="9"/>
    <w:rsid w:val="00136D15"/>
    <w:rPr>
      <w:rFonts w:ascii="Verdana" w:eastAsiaTheme="majorEastAsia" w:hAnsi="Verdana" w:cstheme="majorBidi"/>
      <w:color w:val="262626" w:themeColor="text1" w:themeTint="D9"/>
      <w:sz w:val="20"/>
    </w:rPr>
  </w:style>
  <w:style w:type="character" w:customStyle="1" w:styleId="Ttulo5Car">
    <w:name w:val="Título 5 Car"/>
    <w:basedOn w:val="Fuentedeprrafopredeter"/>
    <w:link w:val="Ttulo5"/>
    <w:uiPriority w:val="9"/>
    <w:rsid w:val="00136D15"/>
    <w:rPr>
      <w:rFonts w:ascii="Verdana" w:eastAsiaTheme="majorEastAsia" w:hAnsi="Verdana" w:cstheme="majorBidi"/>
      <w:i/>
      <w:iCs/>
      <w:color w:val="262626" w:themeColor="text1" w:themeTint="D9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510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510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51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5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AD057C"/>
    <w:pPr>
      <w:spacing w:after="100"/>
      <w:ind w:left="400"/>
    </w:pPr>
  </w:style>
  <w:style w:type="paragraph" w:styleId="TDC2">
    <w:name w:val="toc 2"/>
    <w:basedOn w:val="Normal"/>
    <w:next w:val="Normal"/>
    <w:autoRedefine/>
    <w:uiPriority w:val="39"/>
    <w:unhideWhenUsed/>
    <w:rsid w:val="00AD057C"/>
    <w:pPr>
      <w:spacing w:after="100"/>
      <w:ind w:left="200"/>
    </w:pPr>
  </w:style>
  <w:style w:type="paragraph" w:customStyle="1" w:styleId="Bullet1">
    <w:name w:val="Bullet 1"/>
    <w:basedOn w:val="Prrafodelista"/>
    <w:link w:val="Bullet1Car"/>
    <w:qFormat/>
    <w:rsid w:val="00782537"/>
    <w:pPr>
      <w:numPr>
        <w:numId w:val="2"/>
      </w:numPr>
    </w:pPr>
    <w:rPr>
      <w:lang w:val="en-US"/>
    </w:rPr>
  </w:style>
  <w:style w:type="character" w:customStyle="1" w:styleId="Bullet1Car">
    <w:name w:val="Bullet 1 Car"/>
    <w:basedOn w:val="PrrafodelistaCar"/>
    <w:link w:val="Bullet1"/>
    <w:rsid w:val="00782537"/>
    <w:rPr>
      <w:sz w:val="20"/>
      <w:lang w:val="en-US"/>
    </w:rPr>
  </w:style>
  <w:style w:type="paragraph" w:customStyle="1" w:styleId="Bullet2">
    <w:name w:val="Bullet 2"/>
    <w:basedOn w:val="Prrafodelista"/>
    <w:link w:val="Bullet2Car"/>
    <w:qFormat/>
    <w:rsid w:val="00782537"/>
    <w:pPr>
      <w:numPr>
        <w:ilvl w:val="1"/>
        <w:numId w:val="3"/>
      </w:numPr>
    </w:pPr>
    <w:rPr>
      <w:lang w:val="en-US"/>
    </w:rPr>
  </w:style>
  <w:style w:type="character" w:customStyle="1" w:styleId="Bullet2Car">
    <w:name w:val="Bullet 2 Car"/>
    <w:basedOn w:val="PrrafodelistaCar"/>
    <w:link w:val="Bullet2"/>
    <w:rsid w:val="00782537"/>
    <w:rPr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070A4-D715-4DF2-855D-9FA708F58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133</Words>
  <Characters>737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Hernando Mimum</dc:creator>
  <cp:keywords/>
  <dc:description/>
  <cp:lastModifiedBy>Julián Esteban Lamadrid</cp:lastModifiedBy>
  <cp:revision>24</cp:revision>
  <cp:lastPrinted>2022-11-03T10:58:00Z</cp:lastPrinted>
  <dcterms:created xsi:type="dcterms:W3CDTF">2023-10-25T07:19:00Z</dcterms:created>
  <dcterms:modified xsi:type="dcterms:W3CDTF">2026-06-09T12:14:00Z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e2662a-0625-4560-92a8-8decd38b51d5_Enabled">
    <vt:lpwstr>True</vt:lpwstr>
  </property>
  <property fmtid="{D5CDD505-2E9C-101B-9397-08002B2CF9AE}" pid="3" name="MSIP_Label_71e2662a-0625-4560-92a8-8decd38b51d5_SiteId">
    <vt:lpwstr>4b51496e-4cf2-4728-b551-2bdc71444141</vt:lpwstr>
  </property>
  <property fmtid="{D5CDD505-2E9C-101B-9397-08002B2CF9AE}" pid="4" name="MSIP_Label_71e2662a-0625-4560-92a8-8decd38b51d5_SetDate">
    <vt:lpwstr>2026-02-13T17:22:18Z</vt:lpwstr>
  </property>
  <property fmtid="{D5CDD505-2E9C-101B-9397-08002B2CF9AE}" pid="5" name="MSIP_Label_71e2662a-0625-4560-92a8-8decd38b51d5_Name">
    <vt:lpwstr>Sensible</vt:lpwstr>
  </property>
  <property fmtid="{D5CDD505-2E9C-101B-9397-08002B2CF9AE}" pid="6" name="MSIP_Label_71e2662a-0625-4560-92a8-8decd38b51d5_ActionId">
    <vt:lpwstr>33b32516-5163-4dfd-b53b-a5d8482f2d4f</vt:lpwstr>
  </property>
  <property fmtid="{D5CDD505-2E9C-101B-9397-08002B2CF9AE}" pid="7" name="MSIP_Label_71e2662a-0625-4560-92a8-8decd38b51d5_Removed">
    <vt:lpwstr>False</vt:lpwstr>
  </property>
  <property fmtid="{D5CDD505-2E9C-101B-9397-08002B2CF9AE}" pid="8" name="MSIP_Label_71e2662a-0625-4560-92a8-8decd38b51d5_Extended_MSFT_Method">
    <vt:lpwstr>Standard</vt:lpwstr>
  </property>
  <property fmtid="{D5CDD505-2E9C-101B-9397-08002B2CF9AE}" pid="9" name="Sensitivity">
    <vt:lpwstr>Sensible</vt:lpwstr>
  </property>
</Properties>
</file>