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029" w:rsidRDefault="008A7C44" w:rsidP="008A7C44">
      <w:pPr>
        <w:jc w:val="center"/>
        <w:rPr>
          <w:b/>
          <w:sz w:val="40"/>
        </w:rPr>
      </w:pPr>
      <w:r w:rsidRPr="008A7C44">
        <w:rPr>
          <w:rFonts w:hint="eastAsia"/>
          <w:b/>
          <w:sz w:val="40"/>
        </w:rPr>
        <w:t>多人对话场景音频分离</w:t>
      </w:r>
    </w:p>
    <w:p w:rsidR="008A7C44" w:rsidRPr="008A7C44" w:rsidRDefault="008A7C44" w:rsidP="008A7C44">
      <w:pPr>
        <w:jc w:val="center"/>
        <w:rPr>
          <w:sz w:val="28"/>
        </w:rPr>
      </w:pPr>
      <w:r w:rsidRPr="008A7C44">
        <w:rPr>
          <w:rFonts w:hint="eastAsia"/>
          <w:sz w:val="28"/>
        </w:rPr>
        <w:t>曾昕 于鹏 刘昱</w:t>
      </w:r>
    </w:p>
    <w:p w:rsidR="008A7C44" w:rsidRDefault="008A7C44" w:rsidP="008A7C44">
      <w:pPr>
        <w:jc w:val="left"/>
        <w:rPr>
          <w:b/>
          <w:sz w:val="32"/>
        </w:rPr>
      </w:pPr>
    </w:p>
    <w:p w:rsidR="008A7C44" w:rsidRDefault="008A7C44" w:rsidP="008A7C44">
      <w:pPr>
        <w:jc w:val="left"/>
        <w:rPr>
          <w:b/>
          <w:sz w:val="32"/>
        </w:rPr>
      </w:pPr>
      <w:r w:rsidRPr="008A7C44">
        <w:rPr>
          <w:rFonts w:hint="eastAsia"/>
          <w:b/>
          <w:sz w:val="32"/>
        </w:rPr>
        <w:t>背景</w:t>
      </w:r>
    </w:p>
    <w:p w:rsidR="008A7C44" w:rsidRPr="008A7C44" w:rsidRDefault="008A7C44" w:rsidP="008A7C44">
      <w:pPr>
        <w:jc w:val="left"/>
        <w:rPr>
          <w:rFonts w:hint="eastAsia"/>
          <w:sz w:val="28"/>
          <w:u w:val="single"/>
        </w:rPr>
      </w:pPr>
      <w:r w:rsidRPr="008A7C44">
        <w:rPr>
          <w:rFonts w:hint="eastAsia"/>
          <w:sz w:val="28"/>
          <w:u w:val="single"/>
        </w:rPr>
        <w:t>国内外进展</w:t>
      </w:r>
    </w:p>
    <w:p w:rsidR="00000000" w:rsidRPr="008A7C44" w:rsidRDefault="001400AB" w:rsidP="008A7C44">
      <w:pPr>
        <w:ind w:firstLine="420"/>
        <w:jc w:val="left"/>
        <w:rPr>
          <w:sz w:val="24"/>
        </w:rPr>
      </w:pPr>
      <w:r w:rsidRPr="008A7C44">
        <w:rPr>
          <w:sz w:val="24"/>
        </w:rPr>
        <w:t>自</w:t>
      </w:r>
      <w:r w:rsidRPr="008A7C44">
        <w:rPr>
          <w:sz w:val="24"/>
        </w:rPr>
        <w:t xml:space="preserve"> 20 </w:t>
      </w:r>
      <w:r w:rsidRPr="008A7C44">
        <w:rPr>
          <w:sz w:val="24"/>
        </w:rPr>
        <w:t>世纪</w:t>
      </w:r>
      <w:r w:rsidRPr="008A7C44">
        <w:rPr>
          <w:sz w:val="24"/>
        </w:rPr>
        <w:t xml:space="preserve"> 90 </w:t>
      </w:r>
      <w:r w:rsidRPr="008A7C44">
        <w:rPr>
          <w:sz w:val="24"/>
        </w:rPr>
        <w:t>年</w:t>
      </w:r>
      <w:r w:rsidRPr="008A7C44">
        <w:rPr>
          <w:sz w:val="24"/>
        </w:rPr>
        <w:t>代以来，针对不同的应用需求背景，说话人分割聚类己经在不同的说话情境下进行了研究。</w:t>
      </w:r>
      <w:r w:rsidRPr="008A7C44">
        <w:rPr>
          <w:sz w:val="24"/>
        </w:rPr>
        <w:t>最开始的研究主要是针对双人对话电话数据：到了</w:t>
      </w:r>
      <w:r w:rsidRPr="008A7C44">
        <w:rPr>
          <w:sz w:val="24"/>
        </w:rPr>
        <w:t xml:space="preserve"> 1990 </w:t>
      </w:r>
      <w:r w:rsidRPr="008A7C44">
        <w:rPr>
          <w:sz w:val="24"/>
        </w:rPr>
        <w:t>年代末期，研究重点转向了多人的广播电视数据，</w:t>
      </w:r>
      <w:r w:rsidRPr="008A7C44">
        <w:rPr>
          <w:sz w:val="24"/>
        </w:rPr>
        <w:t xml:space="preserve">2002 </w:t>
      </w:r>
      <w:r w:rsidRPr="008A7C44">
        <w:rPr>
          <w:sz w:val="24"/>
        </w:rPr>
        <w:t>年以来，会议场景下的分割聚类研究成为了热点。</w:t>
      </w:r>
      <w:r w:rsidRPr="008A7C44">
        <w:rPr>
          <w:sz w:val="24"/>
        </w:rPr>
        <w:t>根据分割和聚类之间结合方式的不同，目前主流的说话人分割聚类系统可以分为两类：</w:t>
      </w:r>
      <w:r w:rsidRPr="008A7C44">
        <w:rPr>
          <w:sz w:val="24"/>
        </w:rPr>
        <w:t>先进行</w:t>
      </w:r>
      <w:proofErr w:type="gramStart"/>
      <w:r w:rsidRPr="008A7C44">
        <w:rPr>
          <w:sz w:val="24"/>
        </w:rPr>
        <w:t>分割再</w:t>
      </w:r>
      <w:proofErr w:type="gramEnd"/>
      <w:r w:rsidRPr="008A7C44">
        <w:rPr>
          <w:sz w:val="24"/>
        </w:rPr>
        <w:t>聚类，即先对输入的语音进行变化点检测，将语音切</w:t>
      </w:r>
      <w:r w:rsidR="008A7C44">
        <w:rPr>
          <w:sz w:val="24"/>
        </w:rPr>
        <w:t>分成只包含一个说话人的语音片段，然后再将同一个人的片段聚为一类</w:t>
      </w:r>
      <w:r w:rsidR="008A7C44">
        <w:rPr>
          <w:rFonts w:hint="eastAsia"/>
          <w:sz w:val="24"/>
        </w:rPr>
        <w:t>；</w:t>
      </w:r>
      <w:r w:rsidRPr="008A7C44">
        <w:rPr>
          <w:sz w:val="24"/>
        </w:rPr>
        <w:t>分割和聚类同时进行，每次聚类之后，根据当前聚类结果建立的隐马尔科夫模型重新进行分割。这两类系统有各自的优缺点，前者系统简单，但每次聚类的错误会累积，后者会对每次聚类的错误进行修正，最终的聚类结果通常要比前者好，但是需要花费更多计算时间。</w:t>
      </w:r>
    </w:p>
    <w:p w:rsidR="008A7C44" w:rsidRDefault="008A7C44" w:rsidP="008A7C44">
      <w:pPr>
        <w:jc w:val="left"/>
        <w:rPr>
          <w:sz w:val="28"/>
          <w:u w:val="single"/>
        </w:rPr>
      </w:pPr>
      <w:r w:rsidRPr="008A7C44">
        <w:rPr>
          <w:rFonts w:hint="eastAsia"/>
          <w:sz w:val="28"/>
          <w:u w:val="single"/>
        </w:rPr>
        <w:t>任务</w:t>
      </w:r>
    </w:p>
    <w:p w:rsidR="008A7C44" w:rsidRDefault="008A7C44" w:rsidP="008A7C44">
      <w:pPr>
        <w:jc w:val="left"/>
        <w:rPr>
          <w:sz w:val="24"/>
        </w:rPr>
      </w:pPr>
      <w:r>
        <w:rPr>
          <w:sz w:val="24"/>
        </w:rPr>
        <w:tab/>
      </w:r>
      <w:r w:rsidRPr="008A7C44">
        <w:rPr>
          <w:rFonts w:hint="eastAsia"/>
          <w:sz w:val="24"/>
        </w:rPr>
        <w:t>针对一段包含客服与顾客对话的录音，区分出不同人员，并将不同人员的对话抽离、分轨。举例，如果是一通客户（记为</w:t>
      </w:r>
      <w:r w:rsidRPr="008A7C44">
        <w:rPr>
          <w:sz w:val="24"/>
        </w:rPr>
        <w:t xml:space="preserve"> A）与客服（记为 B）的通话，需要能够从对话中分离出两个对话文件。其中，A.mp3 中只有客户的声音，B.mp3 中，只有客服的声音。</w:t>
      </w:r>
    </w:p>
    <w:p w:rsidR="008A7C44" w:rsidRDefault="008A7C44" w:rsidP="008A7C44">
      <w:pPr>
        <w:jc w:val="left"/>
        <w:rPr>
          <w:sz w:val="28"/>
          <w:u w:val="single"/>
        </w:rPr>
      </w:pPr>
      <w:r w:rsidRPr="008A7C44">
        <w:rPr>
          <w:rFonts w:hint="eastAsia"/>
          <w:sz w:val="28"/>
          <w:u w:val="single"/>
        </w:rPr>
        <w:t>评价指标</w:t>
      </w:r>
    </w:p>
    <w:p w:rsidR="008A7C44" w:rsidRDefault="008A7C44" w:rsidP="008A7C44">
      <w:pPr>
        <w:jc w:val="left"/>
        <w:rPr>
          <w:sz w:val="24"/>
        </w:rPr>
      </w:pPr>
      <w:r>
        <w:rPr>
          <w:sz w:val="24"/>
        </w:rPr>
        <w:lastRenderedPageBreak/>
        <w:tab/>
      </w:r>
      <w:r w:rsidRPr="008A7C44">
        <w:rPr>
          <w:sz w:val="24"/>
        </w:rPr>
        <w:t>DER(</w:t>
      </w:r>
      <w:proofErr w:type="spellStart"/>
      <w:r w:rsidRPr="008A7C44">
        <w:rPr>
          <w:sz w:val="24"/>
        </w:rPr>
        <w:t>Diarization</w:t>
      </w:r>
      <w:proofErr w:type="spellEnd"/>
      <w:r w:rsidRPr="008A7C44">
        <w:rPr>
          <w:sz w:val="24"/>
        </w:rPr>
        <w:t xml:space="preserve"> Error Rate)是NIST用于说话人聚类分割的主要评价指标，表示一段时间内某段语音不能正确归类到正确的说话人身上。DER讲错误分为三类：MISS、FALSE ALARM、ERROR（分别指少一段、多一段、错误分段）</w:t>
      </w:r>
      <w:r>
        <w:rPr>
          <w:rFonts w:hint="eastAsia"/>
          <w:sz w:val="24"/>
        </w:rPr>
        <w:t>。</w:t>
      </w:r>
    </w:p>
    <w:p w:rsidR="001400AB" w:rsidRDefault="001400AB" w:rsidP="001400AB">
      <w:pPr>
        <w:jc w:val="center"/>
        <w:rPr>
          <w:rFonts w:hint="eastAsia"/>
          <w:sz w:val="24"/>
        </w:rPr>
      </w:pPr>
      <w:r w:rsidRPr="001400AB">
        <w:rPr>
          <w:sz w:val="24"/>
        </w:rPr>
        <w:drawing>
          <wp:inline distT="0" distB="0" distL="0" distR="0" wp14:anchorId="38E0595A" wp14:editId="4C9EF0C0">
            <wp:extent cx="3703320" cy="1578793"/>
            <wp:effectExtent l="0" t="0" r="0" b="2540"/>
            <wp:docPr id="7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F452E870-B7D7-435C-85C5-1DFA2A5C417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>
                      <a:extLst>
                        <a:ext uri="{FF2B5EF4-FFF2-40B4-BE49-F238E27FC236}">
                          <a16:creationId xmlns:a16="http://schemas.microsoft.com/office/drawing/2014/main" id="{F452E870-B7D7-435C-85C5-1DFA2A5C417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3970" cy="159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C44" w:rsidRDefault="008A7C44" w:rsidP="008A7C44">
      <w:pPr>
        <w:jc w:val="left"/>
        <w:rPr>
          <w:sz w:val="24"/>
        </w:rPr>
      </w:pPr>
    </w:p>
    <w:p w:rsidR="008A7C44" w:rsidRDefault="008A7C44" w:rsidP="008A7C44">
      <w:pPr>
        <w:jc w:val="left"/>
        <w:rPr>
          <w:b/>
          <w:sz w:val="32"/>
        </w:rPr>
      </w:pPr>
      <w:r w:rsidRPr="008A7C44">
        <w:rPr>
          <w:rFonts w:hint="eastAsia"/>
          <w:b/>
          <w:sz w:val="32"/>
        </w:rPr>
        <w:t>原理</w:t>
      </w:r>
    </w:p>
    <w:p w:rsidR="008A7C44" w:rsidRDefault="008A7C44" w:rsidP="008A7C44">
      <w:pPr>
        <w:jc w:val="left"/>
        <w:rPr>
          <w:sz w:val="28"/>
          <w:u w:val="single"/>
        </w:rPr>
      </w:pPr>
      <w:r w:rsidRPr="008A7C44">
        <w:rPr>
          <w:rFonts w:hint="eastAsia"/>
          <w:sz w:val="28"/>
          <w:u w:val="single"/>
        </w:rPr>
        <w:t>核心步骤</w:t>
      </w:r>
    </w:p>
    <w:p w:rsidR="001400AB" w:rsidRDefault="001400AB" w:rsidP="008A7C44">
      <w:pPr>
        <w:jc w:val="left"/>
        <w:rPr>
          <w:rFonts w:hint="eastAsia"/>
          <w:sz w:val="28"/>
          <w:u w:val="single"/>
        </w:rPr>
      </w:pPr>
      <w:r>
        <w:rPr>
          <w:noProof/>
        </w:rPr>
        <w:drawing>
          <wp:inline distT="0" distB="0" distL="0" distR="0" wp14:anchorId="04FB0FC4" wp14:editId="0DF4BD71">
            <wp:extent cx="5067300" cy="139585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6524" cy="1401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3EBE36" wp14:editId="0E9EAFB8">
            <wp:extent cx="5059680" cy="3227328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0636" cy="3234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400AB" w:rsidRDefault="001400AB" w:rsidP="008A7C44">
      <w:pPr>
        <w:jc w:val="left"/>
        <w:rPr>
          <w:sz w:val="28"/>
          <w:u w:val="single"/>
        </w:rPr>
      </w:pPr>
      <w:r>
        <w:rPr>
          <w:rFonts w:hint="eastAsia"/>
          <w:sz w:val="28"/>
          <w:u w:val="single"/>
        </w:rPr>
        <w:lastRenderedPageBreak/>
        <w:t>网络架构</w:t>
      </w:r>
    </w:p>
    <w:p w:rsidR="001400AB" w:rsidRDefault="001400AB" w:rsidP="008A7C44">
      <w:pPr>
        <w:jc w:val="left"/>
        <w:rPr>
          <w:sz w:val="28"/>
          <w:u w:val="single"/>
        </w:rPr>
      </w:pPr>
      <w:r>
        <w:rPr>
          <w:noProof/>
        </w:rPr>
        <w:drawing>
          <wp:inline distT="0" distB="0" distL="0" distR="0" wp14:anchorId="10F86E26" wp14:editId="08DB7181">
            <wp:extent cx="5274310" cy="24136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0AB" w:rsidRDefault="001400AB" w:rsidP="008A7C44">
      <w:pPr>
        <w:jc w:val="left"/>
        <w:rPr>
          <w:sz w:val="28"/>
          <w:u w:val="single"/>
        </w:rPr>
      </w:pPr>
      <w:r>
        <w:rPr>
          <w:rFonts w:hint="eastAsia"/>
          <w:sz w:val="28"/>
          <w:u w:val="single"/>
        </w:rPr>
        <w:t>音频分割</w:t>
      </w:r>
    </w:p>
    <w:p w:rsidR="001400AB" w:rsidRDefault="001400AB" w:rsidP="008A7C44">
      <w:pPr>
        <w:jc w:val="left"/>
        <w:rPr>
          <w:sz w:val="28"/>
          <w:u w:val="single"/>
        </w:rPr>
      </w:pPr>
      <w:r>
        <w:rPr>
          <w:noProof/>
        </w:rPr>
        <w:drawing>
          <wp:inline distT="0" distB="0" distL="0" distR="0" wp14:anchorId="2719089C" wp14:editId="7325985C">
            <wp:extent cx="5274310" cy="252476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0AB" w:rsidRDefault="001400AB" w:rsidP="008A7C44">
      <w:pPr>
        <w:jc w:val="left"/>
        <w:rPr>
          <w:sz w:val="28"/>
          <w:u w:val="single"/>
        </w:rPr>
      </w:pPr>
      <w:r>
        <w:rPr>
          <w:rFonts w:hint="eastAsia"/>
          <w:sz w:val="28"/>
          <w:u w:val="single"/>
        </w:rPr>
        <w:t>特征提取</w:t>
      </w:r>
    </w:p>
    <w:p w:rsidR="001400AB" w:rsidRDefault="001400AB" w:rsidP="008A7C44">
      <w:pPr>
        <w:jc w:val="left"/>
        <w:rPr>
          <w:sz w:val="28"/>
          <w:u w:val="single"/>
        </w:rPr>
      </w:pPr>
      <w:r>
        <w:rPr>
          <w:noProof/>
        </w:rPr>
        <w:drawing>
          <wp:inline distT="0" distB="0" distL="0" distR="0" wp14:anchorId="7804ADB0" wp14:editId="7FC97E80">
            <wp:extent cx="5274310" cy="188341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0AB" w:rsidRDefault="001400AB" w:rsidP="008A7C44">
      <w:pPr>
        <w:jc w:val="left"/>
        <w:rPr>
          <w:sz w:val="28"/>
          <w:u w:val="single"/>
        </w:rPr>
      </w:pPr>
    </w:p>
    <w:p w:rsidR="001400AB" w:rsidRDefault="001400AB" w:rsidP="008A7C44">
      <w:pPr>
        <w:jc w:val="left"/>
        <w:rPr>
          <w:sz w:val="28"/>
          <w:u w:val="single"/>
        </w:rPr>
      </w:pPr>
      <w:r>
        <w:rPr>
          <w:rFonts w:hint="eastAsia"/>
          <w:sz w:val="28"/>
          <w:u w:val="single"/>
        </w:rPr>
        <w:lastRenderedPageBreak/>
        <w:t>聚类</w:t>
      </w:r>
    </w:p>
    <w:p w:rsidR="001400AB" w:rsidRDefault="001400AB" w:rsidP="001400AB">
      <w:pPr>
        <w:ind w:firstLine="420"/>
        <w:jc w:val="left"/>
        <w:rPr>
          <w:sz w:val="24"/>
        </w:rPr>
      </w:pPr>
      <w:r w:rsidRPr="001400AB">
        <w:rPr>
          <w:sz w:val="24"/>
        </w:rPr>
        <w:t>K-means算法</w:t>
      </w:r>
      <w:r>
        <w:rPr>
          <w:rFonts w:hint="eastAsia"/>
          <w:sz w:val="24"/>
        </w:rPr>
        <w:t>。</w:t>
      </w:r>
      <w:r w:rsidRPr="001400AB">
        <w:rPr>
          <w:sz w:val="24"/>
        </w:rPr>
        <w:t xml:space="preserve">K-means 算法的基本思想是，将制定样本划分为 K </w:t>
      </w:r>
      <w:proofErr w:type="gramStart"/>
      <w:r w:rsidRPr="001400AB">
        <w:rPr>
          <w:sz w:val="24"/>
        </w:rPr>
        <w:t>个</w:t>
      </w:r>
      <w:proofErr w:type="gramEnd"/>
      <w:r w:rsidRPr="001400AB">
        <w:rPr>
          <w:sz w:val="24"/>
        </w:rPr>
        <w:t>簇，用一个聚类的中心来代表一个簇，这个中心就是各个簇中所有数据样本的均值（means）。1） 任意选择K</w:t>
      </w:r>
      <w:proofErr w:type="gramStart"/>
      <w:r w:rsidRPr="001400AB">
        <w:rPr>
          <w:sz w:val="24"/>
        </w:rPr>
        <w:t>个</w:t>
      </w:r>
      <w:proofErr w:type="gramEnd"/>
      <w:r w:rsidRPr="001400AB">
        <w:rPr>
          <w:sz w:val="24"/>
        </w:rPr>
        <w:t>对象作为初始的簇中心；2） 分别计算数据集中每个元素与所选簇的中心计算距离（一般采用欧式距离），根据最近邻原则，将元素划分到相应的簇中；3） 计算每个簇中对象的平均值，更新簇的中心；4） 重复上面的步骤，直至更新的簇的中心</w:t>
      </w:r>
      <w:proofErr w:type="gramStart"/>
      <w:r w:rsidRPr="001400AB">
        <w:rPr>
          <w:sz w:val="24"/>
        </w:rPr>
        <w:t>与原簇的</w:t>
      </w:r>
      <w:proofErr w:type="gramEnd"/>
      <w:r w:rsidRPr="001400AB">
        <w:rPr>
          <w:sz w:val="24"/>
        </w:rPr>
        <w:t>中心的差值在预定范围内，或者达到预设的迭代次数；5） 输出K</w:t>
      </w:r>
      <w:proofErr w:type="gramStart"/>
      <w:r w:rsidRPr="001400AB">
        <w:rPr>
          <w:sz w:val="24"/>
        </w:rPr>
        <w:t>个</w:t>
      </w:r>
      <w:proofErr w:type="gramEnd"/>
      <w:r w:rsidRPr="001400AB">
        <w:rPr>
          <w:sz w:val="24"/>
        </w:rPr>
        <w:t>簇中心。</w:t>
      </w:r>
    </w:p>
    <w:p w:rsidR="001400AB" w:rsidRDefault="001400AB" w:rsidP="001400AB">
      <w:pPr>
        <w:jc w:val="left"/>
        <w:rPr>
          <w:sz w:val="24"/>
        </w:rPr>
      </w:pPr>
    </w:p>
    <w:p w:rsidR="001400AB" w:rsidRDefault="001400AB" w:rsidP="001400AB">
      <w:pPr>
        <w:jc w:val="left"/>
        <w:rPr>
          <w:b/>
          <w:sz w:val="32"/>
        </w:rPr>
      </w:pPr>
      <w:r w:rsidRPr="001400AB">
        <w:rPr>
          <w:rFonts w:hint="eastAsia"/>
          <w:b/>
          <w:sz w:val="32"/>
        </w:rPr>
        <w:t>结果</w:t>
      </w:r>
    </w:p>
    <w:p w:rsidR="001400AB" w:rsidRDefault="001400AB" w:rsidP="001400AB">
      <w:pPr>
        <w:jc w:val="left"/>
        <w:rPr>
          <w:b/>
          <w:sz w:val="32"/>
        </w:rPr>
      </w:pPr>
      <w:r>
        <w:rPr>
          <w:noProof/>
        </w:rPr>
        <w:drawing>
          <wp:inline distT="0" distB="0" distL="0" distR="0" wp14:anchorId="5233490F" wp14:editId="098F0E00">
            <wp:extent cx="5274310" cy="181292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0AB" w:rsidRDefault="001400AB" w:rsidP="001400AB">
      <w:pPr>
        <w:jc w:val="left"/>
        <w:rPr>
          <w:b/>
          <w:sz w:val="32"/>
        </w:rPr>
      </w:pPr>
    </w:p>
    <w:p w:rsidR="001400AB" w:rsidRDefault="001400AB" w:rsidP="001400AB">
      <w:pPr>
        <w:jc w:val="left"/>
        <w:rPr>
          <w:b/>
          <w:sz w:val="32"/>
        </w:rPr>
      </w:pPr>
      <w:r>
        <w:rPr>
          <w:rFonts w:hint="eastAsia"/>
          <w:b/>
          <w:sz w:val="32"/>
        </w:rPr>
        <w:t>参考文献</w:t>
      </w:r>
    </w:p>
    <w:p w:rsidR="001400AB" w:rsidRPr="001400AB" w:rsidRDefault="001400AB" w:rsidP="001400AB">
      <w:pPr>
        <w:pStyle w:val="a3"/>
        <w:numPr>
          <w:ilvl w:val="0"/>
          <w:numId w:val="2"/>
        </w:numPr>
        <w:ind w:firstLineChars="0"/>
        <w:jc w:val="left"/>
        <w:rPr>
          <w:sz w:val="24"/>
        </w:rPr>
      </w:pPr>
      <w:proofErr w:type="spellStart"/>
      <w:r w:rsidRPr="001400AB">
        <w:rPr>
          <w:sz w:val="24"/>
        </w:rPr>
        <w:t>Quan</w:t>
      </w:r>
      <w:proofErr w:type="spellEnd"/>
      <w:r w:rsidRPr="001400AB">
        <w:rPr>
          <w:sz w:val="24"/>
        </w:rPr>
        <w:t xml:space="preserve"> Wang, Carlton Downey, Li Wan, Philip Andrew Mans- field, and Ignacio </w:t>
      </w:r>
      <w:proofErr w:type="spellStart"/>
      <w:r w:rsidRPr="001400AB">
        <w:rPr>
          <w:sz w:val="24"/>
        </w:rPr>
        <w:t>Lopz</w:t>
      </w:r>
      <w:proofErr w:type="spellEnd"/>
      <w:r w:rsidRPr="001400AB">
        <w:rPr>
          <w:sz w:val="24"/>
        </w:rPr>
        <w:t xml:space="preserve"> Moreno, “Speaker </w:t>
      </w:r>
      <w:proofErr w:type="spellStart"/>
      <w:r w:rsidRPr="001400AB">
        <w:rPr>
          <w:sz w:val="24"/>
        </w:rPr>
        <w:t>diarization</w:t>
      </w:r>
      <w:proofErr w:type="spellEnd"/>
      <w:r w:rsidRPr="001400AB">
        <w:rPr>
          <w:sz w:val="24"/>
        </w:rPr>
        <w:t xml:space="preserve"> with </w:t>
      </w:r>
      <w:proofErr w:type="spellStart"/>
      <w:r w:rsidRPr="001400AB">
        <w:rPr>
          <w:sz w:val="24"/>
        </w:rPr>
        <w:t>lstm</w:t>
      </w:r>
      <w:proofErr w:type="spellEnd"/>
      <w:r w:rsidRPr="001400AB">
        <w:rPr>
          <w:sz w:val="24"/>
        </w:rPr>
        <w:t>,” in International Conference on Acoustics, Speech and Signal Processing (ICASSP). IEEE, 2018, pp. 5239–5243.</w:t>
      </w:r>
    </w:p>
    <w:p w:rsidR="001400AB" w:rsidRPr="001400AB" w:rsidRDefault="001400AB" w:rsidP="001400AB">
      <w:pPr>
        <w:pStyle w:val="a3"/>
        <w:numPr>
          <w:ilvl w:val="0"/>
          <w:numId w:val="2"/>
        </w:numPr>
        <w:ind w:firstLineChars="0"/>
        <w:jc w:val="left"/>
        <w:rPr>
          <w:sz w:val="24"/>
        </w:rPr>
      </w:pPr>
      <w:r w:rsidRPr="001400AB">
        <w:rPr>
          <w:sz w:val="24"/>
        </w:rPr>
        <w:t xml:space="preserve">Zhang </w:t>
      </w:r>
      <w:proofErr w:type="gramStart"/>
      <w:r w:rsidRPr="001400AB">
        <w:rPr>
          <w:sz w:val="24"/>
        </w:rPr>
        <w:t>A ,</w:t>
      </w:r>
      <w:proofErr w:type="gramEnd"/>
      <w:r w:rsidRPr="001400AB">
        <w:rPr>
          <w:sz w:val="24"/>
        </w:rPr>
        <w:t xml:space="preserve"> Wang Q . FULLY SUPERVISED SPEAKER DIARIZATION[J]. 2018. </w:t>
      </w:r>
    </w:p>
    <w:p w:rsidR="001400AB" w:rsidRPr="001400AB" w:rsidRDefault="001400AB" w:rsidP="001400AB">
      <w:pPr>
        <w:pStyle w:val="a3"/>
        <w:numPr>
          <w:ilvl w:val="0"/>
          <w:numId w:val="2"/>
        </w:numPr>
        <w:ind w:firstLineChars="0"/>
        <w:jc w:val="left"/>
        <w:rPr>
          <w:sz w:val="24"/>
        </w:rPr>
      </w:pPr>
      <w:r w:rsidRPr="001400AB">
        <w:rPr>
          <w:rFonts w:hint="eastAsia"/>
          <w:sz w:val="24"/>
        </w:rPr>
        <w:lastRenderedPageBreak/>
        <w:t>李芝峰</w:t>
      </w:r>
      <w:r w:rsidRPr="001400AB">
        <w:rPr>
          <w:sz w:val="24"/>
        </w:rPr>
        <w:t>. 基于深度学习的多说话人语音分离技术研究[D].辽宁大学,2019.</w:t>
      </w:r>
    </w:p>
    <w:p w:rsidR="001400AB" w:rsidRDefault="001400AB" w:rsidP="001400AB">
      <w:pPr>
        <w:pStyle w:val="a3"/>
        <w:numPr>
          <w:ilvl w:val="0"/>
          <w:numId w:val="2"/>
        </w:numPr>
        <w:ind w:firstLineChars="0"/>
        <w:jc w:val="left"/>
        <w:rPr>
          <w:sz w:val="24"/>
        </w:rPr>
      </w:pPr>
      <w:r w:rsidRPr="001400AB">
        <w:rPr>
          <w:rFonts w:hint="eastAsia"/>
          <w:sz w:val="24"/>
        </w:rPr>
        <w:t>朱唯鑫</w:t>
      </w:r>
      <w:r w:rsidRPr="001400AB">
        <w:rPr>
          <w:sz w:val="24"/>
        </w:rPr>
        <w:t>. 多人对话场景下的说话人分割聚类研究[D].中国科学技术大学,2017.</w:t>
      </w:r>
    </w:p>
    <w:p w:rsidR="001400AB" w:rsidRPr="001400AB" w:rsidRDefault="001400AB" w:rsidP="001400AB">
      <w:pPr>
        <w:pStyle w:val="a3"/>
        <w:numPr>
          <w:ilvl w:val="0"/>
          <w:numId w:val="2"/>
        </w:numPr>
        <w:ind w:firstLineChars="0"/>
        <w:jc w:val="left"/>
        <w:rPr>
          <w:sz w:val="24"/>
        </w:rPr>
      </w:pPr>
      <w:r w:rsidRPr="001400AB">
        <w:rPr>
          <w:sz w:val="24"/>
        </w:rPr>
        <w:t xml:space="preserve">Neural building blocks for speaker </w:t>
      </w:r>
      <w:proofErr w:type="spellStart"/>
      <w:r w:rsidRPr="001400AB">
        <w:rPr>
          <w:sz w:val="24"/>
        </w:rPr>
        <w:t>diarization</w:t>
      </w:r>
      <w:proofErr w:type="spellEnd"/>
      <w:r w:rsidRPr="001400AB">
        <w:rPr>
          <w:sz w:val="24"/>
        </w:rPr>
        <w:t>: speech activity detection, speaker change detection, speaker embedding：https://github.com/pyannote/pyannote-audio</w:t>
      </w:r>
    </w:p>
    <w:p w:rsidR="001400AB" w:rsidRPr="001400AB" w:rsidRDefault="001400AB" w:rsidP="001400AB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sz w:val="24"/>
        </w:rPr>
      </w:pPr>
      <w:r w:rsidRPr="001400AB">
        <w:rPr>
          <w:sz w:val="24"/>
        </w:rPr>
        <w:t>Python Audio Analysis Library: Feature Extraction, Classification, Segmentation and Applications：https://github.com/tyiannak/pyAudioAnalysis</w:t>
      </w:r>
    </w:p>
    <w:sectPr w:rsidR="001400AB" w:rsidRPr="001400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DC50B5"/>
    <w:multiLevelType w:val="hybridMultilevel"/>
    <w:tmpl w:val="039E29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04F105B"/>
    <w:multiLevelType w:val="hybridMultilevel"/>
    <w:tmpl w:val="60809524"/>
    <w:lvl w:ilvl="0" w:tplc="F3F226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08D5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F070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8245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8094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3478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3832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A213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F4A2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E7E"/>
    <w:rsid w:val="001400AB"/>
    <w:rsid w:val="006D6901"/>
    <w:rsid w:val="008A7C44"/>
    <w:rsid w:val="00A33883"/>
    <w:rsid w:val="00CC2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ED818"/>
  <w15:chartTrackingRefBased/>
  <w15:docId w15:val="{97173647-4698-4FAB-9589-1976F5EBA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00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5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016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29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2304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6438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42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932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99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527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853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414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006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303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18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173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1421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487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284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11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30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9617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7236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2927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507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2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0478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electron</dc:creator>
  <cp:keywords/>
  <dc:description/>
  <cp:lastModifiedBy>electron</cp:lastModifiedBy>
  <cp:revision>2</cp:revision>
  <dcterms:created xsi:type="dcterms:W3CDTF">2020-07-27T07:46:00Z</dcterms:created>
  <dcterms:modified xsi:type="dcterms:W3CDTF">2020-07-27T08:07:00Z</dcterms:modified>
</cp:coreProperties>
</file>