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FORMATIVO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114300</wp:posOffset>
            </wp:positionV>
            <wp:extent cx="757238" cy="740558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8" cy="740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JOSE MIGUEL GOMEZ HURTADO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spacing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</w:t>
      </w:r>
    </w:p>
    <w:p w:rsidR="00000000" w:rsidDel="00000000" w:rsidP="00000000" w:rsidRDefault="00000000" w:rsidRPr="00000000" w14:paraId="00000008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SEBASTIAN CAMILO MARTIN CUBILLOS</w:t>
      </w:r>
    </w:p>
    <w:p w:rsidR="00000000" w:rsidDel="00000000" w:rsidP="00000000" w:rsidRDefault="00000000" w:rsidRPr="00000000" w14:paraId="0000000A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NICOLÁS</w:t>
      </w:r>
      <w:r w:rsidDel="00000000" w:rsidR="00000000" w:rsidRPr="00000000">
        <w:rPr>
          <w:b w:val="1"/>
          <w:bCs w:val="1"/>
          <w:rtl w:val="0"/>
        </w:rPr>
        <w:t xml:space="preserve"> PERALTA DUARTE 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3313616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BOGOTA DC  11/12/2025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de Contenido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114300</wp:posOffset>
            </wp:positionV>
            <wp:extent cx="757238" cy="74055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8" cy="740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contenido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Procesos de compras……………………………………………………………………………. 3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funcionales…………………………………………………………………………..  4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PROCESOS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PROOVEDOR, VALOR UNITARIO_ CANTIDAD, DESCRIPCION DEL PRODUCTO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TIPO_PRODUCTO, IMPUESTOS , VALOR_TOTAL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NOMBRE DEL PROOVEDOR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 INVOLUCRADOS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ADMI: Autoriza y registra compras, gestiona proovedores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Tatuador: solicita materiales necesarios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Proveedor: Suministra los productos suministrados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SISTEMA: Registra, actualiza controla las compras y existencias (REQUISITO FUNCIONAL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SUBPROCESOS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Identificación de necesidad: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tatuador o encargado detecta que faltan insumos.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genera una solicitud de compra en el sistema.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Solicitud de compra: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registra en el sistema el producto requerido, cantidad y motivo.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envía al administrador para aprobación.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Aprobación de compra: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administrador revisa el inventario y autoriza o rechaza la solicitud.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Si la aprueba, el sistema genera una orden de compra.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Selección de proveedor: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elige un proveedor registrado (según precio, disponibilidad o calidad).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envía automáticamente la orden de compra al proveedor.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Recepción de materiales: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proveedor entrega los productos.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encargado verifica cantidades y calidad.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actualiza el inventario.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Registro contable y cierre de compra: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sistema guarda el registro de la factura y monto total.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38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 información se envía al módulo de Contabilidad.</w:t>
      </w:r>
    </w:p>
    <w:p w:rsidR="00000000" w:rsidDel="00000000" w:rsidP="00000000" w:rsidRDefault="00000000" w:rsidRPr="00000000" w14:paraId="00000085">
      <w:pPr>
        <w:spacing w:after="380" w:before="200" w:lineRule="auto"/>
        <w:ind w:left="144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380" w:before="200" w:lineRule="auto"/>
        <w:ind w:left="144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380" w:before="200" w:lineRule="auto"/>
        <w:ind w:left="144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REQUISITOS FUNCIONALES</w:t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130"/>
        <w:gridCol w:w="4635"/>
        <w:tblGridChange w:id="0">
          <w:tblGrid>
            <w:gridCol w:w="1305"/>
            <w:gridCol w:w="2130"/>
            <w:gridCol w:w="46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37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solicitudes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Permitir al usuario crear solicitudes con servicio y cantidades.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Autorizar o rechazar 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el administrador puede aprobar una compra.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Permitir agregar, editar o eliminar proveedores.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Generar ordenes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documentos automáticos con los detalles de la compra.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Actualizar inventario automáticamente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 recibir productos, el sistema debe aumentar el stock.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facturas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1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Guardar información de la compra para contabilidad.</w:t>
            </w:r>
          </w:p>
        </w:tc>
      </w:tr>
    </w:tbl>
    <w:p w:rsidR="00000000" w:rsidDel="00000000" w:rsidP="00000000" w:rsidRDefault="00000000" w:rsidRPr="00000000" w14:paraId="000000A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 O SISTEMAS DEBERÁ ACCEDER AL MÉTODO DE FORMA DE PAGO</w:t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SOLICITAR LA TOTALIDAD DEL PAGO A LOS PROCEDIMIENTOS  </w:t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 de marketing:</w:t>
      </w:r>
      <w:r w:rsidDel="00000000" w:rsidR="00000000" w:rsidRPr="00000000">
        <w:rPr>
          <w:rtl w:val="0"/>
        </w:rPr>
        <w:br w:type="textWrapping"/>
        <w:t xml:space="preserve">Se encarga de generar la demanda, atraer clientes potenciales con cualquier medio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br w:type="textWrapping"/>
        <w:t xml:space="preserve">Elije el servicio o producto que va a adquirir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Ejecutivo de cuentas (contabilidad):</w:t>
      </w:r>
      <w:r w:rsidDel="00000000" w:rsidR="00000000" w:rsidRPr="00000000">
        <w:rPr>
          <w:rtl w:val="0"/>
        </w:rPr>
        <w:br w:type="textWrapping"/>
        <w:t xml:space="preserve">Guarda la compra y la mete a archivo, para que verificar que si se efectuó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Asistente de estudio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Su trabajo es filtrar, informar y coordinar las citas de los clientes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Artista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Es el experto, diseñador y técnico que ejecuta el servicio. Vende su habilidad, estilo y tiempo</w:t>
      </w:r>
    </w:p>
    <w:p w:rsidR="00000000" w:rsidDel="00000000" w:rsidP="00000000" w:rsidRDefault="00000000" w:rsidRPr="00000000" w14:paraId="000000B3">
      <w:pPr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subprocesos</w:t>
      </w:r>
    </w:p>
    <w:p w:rsidR="00000000" w:rsidDel="00000000" w:rsidP="00000000" w:rsidRDefault="00000000" w:rsidRPr="00000000" w14:paraId="000000B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1-contacto inicial</w:t>
      </w:r>
    </w:p>
    <w:p w:rsidR="00000000" w:rsidDel="00000000" w:rsidP="00000000" w:rsidRDefault="00000000" w:rsidRPr="00000000" w14:paraId="000000B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cliente contacta al estudio</w:t>
      </w:r>
    </w:p>
    <w:p w:rsidR="00000000" w:rsidDel="00000000" w:rsidP="00000000" w:rsidRDefault="00000000" w:rsidRPr="00000000" w14:paraId="000000B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recepcionista recopila detalles</w:t>
      </w:r>
    </w:p>
    <w:p w:rsidR="00000000" w:rsidDel="00000000" w:rsidP="00000000" w:rsidRDefault="00000000" w:rsidRPr="00000000" w14:paraId="000000B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cliente decide sus opciones</w:t>
      </w:r>
    </w:p>
    <w:p w:rsidR="00000000" w:rsidDel="00000000" w:rsidP="00000000" w:rsidRDefault="00000000" w:rsidRPr="00000000" w14:paraId="000000B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2-Cotización y Acuerdo</w:t>
      </w:r>
    </w:p>
    <w:p w:rsidR="00000000" w:rsidDel="00000000" w:rsidP="00000000" w:rsidRDefault="00000000" w:rsidRPr="00000000" w14:paraId="000000B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artista establece el precio y acuerda una fecha</w:t>
      </w:r>
    </w:p>
    <w:p w:rsidR="00000000" w:rsidDel="00000000" w:rsidP="00000000" w:rsidRDefault="00000000" w:rsidRPr="00000000" w14:paraId="000000B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cliente paga un deposito</w:t>
      </w:r>
    </w:p>
    <w:p w:rsidR="00000000" w:rsidDel="00000000" w:rsidP="00000000" w:rsidRDefault="00000000" w:rsidRPr="00000000" w14:paraId="000000B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3-Recordatorio de cita</w:t>
      </w:r>
    </w:p>
    <w:p w:rsidR="00000000" w:rsidDel="00000000" w:rsidP="00000000" w:rsidRDefault="00000000" w:rsidRPr="00000000" w14:paraId="000000B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le recuerda al cliente 24 o 48 horas antes</w:t>
      </w:r>
    </w:p>
    <w:p w:rsidR="00000000" w:rsidDel="00000000" w:rsidP="00000000" w:rsidRDefault="00000000" w:rsidRPr="00000000" w14:paraId="000000B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4-Preparacion del area y cliente</w:t>
      </w:r>
    </w:p>
    <w:p w:rsidR="00000000" w:rsidDel="00000000" w:rsidP="00000000" w:rsidRDefault="00000000" w:rsidRPr="00000000" w14:paraId="000000B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mantiene la zona esteril, todos los implementos apropiados y se limpia la piel del cliente</w:t>
      </w:r>
    </w:p>
    <w:p w:rsidR="00000000" w:rsidDel="00000000" w:rsidP="00000000" w:rsidRDefault="00000000" w:rsidRPr="00000000" w14:paraId="000000B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transfiere el diseño a la piel del cliente</w:t>
      </w:r>
    </w:p>
    <w:p w:rsidR="00000000" w:rsidDel="00000000" w:rsidP="00000000" w:rsidRDefault="00000000" w:rsidRPr="00000000" w14:paraId="000000C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5-Proceso de tatuado</w:t>
      </w:r>
    </w:p>
    <w:p w:rsidR="00000000" w:rsidDel="00000000" w:rsidP="00000000" w:rsidRDefault="00000000" w:rsidRPr="00000000" w14:paraId="000000C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artista realiza su trabajo, dependiendo del tamaño puede tomar varias sesiones</w:t>
      </w:r>
    </w:p>
    <w:p w:rsidR="00000000" w:rsidDel="00000000" w:rsidP="00000000" w:rsidRDefault="00000000" w:rsidRPr="00000000" w14:paraId="000000C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artista y el cliente revisan el trabajo realizado</w:t>
      </w:r>
    </w:p>
    <w:p w:rsidR="00000000" w:rsidDel="00000000" w:rsidP="00000000" w:rsidRDefault="00000000" w:rsidRPr="00000000" w14:paraId="000000C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6-Post-tatuado</w:t>
      </w:r>
    </w:p>
    <w:p w:rsidR="00000000" w:rsidDel="00000000" w:rsidP="00000000" w:rsidRDefault="00000000" w:rsidRPr="00000000" w14:paraId="000000C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cliente termina de pagar el monto que le falta </w:t>
      </w:r>
    </w:p>
    <w:p w:rsidR="00000000" w:rsidDel="00000000" w:rsidP="00000000" w:rsidRDefault="00000000" w:rsidRPr="00000000" w14:paraId="000000C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solicita una reseña o respuesta sobre el trabajo realizado</w:t>
      </w:r>
    </w:p>
    <w:p w:rsidR="00000000" w:rsidDel="00000000" w:rsidP="00000000" w:rsidRDefault="00000000" w:rsidRPr="00000000" w14:paraId="000000C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7-Instrucciones de Post-Cuidado</w:t>
      </w:r>
    </w:p>
    <w:p w:rsidR="00000000" w:rsidDel="00000000" w:rsidP="00000000" w:rsidRDefault="00000000" w:rsidRPr="00000000" w14:paraId="000000C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artista entrega instrucciones textuales y verbales sobre el cuidado del tatuaje</w:t>
      </w:r>
    </w:p>
    <w:p w:rsidR="00000000" w:rsidDel="00000000" w:rsidP="00000000" w:rsidRDefault="00000000" w:rsidRPr="00000000" w14:paraId="000000C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ofrecen cremas, jabones y otros objetos para el cuidado</w:t>
      </w:r>
    </w:p>
    <w:p w:rsidR="00000000" w:rsidDel="00000000" w:rsidP="00000000" w:rsidRDefault="00000000" w:rsidRPr="00000000" w14:paraId="000000C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8-FIdelizacion </w:t>
      </w:r>
    </w:p>
    <w:p w:rsidR="00000000" w:rsidDel="00000000" w:rsidP="00000000" w:rsidRDefault="00000000" w:rsidRPr="00000000" w14:paraId="000000C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estudio pregunta como va la curacion</w:t>
      </w:r>
    </w:p>
    <w:p w:rsidR="00000000" w:rsidDel="00000000" w:rsidP="00000000" w:rsidRDefault="00000000" w:rsidRPr="00000000" w14:paraId="000000C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ofrece retoques gratis de 4 a 8 semanas si es necesario</w:t>
      </w:r>
    </w:p>
    <w:p w:rsidR="00000000" w:rsidDel="00000000" w:rsidP="00000000" w:rsidRDefault="00000000" w:rsidRPr="00000000" w14:paraId="000000C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Requisitos funcionales</w:t>
      </w:r>
    </w:p>
    <w:p w:rsidR="00000000" w:rsidDel="00000000" w:rsidP="00000000" w:rsidRDefault="00000000" w:rsidRPr="00000000" w14:paraId="000000CD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2222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70"/>
        <w:gridCol w:w="4530"/>
        <w:tblGridChange w:id="0">
          <w:tblGrid>
            <w:gridCol w:w="4470"/>
            <w:gridCol w:w="4530"/>
          </w:tblGrid>
        </w:tblGridChange>
      </w:tblGrid>
      <w:tr>
        <w:trPr>
          <w:cantSplit w:val="0"/>
          <w:trHeight w:val="180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Requisito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Propósito</w:t>
            </w:r>
          </w:p>
        </w:tc>
      </w:tr>
      <w:tr>
        <w:trPr>
          <w:cantSplit w:val="0"/>
          <w:trHeight w:val="180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Gestionar la disponibilidad del artista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debe permitir ver y bloquear horarios de los artistas para consultas, sesiones de tatuaje y descansos.</w:t>
            </w:r>
          </w:p>
        </w:tc>
      </w:tr>
      <w:tr>
        <w:trPr>
          <w:cantSplit w:val="0"/>
          <w:trHeight w:val="180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Registrar lotes de suministros.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debe permitir registrar los números de lote de tintas y agujas utilizadas en cada tatuaje, para fines de rastreo sanitario (requisito legal/sanitario).</w:t>
            </w:r>
          </w:p>
        </w:tc>
      </w:tr>
      <w:tr>
        <w:trPr>
          <w:cantSplit w:val="0"/>
          <w:trHeight w:val="180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Generar informes de ventas e ingresos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debe proporcionar reportes periódicos sobre los ingresos generados por cada artista y por el estudio en general.</w:t>
            </w:r>
          </w:p>
        </w:tc>
      </w:tr>
      <w:tr>
        <w:trPr>
          <w:cantSplit w:val="0"/>
          <w:trHeight w:val="180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Gestionar el inventario de post-cuidado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debe rastrear la cantidad de productos de post-cuidado para la venta y emitir alertas de bajo stock</w:t>
            </w:r>
          </w:p>
        </w:tc>
      </w:tr>
    </w:tbl>
    <w:p w:rsidR="00000000" w:rsidDel="00000000" w:rsidP="00000000" w:rsidRDefault="00000000" w:rsidRPr="00000000" w14:paraId="000000EC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Requisito no funcional</w:t>
      </w:r>
    </w:p>
    <w:p w:rsidR="00000000" w:rsidDel="00000000" w:rsidP="00000000" w:rsidRDefault="00000000" w:rsidRPr="00000000" w14:paraId="000000EF">
      <w:pPr>
        <w:rPr>
          <w:color w:val="2222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Requisito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Protocolo de un solo uso (esterilidad)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estudio debe garantizar que todas las agujas, puntas y consumibles que entren en contacto con el cliente sean desechables y de un solo uso.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Desinfección rigurosa. (sanidad)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área de trabajo debe ser limpiada y desinfectada completamente con productos de grado hospitalario antes y después de cada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treo de materiales (trazabilidad)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Debe existir un sistema para rastrear qué lotes de tinta y agujas se utilizaron en el tatuaje de cada cliente (vinculado al punto 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Barreras de protección. (protección)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Todas las superficies y equipos no desechables (máquinas, cables, botellas de spray) deben estar envueltos con barreras plásticas y desechables durante la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Privacidad de datos (confidencialidad)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La información personal y médica del cliente (alergias, historial, consentimientos) debe ser almacenada de forma segura y confidencial (cumplimiento de GDPR/leyes de privacidad)</w:t>
            </w:r>
          </w:p>
        </w:tc>
      </w:tr>
    </w:tbl>
    <w:p w:rsidR="00000000" w:rsidDel="00000000" w:rsidP="00000000" w:rsidRDefault="00000000" w:rsidRPr="00000000" w14:paraId="000000FC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INVENTARIO</w:t>
      </w:r>
    </w:p>
    <w:p w:rsidR="00000000" w:rsidDel="00000000" w:rsidP="00000000" w:rsidRDefault="00000000" w:rsidRPr="00000000" w14:paraId="000001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IDENTIFICACIÓN DE PRODUCTOS ,REGISTRO INICIAL ACTUALIZACIÓN DIARIA , CONTROL Y VERIFICACIÓN , REPORTE Y REPOSICIÓN , AUDITORÍA Y REVISIÓN MENSUAL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CARGO O ROL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ADMINISTRADOR: encargado de cómo y cuándo se hacen las compras, aprueba la   orden de reposición,controla el presupuesto y recibe reportes de inventario.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ENCARGADO DE INVENTARIO: registra las entradas y salidas de los productos mantiene actualizado el sistema de inventario , hace reportes de calidad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before="0" w:before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PERSONAL DE TATUADORES : usan los materiales , informan que productos se van agotando, reportan daños o desperdicios</w:t>
      </w:r>
    </w:p>
    <w:p w:rsidR="00000000" w:rsidDel="00000000" w:rsidP="00000000" w:rsidRDefault="00000000" w:rsidRPr="00000000" w14:paraId="00000108">
      <w:pPr>
        <w:jc w:val="righ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subprocesos 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Registro de productos</w:t>
        <w:br w:type="textWrapping"/>
        <w:t xml:space="preserve"> Este subproceso consiste en ingresar al sistema todos los materiales, insumos y equipos utilizados en el estudio de tatuajes. Se incluyen datos como nombre, cantidad, código y proveedor.</w:t>
        <w:br w:type="textWrapping"/>
        <w:t xml:space="preserve"> Responsable: Encargado de inventario.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Control de entradas</w:t>
        <w:br w:type="textWrapping"/>
        <w:t xml:space="preserve"> Se registran todos los productos nuevos que ingresan al inventario, verificando su estado, cantidad y fecha de llegada para mantener actualizado el stock.</w:t>
        <w:br w:type="textWrapping"/>
        <w:t xml:space="preserve"> Responsable: Encargado de inventario.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Control de salidas</w:t>
        <w:br w:type="textWrapping"/>
        <w:t xml:space="preserve"> Se lleva el control de los materiales que se utilizan en las sesiones de tatuaje o que se entregan para su uso. Cada salida debe quedar registrada para evitar pérdidas.</w:t>
        <w:br w:type="textWrapping"/>
        <w:t xml:space="preserve"> Responsables: Tatuadores y encargado de inventario.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Reposición de materiales</w:t>
        <w:br w:type="textWrapping"/>
        <w:t xml:space="preserve"> Busca asegurar que el inventario siempre cuente con suficientes insumos. Cuando el stock baja, se realiza la solicitud de compra y se gestiona con los proveedores.</w:t>
        <w:br w:type="textWrapping"/>
        <w:t xml:space="preserve"> Responsables: Encargado de compras y administrador.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Devoluciones</w:t>
        <w:br w:type="textWrapping"/>
        <w:t xml:space="preserve"> Registra los productos que son devueltos por error, daño o porque no se usaron. Se actualizan los registros del inventario y se informa al proveedor si es necesario.</w:t>
        <w:br w:type="textWrapping"/>
        <w:t xml:space="preserve"> Responsable: Encargado de inventario.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Verificación y control físico</w:t>
        <w:br w:type="textWrapping"/>
        <w:t xml:space="preserve"> Se comparan las existencias reales con los registros digitales para comprobar que los datos coincidan. También se revisan los estados y fechas de vencimiento de los materiales.</w:t>
        <w:br w:type="textWrapping"/>
        <w:t xml:space="preserve">  Responsables: Encargado de inventario y administrador.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Reportes y análisis</w:t>
        <w:br w:type="textWrapping"/>
        <w:t xml:space="preserve"> Permite obtener información sobre el movimiento del inventario, los gastos realizados y los productos más usados. Estos reportes sirven para la toma de decisiones y control financiero.</w:t>
        <w:br w:type="textWrapping"/>
        <w:t xml:space="preserve"> Responsables: Encargado de inventario y contabilidad.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REQUERIMIENTOS FUNCIONALES 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Registro de productos</w:t>
        <w:br w:type="textWrapping"/>
        <w:t xml:space="preserve"> El sistema debe permitir registrar nuevos materiales e insumos, asignándoles un código, nombre, cantidad, proveedor y fecha de ingreso.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Actualización automática del stock</w:t>
        <w:br w:type="textWrapping"/>
        <w:t xml:space="preserve"> Cada vez que un producto entra o sale, el sistema debe actualizar automáticamente la cantidad disponible en el inventario.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Clasificación por categorías</w:t>
        <w:br w:type="textWrapping"/>
        <w:t xml:space="preserve"> El inventario debe organizar los productos por tipo (tintas, agujas, guantes, máquinas, limpieza, etc.) para facilitar la búsqueda.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Búsqueda y filtrado de productos</w:t>
        <w:br w:type="textWrapping"/>
        <w:t xml:space="preserve"> Debe permitir buscar materiales por nombre, código o categoría, y mostrar información detallada de cada uno.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Control de entradas y salidas</w:t>
        <w:br w:type="textWrapping"/>
        <w:t xml:space="preserve"> El sistema debe registrar las entradas (compras o reposiciones) y salidas (uso o consumo) de cada producto, con fecha y responsable.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Alertas de stock bajo</w:t>
        <w:br w:type="textWrapping"/>
        <w:t xml:space="preserve"> Debe generar notificaciones o alertas cuando un producto alcance el nivel mínimo establecido para reposición.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Registro de proveedores</w:t>
        <w:br w:type="textWrapping"/>
        <w:t xml:space="preserve"> El sistema debe almacenar los datos de los proveedores (nombre, contacto, productos que suministran) para facilitar las compras.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Reportes automáticos</w:t>
        <w:br w:type="textWrapping"/>
        <w:t xml:space="preserve"> Debe poder generar reportes de inventario, mostrando cantidades disponibles, consumo mensual, productos más usados y gastos asociados.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Control de devoluciones</w:t>
        <w:br w:type="textWrapping"/>
        <w:t xml:space="preserve"> El sistema debe permitir registrar devoluciones por defectos, errores o productos no usados, actualizando el inventario.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Gestión de usuarios y permisos</w:t>
        <w:br w:type="textWrapping"/>
        <w:t xml:space="preserve"> Debe permitir definir quién puede agregar, editar o eliminar productos (por ejemplo: administrador, encargado de inventario, tatuador).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CONTABILIDAD</w:t>
      </w:r>
    </w:p>
    <w:p w:rsidR="00000000" w:rsidDel="00000000" w:rsidP="00000000" w:rsidRDefault="00000000" w:rsidRPr="00000000" w14:paraId="00000129">
      <w:pP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1. Registro de ingresos</w:t>
      </w:r>
    </w:p>
    <w:p w:rsidR="00000000" w:rsidDel="00000000" w:rsidP="00000000" w:rsidRDefault="00000000" w:rsidRPr="00000000" w14:paraId="0000012A">
      <w:pPr>
        <w:shd w:fill="ffffff" w:val="clear"/>
        <w:spacing w:after="380" w:before="200" w:lineRule="auto"/>
        <w:rPr/>
      </w:pPr>
      <w:r w:rsidDel="00000000" w:rsidR="00000000" w:rsidRPr="00000000">
        <w:rPr>
          <w:rtl w:val="0"/>
        </w:rPr>
        <w:t xml:space="preserve">Se genera automáticamente al realizar una venta o servicio (por ejemplo, un tatuaje pagado).</w:t>
      </w:r>
    </w:p>
    <w:p w:rsidR="00000000" w:rsidDel="00000000" w:rsidP="00000000" w:rsidRDefault="00000000" w:rsidRPr="00000000" w14:paraId="0000012B">
      <w:pPr>
        <w:shd w:fill="ffffff" w:val="clear"/>
        <w:spacing w:after="380" w:before="200" w:line="240" w:lineRule="auto"/>
        <w:rPr/>
      </w:pPr>
      <w:r w:rsidDel="00000000" w:rsidR="00000000" w:rsidRPr="00000000">
        <w:rPr>
          <w:rtl w:val="0"/>
        </w:rPr>
        <w:t xml:space="preserve">El sistema registra el monto, el método de pago (efectivo, tarjeta, transferencia) y el cliente.</w:t>
      </w:r>
    </w:p>
    <w:p w:rsidR="00000000" w:rsidDel="00000000" w:rsidP="00000000" w:rsidRDefault="00000000" w:rsidRPr="00000000" w14:paraId="0000012C">
      <w:pPr>
        <w:spacing w:before="0" w:lineRule="auto"/>
        <w:rPr/>
      </w:pPr>
      <w:r w:rsidDel="00000000" w:rsidR="00000000" w:rsidRPr="00000000">
        <w:rPr>
          <w:rtl w:val="0"/>
        </w:rPr>
        <w:t xml:space="preserve">Se actualiza el libro de ingresos y se asocia al día correspondiente.</w:t>
      </w:r>
    </w:p>
    <w:p w:rsidR="00000000" w:rsidDel="00000000" w:rsidP="00000000" w:rsidRDefault="00000000" w:rsidRPr="00000000" w14:paraId="0000012D">
      <w:pPr>
        <w:spacing w:after="24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Registro de egresos</w:t>
      </w:r>
    </w:p>
    <w:p w:rsidR="00000000" w:rsidDel="00000000" w:rsidP="00000000" w:rsidRDefault="00000000" w:rsidRPr="00000000" w14:paraId="0000012E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generan al pagar facturas de proveedores o comprar insumos.</w:t>
      </w:r>
    </w:p>
    <w:p w:rsidR="00000000" w:rsidDel="00000000" w:rsidP="00000000" w:rsidRDefault="00000000" w:rsidRPr="00000000" w14:paraId="0000012F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sistema recibe la información del módulo Compras.</w:t>
      </w:r>
    </w:p>
    <w:p w:rsidR="00000000" w:rsidDel="00000000" w:rsidP="00000000" w:rsidRDefault="00000000" w:rsidRPr="00000000" w14:paraId="00000130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guarda el valor, proveedor, fecha y número de factura.</w:t>
      </w:r>
    </w:p>
    <w:p w:rsidR="00000000" w:rsidDel="00000000" w:rsidP="00000000" w:rsidRDefault="00000000" w:rsidRPr="00000000" w14:paraId="00000131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descuenta automáticamente del balance general.</w:t>
      </w:r>
    </w:p>
    <w:p w:rsidR="00000000" w:rsidDel="00000000" w:rsidP="00000000" w:rsidRDefault="00000000" w:rsidRPr="00000000" w14:paraId="00000132">
      <w:pPr>
        <w:spacing w:after="24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Control de cuentas por pagar</w:t>
      </w:r>
    </w:p>
    <w:p w:rsidR="00000000" w:rsidDel="00000000" w:rsidP="00000000" w:rsidRDefault="00000000" w:rsidRPr="00000000" w14:paraId="00000134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sistema lista todas las facturas de proveedores pendientes.</w:t>
      </w:r>
    </w:p>
    <w:p w:rsidR="00000000" w:rsidDel="00000000" w:rsidP="00000000" w:rsidRDefault="00000000" w:rsidRPr="00000000" w14:paraId="00000135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Permite marcar pagos realizados y mantener el historial de deuda.</w:t>
      </w:r>
    </w:p>
    <w:p w:rsidR="00000000" w:rsidDel="00000000" w:rsidP="00000000" w:rsidRDefault="00000000" w:rsidRPr="00000000" w14:paraId="00000136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Genera alertas o recordatorios para pagos próximos.</w:t>
      </w:r>
    </w:p>
    <w:p w:rsidR="00000000" w:rsidDel="00000000" w:rsidP="00000000" w:rsidRDefault="00000000" w:rsidRPr="00000000" w14:paraId="00000137">
      <w:pPr>
        <w:spacing w:after="24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after="24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 Control de cuentas por cobrar</w:t>
      </w:r>
    </w:p>
    <w:p w:rsidR="00000000" w:rsidDel="00000000" w:rsidP="00000000" w:rsidRDefault="00000000" w:rsidRPr="00000000" w14:paraId="00000139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registran los pagos pendientes de clientes (si el servicio se paga en partes o con abono).</w:t>
      </w:r>
    </w:p>
    <w:p w:rsidR="00000000" w:rsidDel="00000000" w:rsidP="00000000" w:rsidRDefault="00000000" w:rsidRPr="00000000" w14:paraId="0000013A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sistema notifica al administrador las deudas activas.</w:t>
      </w:r>
    </w:p>
    <w:p w:rsidR="00000000" w:rsidDel="00000000" w:rsidP="00000000" w:rsidRDefault="00000000" w:rsidRPr="00000000" w14:paraId="0000013B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actualiza automáticamente cuando el cliente paga.</w:t>
      </w:r>
    </w:p>
    <w:p w:rsidR="00000000" w:rsidDel="00000000" w:rsidP="00000000" w:rsidRDefault="00000000" w:rsidRPr="00000000" w14:paraId="0000013C">
      <w:pPr>
        <w:spacing w:after="24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 Registro de gastos operativos</w:t>
      </w:r>
    </w:p>
    <w:p w:rsidR="00000000" w:rsidDel="00000000" w:rsidP="00000000" w:rsidRDefault="00000000" w:rsidRPr="00000000" w14:paraId="0000013E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ingresan gastos fijos del estudio (servicios públicos, arriendo, mantenimiento, etc.).</w:t>
      </w:r>
    </w:p>
    <w:p w:rsidR="00000000" w:rsidDel="00000000" w:rsidP="00000000" w:rsidRDefault="00000000" w:rsidRPr="00000000" w14:paraId="0000013F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clasifican por tipo de gasto y fecha.</w:t>
      </w:r>
    </w:p>
    <w:p w:rsidR="00000000" w:rsidDel="00000000" w:rsidP="00000000" w:rsidRDefault="00000000" w:rsidRPr="00000000" w14:paraId="00000140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Permite llevar control mensual de gastos y flujo de caja.</w:t>
      </w:r>
    </w:p>
    <w:p w:rsidR="00000000" w:rsidDel="00000000" w:rsidP="00000000" w:rsidRDefault="00000000" w:rsidRPr="00000000" w14:paraId="00000141">
      <w:pPr>
        <w:spacing w:after="24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after="24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6. Generación de reportes financieros</w:t>
      </w:r>
    </w:p>
    <w:p w:rsidR="00000000" w:rsidDel="00000000" w:rsidP="00000000" w:rsidRDefault="00000000" w:rsidRPr="00000000" w14:paraId="00000143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sistema genera reportes como:</w:t>
      </w:r>
    </w:p>
    <w:p w:rsidR="00000000" w:rsidDel="00000000" w:rsidP="00000000" w:rsidRDefault="00000000" w:rsidRPr="00000000" w14:paraId="00000144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Libro diario</w:t>
      </w:r>
    </w:p>
    <w:p w:rsidR="00000000" w:rsidDel="00000000" w:rsidP="00000000" w:rsidRDefault="00000000" w:rsidRPr="00000000" w14:paraId="00000145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Estado de resultados</w:t>
      </w:r>
    </w:p>
    <w:p w:rsidR="00000000" w:rsidDel="00000000" w:rsidP="00000000" w:rsidRDefault="00000000" w:rsidRPr="00000000" w14:paraId="00000146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Balance general</w:t>
      </w:r>
    </w:p>
    <w:p w:rsidR="00000000" w:rsidDel="00000000" w:rsidP="00000000" w:rsidRDefault="00000000" w:rsidRPr="00000000" w14:paraId="00000147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Flujo de caja</w:t>
      </w:r>
    </w:p>
    <w:p w:rsidR="00000000" w:rsidDel="00000000" w:rsidP="00000000" w:rsidRDefault="00000000" w:rsidRPr="00000000" w14:paraId="00000148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Los reportes pueden exportarse en PDF o Excel.</w:t>
      </w:r>
    </w:p>
    <w:p w:rsidR="00000000" w:rsidDel="00000000" w:rsidP="00000000" w:rsidRDefault="00000000" w:rsidRPr="00000000" w14:paraId="00000149">
      <w:pPr>
        <w:spacing w:after="24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7. Cierre contable mensual</w:t>
      </w:r>
    </w:p>
    <w:p w:rsidR="00000000" w:rsidDel="00000000" w:rsidP="00000000" w:rsidRDefault="00000000" w:rsidRPr="00000000" w14:paraId="0000014A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 finalizar cada mes, el sistema resume todos los ingresos, egresos y saldos.</w:t>
      </w:r>
    </w:p>
    <w:p w:rsidR="00000000" w:rsidDel="00000000" w:rsidP="00000000" w:rsidRDefault="00000000" w:rsidRPr="00000000" w14:paraId="0000014B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Permite visualizar utilidades o pérdidas.</w:t>
      </w:r>
    </w:p>
    <w:p w:rsidR="00000000" w:rsidDel="00000000" w:rsidP="00000000" w:rsidRDefault="00000000" w:rsidRPr="00000000" w14:paraId="0000014C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Genera automáticamente el balance final y lo g</w:t>
      </w:r>
    </w:p>
    <w:p w:rsidR="00000000" w:rsidDel="00000000" w:rsidP="00000000" w:rsidRDefault="00000000" w:rsidRPr="00000000" w14:paraId="0000014D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CONTABILIDAD</w:t>
      </w:r>
    </w:p>
    <w:p w:rsidR="00000000" w:rsidDel="00000000" w:rsidP="00000000" w:rsidRDefault="00000000" w:rsidRPr="00000000" w14:paraId="0000014F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Registro de ingresos</w:t>
      </w:r>
    </w:p>
    <w:p w:rsidR="00000000" w:rsidDel="00000000" w:rsidP="00000000" w:rsidRDefault="00000000" w:rsidRPr="00000000" w14:paraId="00000150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genera automáticamente al realizar una venta o servicio (por</w:t>
      </w:r>
    </w:p>
    <w:p w:rsidR="00000000" w:rsidDel="00000000" w:rsidP="00000000" w:rsidRDefault="00000000" w:rsidRPr="00000000" w14:paraId="00000151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ejemplo, un tatuaje pagado).</w:t>
      </w:r>
    </w:p>
    <w:p w:rsidR="00000000" w:rsidDel="00000000" w:rsidP="00000000" w:rsidRDefault="00000000" w:rsidRPr="00000000" w14:paraId="00000152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sistema registra el monto, el método de pago (efectivo,</w:t>
      </w:r>
    </w:p>
    <w:p w:rsidR="00000000" w:rsidDel="00000000" w:rsidP="00000000" w:rsidRDefault="00000000" w:rsidRPr="00000000" w14:paraId="00000153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tarjeta, transferencia) y el cliente.</w:t>
      </w:r>
    </w:p>
    <w:p w:rsidR="00000000" w:rsidDel="00000000" w:rsidP="00000000" w:rsidRDefault="00000000" w:rsidRPr="00000000" w14:paraId="00000154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actualiza el libro de ingresos y se asocia al día</w:t>
      </w:r>
    </w:p>
    <w:p w:rsidR="00000000" w:rsidDel="00000000" w:rsidP="00000000" w:rsidRDefault="00000000" w:rsidRPr="00000000" w14:paraId="00000155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correspondiente.</w:t>
      </w:r>
    </w:p>
    <w:p w:rsidR="00000000" w:rsidDel="00000000" w:rsidP="00000000" w:rsidRDefault="00000000" w:rsidRPr="00000000" w14:paraId="00000156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Registro de egresos</w:t>
      </w:r>
    </w:p>
    <w:p w:rsidR="00000000" w:rsidDel="00000000" w:rsidP="00000000" w:rsidRDefault="00000000" w:rsidRPr="00000000" w14:paraId="00000157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generan al pagar facturas de proveedores o comprar insumos.</w:t>
      </w:r>
    </w:p>
    <w:p w:rsidR="00000000" w:rsidDel="00000000" w:rsidP="00000000" w:rsidRDefault="00000000" w:rsidRPr="00000000" w14:paraId="00000158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sistema recibe la información del módulo Compras.</w:t>
      </w:r>
    </w:p>
    <w:p w:rsidR="00000000" w:rsidDel="00000000" w:rsidP="00000000" w:rsidRDefault="00000000" w:rsidRPr="00000000" w14:paraId="00000159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guarda el valor, proveedor, fecha y número de factura.</w:t>
      </w:r>
    </w:p>
    <w:p w:rsidR="00000000" w:rsidDel="00000000" w:rsidP="00000000" w:rsidRDefault="00000000" w:rsidRPr="00000000" w14:paraId="0000015A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descuenta automáticamente del balance general.</w:t>
      </w:r>
    </w:p>
    <w:p w:rsidR="00000000" w:rsidDel="00000000" w:rsidP="00000000" w:rsidRDefault="00000000" w:rsidRPr="00000000" w14:paraId="0000015B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Control de cuentas por pagar</w:t>
      </w:r>
    </w:p>
    <w:p w:rsidR="00000000" w:rsidDel="00000000" w:rsidP="00000000" w:rsidRDefault="00000000" w:rsidRPr="00000000" w14:paraId="0000015D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sistema lista todas las facturas de proveedores pendientes.</w:t>
      </w:r>
    </w:p>
    <w:p w:rsidR="00000000" w:rsidDel="00000000" w:rsidP="00000000" w:rsidRDefault="00000000" w:rsidRPr="00000000" w14:paraId="0000015E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Permite marcar pagos realizados y mantener el historial de deuda.</w:t>
      </w:r>
    </w:p>
    <w:p w:rsidR="00000000" w:rsidDel="00000000" w:rsidP="00000000" w:rsidRDefault="00000000" w:rsidRPr="00000000" w14:paraId="0000015F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Genera alertas o recordatorios para pagos próximos.</w:t>
      </w:r>
    </w:p>
    <w:p w:rsidR="00000000" w:rsidDel="00000000" w:rsidP="00000000" w:rsidRDefault="00000000" w:rsidRPr="00000000" w14:paraId="00000160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 Control de cuentas por cobrar</w:t>
      </w:r>
    </w:p>
    <w:p w:rsidR="00000000" w:rsidDel="00000000" w:rsidP="00000000" w:rsidRDefault="00000000" w:rsidRPr="00000000" w14:paraId="00000162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registran los pagos pendientes de clientes (si el servicio se</w:t>
      </w:r>
    </w:p>
    <w:p w:rsidR="00000000" w:rsidDel="00000000" w:rsidP="00000000" w:rsidRDefault="00000000" w:rsidRPr="00000000" w14:paraId="00000163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paga en partes o con abono).</w:t>
      </w:r>
    </w:p>
    <w:p w:rsidR="00000000" w:rsidDel="00000000" w:rsidP="00000000" w:rsidRDefault="00000000" w:rsidRPr="00000000" w14:paraId="00000164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sistema notifica al administrador las deudas activas.</w:t>
      </w:r>
    </w:p>
    <w:p w:rsidR="00000000" w:rsidDel="00000000" w:rsidP="00000000" w:rsidRDefault="00000000" w:rsidRPr="00000000" w14:paraId="00000165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actualiza automáticamente cuando el cliente paga.</w:t>
      </w:r>
    </w:p>
    <w:p w:rsidR="00000000" w:rsidDel="00000000" w:rsidP="00000000" w:rsidRDefault="00000000" w:rsidRPr="00000000" w14:paraId="00000166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 Registro de gastos operativos</w:t>
      </w:r>
    </w:p>
    <w:p w:rsidR="00000000" w:rsidDel="00000000" w:rsidP="00000000" w:rsidRDefault="00000000" w:rsidRPr="00000000" w14:paraId="00000168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ingresan gastos fijos del estudio (servicios públicos,</w:t>
      </w:r>
    </w:p>
    <w:p w:rsidR="00000000" w:rsidDel="00000000" w:rsidP="00000000" w:rsidRDefault="00000000" w:rsidRPr="00000000" w14:paraId="00000169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arriendo, mantenimiento, etc.).</w:t>
      </w:r>
    </w:p>
    <w:p w:rsidR="00000000" w:rsidDel="00000000" w:rsidP="00000000" w:rsidRDefault="00000000" w:rsidRPr="00000000" w14:paraId="0000016A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 clasifican por tipo de gasto y fecha.</w:t>
      </w:r>
    </w:p>
    <w:p w:rsidR="00000000" w:rsidDel="00000000" w:rsidP="00000000" w:rsidRDefault="00000000" w:rsidRPr="00000000" w14:paraId="0000016B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Permite llevar control mensual de gastos y flujo de caja.</w:t>
      </w:r>
    </w:p>
    <w:p w:rsidR="00000000" w:rsidDel="00000000" w:rsidP="00000000" w:rsidRDefault="00000000" w:rsidRPr="00000000" w14:paraId="0000016C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6. Generación de reportes financieros</w:t>
      </w:r>
    </w:p>
    <w:p w:rsidR="00000000" w:rsidDel="00000000" w:rsidP="00000000" w:rsidRDefault="00000000" w:rsidRPr="00000000" w14:paraId="0000016E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sistema genera reportes como:</w:t>
      </w:r>
    </w:p>
    <w:p w:rsidR="00000000" w:rsidDel="00000000" w:rsidP="00000000" w:rsidRDefault="00000000" w:rsidRPr="00000000" w14:paraId="0000016F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Libro diario</w:t>
      </w:r>
    </w:p>
    <w:p w:rsidR="00000000" w:rsidDel="00000000" w:rsidP="00000000" w:rsidRDefault="00000000" w:rsidRPr="00000000" w14:paraId="00000170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Estado de resultados</w:t>
      </w:r>
    </w:p>
    <w:p w:rsidR="00000000" w:rsidDel="00000000" w:rsidP="00000000" w:rsidRDefault="00000000" w:rsidRPr="00000000" w14:paraId="00000171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Balance general</w:t>
      </w:r>
    </w:p>
    <w:p w:rsidR="00000000" w:rsidDel="00000000" w:rsidP="00000000" w:rsidRDefault="00000000" w:rsidRPr="00000000" w14:paraId="00000172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Flujo de caja</w:t>
      </w:r>
    </w:p>
    <w:p w:rsidR="00000000" w:rsidDel="00000000" w:rsidP="00000000" w:rsidRDefault="00000000" w:rsidRPr="00000000" w14:paraId="00000173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Los reportes pueden exportarse en PDF o Excel.</w:t>
      </w:r>
    </w:p>
    <w:p w:rsidR="00000000" w:rsidDel="00000000" w:rsidP="00000000" w:rsidRDefault="00000000" w:rsidRPr="00000000" w14:paraId="00000174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7. Cierre contable mensual</w:t>
      </w:r>
    </w:p>
    <w:p w:rsidR="00000000" w:rsidDel="00000000" w:rsidP="00000000" w:rsidRDefault="00000000" w:rsidRPr="00000000" w14:paraId="00000175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 finalizar cada mes, el sistema resume todos los ingresos,</w:t>
      </w:r>
    </w:p>
    <w:p w:rsidR="00000000" w:rsidDel="00000000" w:rsidP="00000000" w:rsidRDefault="00000000" w:rsidRPr="00000000" w14:paraId="00000176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egresos y saldos.</w:t>
      </w:r>
    </w:p>
    <w:p w:rsidR="00000000" w:rsidDel="00000000" w:rsidP="00000000" w:rsidRDefault="00000000" w:rsidRPr="00000000" w14:paraId="00000177">
      <w:pPr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Permite visualizar utilidades o pérdidas.</w:t>
      </w:r>
    </w:p>
    <w:p w:rsidR="00000000" w:rsidDel="00000000" w:rsidP="00000000" w:rsidRDefault="00000000" w:rsidRPr="00000000" w14:paraId="00000178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Genera</w:t>
      </w:r>
    </w:p>
    <w:p w:rsidR="00000000" w:rsidDel="00000000" w:rsidP="00000000" w:rsidRDefault="00000000" w:rsidRPr="00000000" w14:paraId="00000179">
      <w:pPr>
        <w:spacing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automáticamente el balance final y lo guarda en el historial del sistema.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7B">
      <w:pPr>
        <w:spacing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-898524</wp:posOffset>
            </wp:positionH>
            <wp:positionV relativeFrom="paragraph">
              <wp:posOffset>387350</wp:posOffset>
            </wp:positionV>
            <wp:extent cx="7423150" cy="455007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3150" cy="4550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D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hd w:fill="ffffff" w:val="clear"/>
        <w:spacing w:after="380" w:before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