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after="200"/>
      </w:pPr>
    </w:p>
    <w:p>
      <w:pPr>
        <w:widowControl/>
        <w:spacing w:after="100"/>
      </w:pPr>
      <w:r>
        <w:rPr>
          <w:rFonts w:ascii="Calibri" w:hAnsi="Calibri" w:eastAsia="Microsoft YaHei"/>
          <w:b/>
          <w:color w:val="0B2545"/>
          <w:sz w:val="48"/>
        </w:rPr>
        <w:t>AI 知识地图「理解原理」页</w:t>
      </w:r>
    </w:p>
    <w:p>
      <w:pPr>
        <w:widowControl/>
        <w:spacing w:after="160"/>
      </w:pPr>
      <w:r>
        <w:rPr>
          <w:rFonts w:ascii="Calibri" w:hAnsi="Calibri" w:eastAsia="Microsoft YaHei"/>
          <w:b/>
          <w:color w:val="0B2545"/>
          <w:sz w:val="48"/>
        </w:rPr>
        <w:t>第二阶段执行与自动化方案</w:t>
      </w:r>
    </w:p>
    <w:p>
      <w:pPr>
        <w:widowControl/>
        <w:spacing w:after="360"/>
      </w:pPr>
      <w:r>
        <w:rPr>
          <w:rFonts w:ascii="Calibri" w:hAnsi="Calibri" w:eastAsia="Microsoft YaHei"/>
          <w:color w:val="667085"/>
          <w:sz w:val="26"/>
        </w:rPr>
        <w:t>逐页隔离写作 · 独立六问审计 · 状态机调度 · 异常人工接管</w:t>
      </w:r>
    </w:p>
    <w:p>
      <w:pPr>
        <w:widowControl/>
        <w:spacing w:after="40"/>
      </w:pPr>
      <w:r>
        <w:rPr>
          <w:rFonts w:ascii="Calibri" w:hAnsi="Calibri" w:eastAsia="Microsoft YaHei"/>
          <w:b/>
          <w:color w:val="0B2545"/>
          <w:sz w:val="21"/>
        </w:rPr>
        <w:t>文档性质：</w:t>
      </w:r>
      <w:r>
        <w:rPr>
          <w:rFonts w:ascii="Calibri" w:hAnsi="Calibri" w:eastAsia="Microsoft YaHei"/>
          <w:color w:val="111111"/>
          <w:sz w:val="21"/>
        </w:rPr>
        <w:t>第二阶段实施规范与调度器需求说明</w:t>
      </w:r>
    </w:p>
    <w:p>
      <w:pPr>
        <w:widowControl/>
        <w:spacing w:after="40"/>
      </w:pPr>
      <w:r>
        <w:rPr>
          <w:rFonts w:ascii="Calibri" w:hAnsi="Calibri" w:eastAsia="Microsoft YaHei"/>
          <w:b/>
          <w:color w:val="0B2545"/>
          <w:sz w:val="21"/>
        </w:rPr>
        <w:t>适用范围：</w:t>
      </w:r>
      <w:r>
        <w:rPr>
          <w:rFonts w:ascii="Calibri" w:hAnsi="Calibri" w:eastAsia="Microsoft YaHei"/>
          <w:color w:val="111111"/>
          <w:sz w:val="21"/>
        </w:rPr>
        <w:t>130 个节点的「理解原理」页</w:t>
      </w:r>
    </w:p>
    <w:p>
      <w:pPr>
        <w:widowControl/>
        <w:spacing w:after="40"/>
      </w:pPr>
      <w:r>
        <w:rPr>
          <w:rFonts w:ascii="Calibri" w:hAnsi="Calibri" w:eastAsia="Microsoft YaHei"/>
          <w:b/>
          <w:color w:val="0B2545"/>
          <w:sz w:val="21"/>
        </w:rPr>
        <w:t>当前边界：</w:t>
      </w:r>
      <w:r>
        <w:rPr>
          <w:rFonts w:ascii="Calibri" w:hAnsi="Calibri" w:eastAsia="Microsoft YaHei"/>
          <w:color w:val="111111"/>
          <w:sz w:val="21"/>
        </w:rPr>
        <w:t>L1 覆盖 130/130；可正式宣称的 L3 为 0/130</w:t>
      </w:r>
    </w:p>
    <w:p>
      <w:pPr>
        <w:widowControl/>
        <w:spacing w:after="40"/>
      </w:pPr>
      <w:r>
        <w:rPr>
          <w:rFonts w:ascii="Calibri" w:hAnsi="Calibri" w:eastAsia="Microsoft YaHei"/>
          <w:b/>
          <w:color w:val="0B2545"/>
          <w:sz w:val="21"/>
        </w:rPr>
        <w:t>建议并发：</w:t>
      </w:r>
      <w:r>
        <w:rPr>
          <w:rFonts w:ascii="Calibri" w:hAnsi="Calibri" w:eastAsia="Microsoft YaHei"/>
          <w:color w:val="111111"/>
          <w:sz w:val="21"/>
        </w:rPr>
        <w:t>每轮 3 个独立写作任务，每个任务只处理 1 页</w:t>
      </w:r>
    </w:p>
    <w:p>
      <w:pPr>
        <w:widowControl/>
        <w:spacing w:after="40"/>
      </w:pPr>
      <w:r>
        <w:rPr>
          <w:rFonts w:ascii="Calibri" w:hAnsi="Calibri" w:eastAsia="Microsoft YaHei"/>
          <w:b/>
          <w:color w:val="0B2545"/>
          <w:sz w:val="21"/>
        </w:rPr>
        <w:t>版本日期：</w:t>
      </w:r>
      <w:r>
        <w:rPr>
          <w:rFonts w:ascii="Calibri" w:hAnsi="Calibri" w:eastAsia="Microsoft YaHei"/>
          <w:color w:val="111111"/>
          <w:sz w:val="21"/>
        </w:rPr>
        <w:t>2026-07-28</w:t>
      </w:r>
    </w:p>
    <w:p>
      <w:pPr>
        <w:spacing w:before="160" w:after="240"/>
        <w:widowControl/>
        <w:pBdr>
          <w:bottom w:val="single" w:sz="6" w:space="1" w:color="D0D5DD"/>
        </w:pBdr>
      </w:pPr>
    </w:p>
    <w:p>
      <w:pPr>
        <w:spacing w:before="100" w:after="180" w:line="300" w:lineRule="auto"/>
        <w:ind w:left="173" w:right="173"/>
        <w:shd w:fill="E8EEF5"/>
        <w:widowControl/>
        <w:pBdr>
          <w:left w:val="single" w:sz="18" w:space="5" w:color="0B2545"/>
        </w:pBdr>
      </w:pPr>
      <w:r>
        <w:rPr>
          <w:rFonts w:ascii="Calibri" w:hAnsi="Calibri" w:eastAsia="Microsoft YaHei"/>
          <w:b/>
          <w:color w:val="0B2545"/>
          <w:sz w:val="22"/>
        </w:rPr>
        <w:t xml:space="preserve">核心结论  </w:t>
      </w:r>
      <w:r>
        <w:rPr>
          <w:rFonts w:ascii="Calibri" w:hAnsi="Calibri" w:eastAsia="Microsoft YaHei"/>
          <w:color w:val="111111"/>
          <w:sz w:val="22"/>
        </w:rPr>
        <w:t>自动化应当批量调度彼此隔离的单页任务，而不是让一个写作上下文连续生产多页。总控话题只维护队列、哈希和状态；写作、审计与返修分别使用全新上下文。</w:t>
      </w:r>
    </w:p>
    <w:p>
      <w:pPr>
        <w:pStyle w:val="Heading1"/>
        <w:keepNext/>
        <w:widowControl/>
      </w:pPr>
      <w:r>
        <w:rPr>
          <w:rFonts w:ascii="Calibri" w:hAnsi="Calibri" w:eastAsia="Microsoft YaHei"/>
          <w:b/>
          <w:color w:val="2E74B5"/>
          <w:sz w:val="32"/>
        </w:rPr>
        <w:t>1. 为什么需要第二阶段状态机</w:t>
      </w:r>
    </w:p>
    <w:p>
      <w:pPr>
        <w:widowControl/>
      </w:pPr>
      <w:r>
        <w:rPr>
          <w:rFonts w:ascii="Calibri" w:hAnsi="Calibri" w:eastAsia="Microsoft YaHei"/>
          <w:color w:val="111111"/>
          <w:sz w:val="22"/>
        </w:rPr>
        <w:t>第一阶段已经完成 130 个节点的页面覆盖，但“页面存在”不等于“教学质量通过”。第二阶段的目标不是继续增加正文，而是逐页消除新概念未解释、章节质量参差、句式模板化和六问收束段等问题，并让每一次状态声明都有可追溯证据。</w:t>
      </w:r>
    </w:p>
    <w:p>
      <w:pPr>
        <w:widowControl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避免作者同时担任审计者，从源头减少为了门禁而写作。</w:t>
      </w:r>
    </w:p>
    <w:p>
      <w:pPr>
        <w:widowControl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避免同一上下文连续修改多页时发生节奏、句式和章节骨架复制。</w:t>
      </w:r>
    </w:p>
    <w:p>
      <w:pPr>
        <w:widowControl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正文一旦变化，自动使旧审计失效，阻止过期证据继续冒充通过。</w:t>
      </w:r>
    </w:p>
    <w:p>
      <w:pPr>
        <w:widowControl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将自动 L3、人工待审和 L4 认证分开记录，避免项目状态再次失真。</w:t>
      </w:r>
    </w:p>
    <w:p>
      <w:pPr>
        <w:pStyle w:val="Heading1"/>
        <w:keepNext/>
        <w:widowControl/>
      </w:pPr>
      <w:r>
        <w:rPr>
          <w:rFonts w:ascii="Calibri" w:hAnsi="Calibri" w:eastAsia="Microsoft YaHei"/>
          <w:b/>
          <w:color w:val="2E74B5"/>
          <w:sz w:val="32"/>
        </w:rPr>
        <w:t>2. 当前基线与成功标准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2220"/>
        <w:gridCol w:w="5940"/>
      </w:tblGrid>
      <w:tr>
        <w:trPr>
          <w:tblHeader w:val="true"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层级</w:t>
            </w:r>
          </w:p>
        </w:tc>
        <w:tc>
          <w:tcPr>
            <w:tcW w:type="dxa" w:w="22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当前状态</w:t>
            </w:r>
          </w:p>
        </w:tc>
        <w:tc>
          <w:tcPr>
            <w:tcW w:type="dxa" w:w="59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第二阶段含义</w:t>
            </w:r>
          </w:p>
        </w:tc>
      </w:tr>
      <w:tr>
        <w:tc>
          <w:tcPr>
            <w:tcW w:type="dxa" w:w="1200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color w:val="111111"/>
                <w:sz w:val="19"/>
              </w:rPr>
              <w:t>L1</w:t>
            </w:r>
          </w:p>
        </w:tc>
        <w:tc>
          <w:tcPr>
            <w:tcW w:type="dxa" w:w="2220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color w:val="111111"/>
                <w:sz w:val="19"/>
              </w:rPr>
              <w:t>130/130</w:t>
            </w:r>
          </w:p>
        </w:tc>
        <w:tc>
          <w:tcPr>
            <w:tcW w:type="dxa" w:w="5940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color w:val="111111"/>
                <w:sz w:val="19"/>
              </w:rPr>
              <w:t>覆盖、注册和最低发布结构已经合格。</w:t>
            </w:r>
          </w:p>
        </w:tc>
      </w:tr>
      <w:tr>
        <w:tc>
          <w:tcPr>
            <w:tcW w:type="dxa" w:w="1200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color w:val="111111"/>
                <w:sz w:val="19"/>
              </w:rPr>
              <w:t>L2</w:t>
            </w:r>
          </w:p>
        </w:tc>
        <w:tc>
          <w:tcPr>
            <w:tcW w:type="dxa" w:w="2220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color w:val="111111"/>
                <w:sz w:val="19"/>
              </w:rPr>
              <w:t>130/130 结构候选</w:t>
            </w:r>
          </w:p>
        </w:tc>
        <w:tc>
          <w:tcPr>
            <w:tcW w:type="dxa" w:w="5940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color w:val="111111"/>
                <w:sz w:val="19"/>
              </w:rPr>
              <w:t>具备进入深度审计的部件，不代表教学质量。</w:t>
            </w:r>
          </w:p>
        </w:tc>
      </w:tr>
      <w:tr>
        <w:tc>
          <w:tcPr>
            <w:tcW w:type="dxa" w:w="1200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color w:val="111111"/>
                <w:sz w:val="19"/>
              </w:rPr>
              <w:t>L3</w:t>
            </w:r>
          </w:p>
        </w:tc>
        <w:tc>
          <w:tcPr>
            <w:tcW w:type="dxa" w:w="2220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color w:val="111111"/>
                <w:sz w:val="19"/>
              </w:rPr>
              <w:t>0/130 可正式宣称通过</w:t>
            </w:r>
          </w:p>
        </w:tc>
        <w:tc>
          <w:tcPr>
            <w:tcW w:type="dxa" w:w="5940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color w:val="111111"/>
                <w:sz w:val="19"/>
              </w:rPr>
              <w:t>必须完成独立审计、自动阻断清零和状态绑定。</w:t>
            </w:r>
          </w:p>
        </w:tc>
      </w:tr>
      <w:tr>
        <w:tc>
          <w:tcPr>
            <w:tcW w:type="dxa" w:w="1200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color w:val="111111"/>
                <w:sz w:val="19"/>
              </w:rPr>
              <w:t>L4</w:t>
            </w:r>
          </w:p>
        </w:tc>
        <w:tc>
          <w:tcPr>
            <w:tcW w:type="dxa" w:w="2220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color w:val="111111"/>
                <w:sz w:val="19"/>
              </w:rPr>
              <w:t>0/130</w:t>
            </w:r>
          </w:p>
        </w:tc>
        <w:tc>
          <w:tcPr>
            <w:tcW w:type="dxa" w:w="5940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color w:val="111111"/>
                <w:sz w:val="19"/>
              </w:rPr>
              <w:t>仍需人工事实、推导、认知连续和教学有效性审校。</w:t>
            </w:r>
          </w:p>
        </w:tc>
      </w:tr>
    </w:tbl>
    <w:p>
      <w:pPr>
        <w:widowControl/>
        <w:spacing w:after="40"/>
      </w:pPr>
    </w:p>
    <w:p>
      <w:pPr>
        <w:widowControl/>
      </w:pPr>
      <w:r>
        <w:rPr>
          <w:rFonts w:ascii="Calibri" w:hAnsi="Calibri" w:eastAsia="Microsoft YaHei"/>
          <w:color w:val="111111"/>
          <w:sz w:val="22"/>
        </w:rPr>
        <w:t>第二阶段的自动完成状态只能命名为 l3-auto-passed。只有人工真正看过当前哈希对应的页面后，才允许进入 l4-certified。</w:t>
      </w:r>
    </w:p>
    <w:p>
      <w:pPr>
        <w:pStyle w:val="Heading1"/>
        <w:keepNext/>
        <w:widowControl/>
      </w:pPr>
      <w:r>
        <w:rPr>
          <w:rFonts w:ascii="Calibri" w:hAnsi="Calibri" w:eastAsia="Microsoft YaHei"/>
          <w:b/>
          <w:color w:val="2E74B5"/>
          <w:sz w:val="32"/>
        </w:rPr>
        <w:t>3. 总体架构</w:t>
      </w:r>
    </w:p>
    <w:p>
      <w:pPr>
        <w:pStyle w:val="CodeBlock"/>
        <w:widowControl/>
        <w:spacing w:before="100" w:after="0"/>
      </w:pPr>
      <w:r>
        <w:rPr>
          <w:rFonts w:ascii="Consolas" w:hAnsi="Consolas" w:eastAsia="Microsoft YaHei"/>
          <w:color w:val="0B2545"/>
          <w:sz w:val="19"/>
        </w:rPr>
        <w:t>130 页队列</w:t>
      </w:r>
    </w:p>
    <w:p>
      <w:pPr>
        <w:pStyle w:val="CodeBlock"/>
        <w:widowControl/>
        <w:spacing w:before="0" w:after="0"/>
      </w:pPr>
      <w:r>
        <w:rPr>
          <w:rFonts w:ascii="Consolas" w:hAnsi="Consolas" w:eastAsia="Microsoft YaHei"/>
          <w:color w:val="0B2545"/>
          <w:sz w:val="19"/>
        </w:rPr>
        <w:t xml:space="preserve">  -&gt; 每次领取 3 页</w:t>
      </w:r>
    </w:p>
    <w:p>
      <w:pPr>
        <w:pStyle w:val="CodeBlock"/>
        <w:widowControl/>
        <w:spacing w:before="0" w:after="0"/>
      </w:pPr>
      <w:r>
        <w:rPr>
          <w:rFonts w:ascii="Consolas" w:hAnsi="Consolas" w:eastAsia="Microsoft YaHei"/>
          <w:color w:val="0B2545"/>
          <w:sz w:val="19"/>
        </w:rPr>
        <w:t xml:space="preserve">  -&gt; 每页创建独立写作任务</w:t>
      </w:r>
    </w:p>
    <w:p>
      <w:pPr>
        <w:pStyle w:val="CodeBlock"/>
        <w:widowControl/>
        <w:spacing w:before="0" w:after="0"/>
      </w:pPr>
      <w:r>
        <w:rPr>
          <w:rFonts w:ascii="Consolas" w:hAnsi="Consolas" w:eastAsia="Microsoft YaHei"/>
          <w:color w:val="0B2545"/>
          <w:sz w:val="19"/>
        </w:rPr>
        <w:t xml:space="preserve">  -&gt; 冻结正文并运行结构检查</w:t>
      </w:r>
    </w:p>
    <w:p>
      <w:pPr>
        <w:pStyle w:val="CodeBlock"/>
        <w:widowControl/>
        <w:spacing w:before="0" w:after="0"/>
      </w:pPr>
      <w:r>
        <w:rPr>
          <w:rFonts w:ascii="Consolas" w:hAnsi="Consolas" w:eastAsia="Microsoft YaHei"/>
          <w:color w:val="0B2545"/>
          <w:sz w:val="19"/>
        </w:rPr>
        <w:t xml:space="preserve">  -&gt; 每页创建独立审计任务</w:t>
      </w:r>
    </w:p>
    <w:p>
      <w:pPr>
        <w:pStyle w:val="CodeBlock"/>
        <w:widowControl/>
        <w:spacing w:before="0" w:after="0"/>
      </w:pPr>
      <w:r>
        <w:rPr>
          <w:rFonts w:ascii="Consolas" w:hAnsi="Consolas" w:eastAsia="Microsoft YaHei"/>
          <w:color w:val="0B2545"/>
          <w:sz w:val="19"/>
        </w:rPr>
        <w:t xml:space="preserve">  -&gt; 运行严格 L3</w:t>
      </w:r>
    </w:p>
    <w:p>
      <w:pPr>
        <w:pStyle w:val="CodeBlock"/>
        <w:widowControl/>
        <w:spacing w:before="0" w:after="100"/>
      </w:pPr>
      <w:r>
        <w:rPr>
          <w:rFonts w:ascii="Consolas" w:hAnsi="Consolas" w:eastAsia="Microsoft YaHei"/>
          <w:color w:val="0B2545"/>
          <w:sz w:val="19"/>
        </w:rPr>
        <w:t xml:space="preserve">  -&gt; 自动通过 / 返修 / 人工接管</w:t>
      </w:r>
    </w:p>
    <w:p>
      <w:pPr>
        <w:widowControl/>
      </w:pPr>
      <w:r>
        <w:rPr>
          <w:rFonts w:ascii="Calibri" w:hAnsi="Calibri" w:eastAsia="Microsoft YaHei"/>
          <w:color w:val="111111"/>
          <w:sz w:val="22"/>
        </w:rPr>
        <w:t>总控话题不参与正文创作。它只读取状态文件、生成任务包、创建子任务、应用候选补丁、运行门禁和更新结果。这样即使总控上下文持续增长，它也不会把先前页面的写作节奏带进下一页。</w:t>
      </w:r>
    </w:p>
    <w:p>
      <w:pPr>
        <w:pStyle w:val="Heading1"/>
        <w:keepNext/>
        <w:widowControl/>
      </w:pPr>
      <w:r>
        <w:rPr>
          <w:rFonts w:ascii="Calibri" w:hAnsi="Calibri" w:eastAsia="Microsoft YaHei"/>
          <w:b/>
          <w:color w:val="2E74B5"/>
          <w:sz w:val="32"/>
        </w:rPr>
        <w:t>4. 页面状态机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900"/>
        <w:gridCol w:w="3360"/>
      </w:tblGrid>
      <w:tr>
        <w:trPr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状态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含义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允许的下一步</w:t>
            </w:r>
          </w:p>
        </w:tc>
      </w:tr>
      <w:tr>
        <w:tc>
          <w:tcPr>
            <w:tcW w:type="dxa" w:w="2100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color w:val="111111"/>
                <w:sz w:val="19"/>
              </w:rPr>
              <w:t>queued</w:t>
            </w:r>
          </w:p>
        </w:tc>
        <w:tc>
          <w:tcPr>
            <w:tcW w:type="dxa" w:w="3900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color w:val="111111"/>
                <w:sz w:val="19"/>
              </w:rPr>
              <w:t>等待领取，尚未开始本轮工作。</w:t>
            </w:r>
          </w:p>
        </w:tc>
        <w:tc>
          <w:tcPr>
            <w:tcW w:type="dxa" w:w="3360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color w:val="111111"/>
                <w:sz w:val="19"/>
              </w:rPr>
              <w:t>writing</w:t>
            </w:r>
          </w:p>
        </w:tc>
      </w:tr>
      <w:tr>
        <w:tc>
          <w:tcPr>
            <w:tcW w:type="dxa" w:w="2100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color w:val="111111"/>
                <w:sz w:val="19"/>
              </w:rPr>
              <w:t>writing</w:t>
            </w:r>
          </w:p>
        </w:tc>
        <w:tc>
          <w:tcPr>
            <w:tcW w:type="dxa" w:w="3900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color w:val="111111"/>
                <w:sz w:val="19"/>
              </w:rPr>
              <w:t>独立写作任务正在生成候选补丁。</w:t>
            </w:r>
          </w:p>
        </w:tc>
        <w:tc>
          <w:tcPr>
            <w:tcW w:type="dxa" w:w="3360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color w:val="111111"/>
                <w:sz w:val="19"/>
              </w:rPr>
              <w:t>draft-ready / blocked</w:t>
            </w:r>
          </w:p>
        </w:tc>
      </w:tr>
      <w:tr>
        <w:tc>
          <w:tcPr>
            <w:tcW w:type="dxa" w:w="2100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color w:val="111111"/>
                <w:sz w:val="19"/>
              </w:rPr>
              <w:t>draft-ready</w:t>
            </w:r>
          </w:p>
        </w:tc>
        <w:tc>
          <w:tcPr>
            <w:tcW w:type="dxa" w:w="3900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color w:val="111111"/>
                <w:sz w:val="19"/>
              </w:rPr>
              <w:t>候选正文完成，但尚未获得任何质量称号。</w:t>
            </w:r>
          </w:p>
        </w:tc>
        <w:tc>
          <w:tcPr>
            <w:tcW w:type="dxa" w:w="3360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color w:val="111111"/>
                <w:sz w:val="19"/>
              </w:rPr>
              <w:t>structural-check</w:t>
            </w:r>
          </w:p>
        </w:tc>
      </w:tr>
      <w:tr>
        <w:tc>
          <w:tcPr>
            <w:tcW w:type="dxa" w:w="2100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color w:val="111111"/>
                <w:sz w:val="19"/>
              </w:rPr>
              <w:t>structural-check</w:t>
            </w:r>
          </w:p>
        </w:tc>
        <w:tc>
          <w:tcPr>
            <w:tcW w:type="dxa" w:w="3900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color w:val="111111"/>
                <w:sz w:val="19"/>
              </w:rPr>
              <w:t>运行 L1、L2 和确定性结构检查。</w:t>
            </w:r>
          </w:p>
        </w:tc>
        <w:tc>
          <w:tcPr>
            <w:tcW w:type="dxa" w:w="3360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color w:val="111111"/>
                <w:sz w:val="19"/>
              </w:rPr>
              <w:t>audit-queued / repair-queued</w:t>
            </w:r>
          </w:p>
        </w:tc>
      </w:tr>
      <w:tr>
        <w:tc>
          <w:tcPr>
            <w:tcW w:type="dxa" w:w="2100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color w:val="111111"/>
                <w:sz w:val="19"/>
              </w:rPr>
              <w:t>audit-queued</w:t>
            </w:r>
          </w:p>
        </w:tc>
        <w:tc>
          <w:tcPr>
            <w:tcW w:type="dxa" w:w="3900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color w:val="111111"/>
                <w:sz w:val="19"/>
              </w:rPr>
              <w:t>正文已冻结，等待独立六问审计。</w:t>
            </w:r>
          </w:p>
        </w:tc>
        <w:tc>
          <w:tcPr>
            <w:tcW w:type="dxa" w:w="3360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color w:val="111111"/>
                <w:sz w:val="19"/>
              </w:rPr>
              <w:t>auditing</w:t>
            </w:r>
          </w:p>
        </w:tc>
      </w:tr>
      <w:tr>
        <w:tc>
          <w:tcPr>
            <w:tcW w:type="dxa" w:w="2100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color w:val="111111"/>
                <w:sz w:val="19"/>
              </w:rPr>
              <w:t>auditing</w:t>
            </w:r>
          </w:p>
        </w:tc>
        <w:tc>
          <w:tcPr>
            <w:tcW w:type="dxa" w:w="3900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color w:val="111111"/>
                <w:sz w:val="19"/>
              </w:rPr>
              <w:t>审计者只读正文并生成哈希绑定审计。</w:t>
            </w:r>
          </w:p>
        </w:tc>
        <w:tc>
          <w:tcPr>
            <w:tcW w:type="dxa" w:w="3360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color w:val="111111"/>
                <w:sz w:val="19"/>
              </w:rPr>
              <w:t>strict-l3-check</w:t>
            </w:r>
          </w:p>
        </w:tc>
      </w:tr>
      <w:tr>
        <w:tc>
          <w:tcPr>
            <w:tcW w:type="dxa" w:w="2100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color w:val="111111"/>
                <w:sz w:val="19"/>
              </w:rPr>
              <w:t>strict-l3-check</w:t>
            </w:r>
          </w:p>
        </w:tc>
        <w:tc>
          <w:tcPr>
            <w:tcW w:type="dxa" w:w="3900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color w:val="111111"/>
                <w:sz w:val="19"/>
              </w:rPr>
              <w:t>运行覆盖、融合、审计独立性和其他阻断。</w:t>
            </w:r>
          </w:p>
        </w:tc>
        <w:tc>
          <w:tcPr>
            <w:tcW w:type="dxa" w:w="3360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color w:val="111111"/>
                <w:sz w:val="19"/>
              </w:rPr>
              <w:t>l3-auto-passed / repair-queued</w:t>
            </w:r>
          </w:p>
        </w:tc>
      </w:tr>
      <w:tr>
        <w:tc>
          <w:tcPr>
            <w:tcW w:type="dxa" w:w="2100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color w:val="111111"/>
                <w:sz w:val="19"/>
              </w:rPr>
              <w:t>repair-queued</w:t>
            </w:r>
          </w:p>
        </w:tc>
        <w:tc>
          <w:tcPr>
            <w:tcW w:type="dxa" w:w="3900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color w:val="111111"/>
                <w:sz w:val="19"/>
              </w:rPr>
              <w:t>缺陷已转成问题描述，等待全新返修任务。</w:t>
            </w:r>
          </w:p>
        </w:tc>
        <w:tc>
          <w:tcPr>
            <w:tcW w:type="dxa" w:w="3360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color w:val="111111"/>
                <w:sz w:val="19"/>
              </w:rPr>
              <w:t>writing / manual-review</w:t>
            </w:r>
          </w:p>
        </w:tc>
      </w:tr>
      <w:tr>
        <w:tc>
          <w:tcPr>
            <w:tcW w:type="dxa" w:w="2100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color w:val="111111"/>
                <w:sz w:val="19"/>
              </w:rPr>
              <w:t>manual-review</w:t>
            </w:r>
          </w:p>
        </w:tc>
        <w:tc>
          <w:tcPr>
            <w:tcW w:type="dxa" w:w="3900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color w:val="111111"/>
                <w:sz w:val="19"/>
              </w:rPr>
              <w:t>两轮仍失败、规则冲突或存在高风险判断。</w:t>
            </w:r>
          </w:p>
        </w:tc>
        <w:tc>
          <w:tcPr>
            <w:tcW w:type="dxa" w:w="3360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color w:val="111111"/>
                <w:sz w:val="19"/>
              </w:rPr>
              <w:t>人工决定</w:t>
            </w:r>
          </w:p>
        </w:tc>
      </w:tr>
      <w:tr>
        <w:tc>
          <w:tcPr>
            <w:tcW w:type="dxa" w:w="2100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color w:val="111111"/>
                <w:sz w:val="19"/>
              </w:rPr>
              <w:t>l3-auto-passed</w:t>
            </w:r>
          </w:p>
        </w:tc>
        <w:tc>
          <w:tcPr>
            <w:tcW w:type="dxa" w:w="3900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color w:val="111111"/>
                <w:sz w:val="19"/>
              </w:rPr>
              <w:t>自动 L3 与独立审计通过，不等于人工认证。</w:t>
            </w:r>
          </w:p>
        </w:tc>
        <w:tc>
          <w:tcPr>
            <w:tcW w:type="dxa" w:w="3360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color w:val="111111"/>
                <w:sz w:val="19"/>
              </w:rPr>
              <w:t>L4 人工审校</w:t>
            </w:r>
          </w:p>
        </w:tc>
      </w:tr>
      <w:tr>
        <w:tc>
          <w:tcPr>
            <w:tcW w:type="dxa" w:w="2100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color w:val="111111"/>
                <w:sz w:val="19"/>
              </w:rPr>
              <w:t>l4-certified</w:t>
            </w:r>
          </w:p>
        </w:tc>
        <w:tc>
          <w:tcPr>
            <w:tcW w:type="dxa" w:w="3900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color w:val="111111"/>
                <w:sz w:val="19"/>
              </w:rPr>
              <w:t>人工审校与当前内容哈希绑定。</w:t>
            </w:r>
          </w:p>
        </w:tc>
        <w:tc>
          <w:tcPr>
            <w:tcW w:type="dxa" w:w="3360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color w:val="111111"/>
                <w:sz w:val="19"/>
              </w:rPr>
              <w:t>正文变化后失效</w:t>
            </w:r>
          </w:p>
        </w:tc>
      </w:tr>
    </w:tbl>
    <w:p>
      <w:pPr>
        <w:widowControl/>
        <w:spacing w:after="40"/>
      </w:pPr>
    </w:p>
    <w:p>
      <w:pPr>
        <w:pStyle w:val="Heading1"/>
        <w:keepNext/>
        <w:widowControl/>
      </w:pPr>
      <w:r>
        <w:rPr>
          <w:rFonts w:ascii="Calibri" w:hAnsi="Calibri" w:eastAsia="Microsoft YaHei"/>
          <w:b/>
          <w:color w:val="2E74B5"/>
          <w:sz w:val="32"/>
        </w:rPr>
        <w:t>5. 状态记录格式</w:t>
      </w:r>
    </w:p>
    <w:p>
      <w:pPr>
        <w:widowControl/>
      </w:pPr>
      <w:r>
        <w:rPr>
          <w:rFonts w:ascii="Calibri" w:hAnsi="Calibri" w:eastAsia="Microsoft YaHei"/>
          <w:color w:val="111111"/>
          <w:sz w:val="22"/>
        </w:rPr>
        <w:t>每页至少保存以下字段。状态文件是唯一进度事实来源，聊天中的口头描述不能覆盖它。</w:t>
      </w:r>
    </w:p>
    <w:p>
      <w:pPr>
        <w:pStyle w:val="CodeBlock"/>
        <w:widowControl/>
        <w:spacing w:before="100" w:after="0"/>
      </w:pPr>
      <w:r>
        <w:rPr>
          <w:rFonts w:ascii="Consolas" w:hAnsi="Consolas" w:eastAsia="Microsoft YaHei"/>
          <w:color w:val="0B2545"/>
          <w:sz w:val="19"/>
        </w:rPr>
        <w:t>{</w:t>
      </w:r>
    </w:p>
    <w:p>
      <w:pPr>
        <w:pStyle w:val="CodeBlock"/>
        <w:widowControl/>
        <w:spacing w:before="0" w:after="0"/>
      </w:pPr>
      <w:r>
        <w:rPr>
          <w:rFonts w:ascii="Consolas" w:hAnsi="Consolas" w:eastAsia="Microsoft YaHei"/>
          <w:color w:val="0B2545"/>
          <w:sz w:val="19"/>
        </w:rPr>
        <w:t xml:space="preserve">  "id": "supervised-learning",</w:t>
      </w:r>
    </w:p>
    <w:p>
      <w:pPr>
        <w:pStyle w:val="CodeBlock"/>
        <w:widowControl/>
        <w:spacing w:before="0" w:after="0"/>
      </w:pPr>
      <w:r>
        <w:rPr>
          <w:rFonts w:ascii="Consolas" w:hAnsi="Consolas" w:eastAsia="Microsoft YaHei"/>
          <w:color w:val="0B2545"/>
          <w:sz w:val="19"/>
        </w:rPr>
        <w:t xml:space="preserve">  "sourcePath": "data/deepdive/supervised-learning.js",</w:t>
      </w:r>
    </w:p>
    <w:p>
      <w:pPr>
        <w:pStyle w:val="CodeBlock"/>
        <w:widowControl/>
        <w:spacing w:before="0" w:after="0"/>
      </w:pPr>
      <w:r>
        <w:rPr>
          <w:rFonts w:ascii="Consolas" w:hAnsi="Consolas" w:eastAsia="Microsoft YaHei"/>
          <w:color w:val="0B2545"/>
          <w:sz w:val="19"/>
        </w:rPr>
        <w:t xml:space="preserve">  "state": "queued",</w:t>
      </w:r>
    </w:p>
    <w:p>
      <w:pPr>
        <w:pStyle w:val="CodeBlock"/>
        <w:widowControl/>
        <w:spacing w:before="0" w:after="0"/>
      </w:pPr>
      <w:r>
        <w:rPr>
          <w:rFonts w:ascii="Consolas" w:hAnsi="Consolas" w:eastAsia="Microsoft YaHei"/>
          <w:color w:val="0B2545"/>
          <w:sz w:val="19"/>
        </w:rPr>
        <w:t xml:space="preserve">  "attempt": 0,</w:t>
      </w:r>
    </w:p>
    <w:p>
      <w:pPr>
        <w:pStyle w:val="CodeBlock"/>
        <w:widowControl/>
        <w:spacing w:before="0" w:after="0"/>
      </w:pPr>
      <w:r>
        <w:rPr>
          <w:rFonts w:ascii="Consolas" w:hAnsi="Consolas" w:eastAsia="Microsoft YaHei"/>
          <w:color w:val="0B2545"/>
          <w:sz w:val="19"/>
        </w:rPr>
        <w:t xml:space="preserve">  "contentHash": null,</w:t>
      </w:r>
    </w:p>
    <w:p>
      <w:pPr>
        <w:pStyle w:val="CodeBlock"/>
        <w:widowControl/>
        <w:spacing w:before="0" w:after="0"/>
      </w:pPr>
      <w:r>
        <w:rPr>
          <w:rFonts w:ascii="Consolas" w:hAnsi="Consolas" w:eastAsia="Microsoft YaHei"/>
          <w:color w:val="0B2545"/>
          <w:sz w:val="19"/>
        </w:rPr>
        <w:t xml:space="preserve">  "auditHash": null,</w:t>
      </w:r>
    </w:p>
    <w:p>
      <w:pPr>
        <w:pStyle w:val="CodeBlock"/>
        <w:widowControl/>
        <w:spacing w:before="0" w:after="0"/>
      </w:pPr>
      <w:r>
        <w:rPr>
          <w:rFonts w:ascii="Consolas" w:hAnsi="Consolas" w:eastAsia="Microsoft YaHei"/>
          <w:color w:val="0B2545"/>
          <w:sz w:val="19"/>
        </w:rPr>
        <w:t xml:space="preserve">  "blockers": [],</w:t>
      </w:r>
    </w:p>
    <w:p>
      <w:pPr>
        <w:pStyle w:val="CodeBlock"/>
        <w:widowControl/>
        <w:spacing w:before="0" w:after="0"/>
      </w:pPr>
      <w:r>
        <w:rPr>
          <w:rFonts w:ascii="Consolas" w:hAnsi="Consolas" w:eastAsia="Microsoft YaHei"/>
          <w:color w:val="0B2545"/>
          <w:sz w:val="19"/>
        </w:rPr>
        <w:t xml:space="preserve">  "editorialWarnings": [],</w:t>
      </w:r>
    </w:p>
    <w:p>
      <w:pPr>
        <w:pStyle w:val="CodeBlock"/>
        <w:widowControl/>
        <w:spacing w:before="0" w:after="0"/>
      </w:pPr>
      <w:r>
        <w:rPr>
          <w:rFonts w:ascii="Consolas" w:hAnsi="Consolas" w:eastAsia="Microsoft YaHei"/>
          <w:color w:val="0B2545"/>
          <w:sz w:val="19"/>
        </w:rPr>
        <w:t xml:space="preserve">  "updatedAt": "2026-07-28T00:00:00Z"</w:t>
      </w:r>
    </w:p>
    <w:p>
      <w:pPr>
        <w:pStyle w:val="CodeBlock"/>
        <w:widowControl/>
        <w:spacing w:before="0" w:after="100"/>
      </w:pPr>
      <w:r>
        <w:rPr>
          <w:rFonts w:ascii="Consolas" w:hAnsi="Consolas" w:eastAsia="Microsoft YaHei"/>
          <w:color w:val="0B2545"/>
          <w:sz w:val="19"/>
        </w:rPr>
        <w:t>}</w:t>
      </w:r>
    </w:p>
    <w:p>
      <w:pPr>
        <w:widowControl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正文变化：清空 auditHash，状态回退到 audit-queued。</w:t>
      </w:r>
    </w:p>
    <w:p>
      <w:pPr>
        <w:widowControl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审计文件变化但 pageHash 不匹配：进入 blocked，不得继续授予 L3。</w:t>
      </w:r>
    </w:p>
    <w:p>
      <w:pPr>
        <w:widowControl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自动检查通过但存在 editorial 警告：保留警告并进入抽样或人工队列。</w:t>
      </w:r>
    </w:p>
    <w:p>
      <w:pPr>
        <w:widowControl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返修 attempt 超过 2：强制进入 manual-review。</w:t>
      </w:r>
    </w:p>
    <w:p>
      <w:pPr>
        <w:pStyle w:val="Heading1"/>
        <w:keepNext/>
        <w:widowControl/>
      </w:pPr>
      <w:r>
        <w:rPr>
          <w:rFonts w:ascii="Calibri" w:hAnsi="Calibri" w:eastAsia="Microsoft YaHei"/>
          <w:b/>
          <w:color w:val="2E74B5"/>
          <w:sz w:val="32"/>
        </w:rPr>
        <w:t>6. 四类任务与权限边界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4200"/>
        <w:gridCol w:w="3660"/>
      </w:tblGrid>
      <w:tr>
        <w:trPr>
          <w:tblHeader w:val="true"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角色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只允许接收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禁止行为</w:t>
            </w:r>
          </w:p>
        </w:tc>
      </w:tr>
      <w:tr>
        <w:tc>
          <w:tcPr>
            <w:tcW w:type="dxa" w:w="1500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color w:val="111111"/>
                <w:sz w:val="19"/>
              </w:rPr>
              <w:t>总控</w:t>
            </w:r>
          </w:p>
        </w:tc>
        <w:tc>
          <w:tcPr>
            <w:tcW w:type="dxa" w:w="4200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color w:val="111111"/>
                <w:sz w:val="19"/>
              </w:rPr>
              <w:t>状态、任务 ID、哈希、门禁结果和简短摘要。</w:t>
            </w:r>
          </w:p>
        </w:tc>
        <w:tc>
          <w:tcPr>
            <w:tcW w:type="dxa" w:w="3660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color w:val="111111"/>
                <w:sz w:val="19"/>
              </w:rPr>
              <w:t>直接写正文；把其他页成品传给作者。</w:t>
            </w:r>
          </w:p>
        </w:tc>
      </w:tr>
      <w:tr>
        <w:tc>
          <w:tcPr>
            <w:tcW w:type="dxa" w:w="1500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color w:val="111111"/>
                <w:sz w:val="19"/>
              </w:rPr>
              <w:t>写作者</w:t>
            </w:r>
          </w:p>
        </w:tc>
        <w:tc>
          <w:tcPr>
            <w:tcW w:type="dxa" w:w="4200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color w:val="111111"/>
                <w:sz w:val="19"/>
              </w:rPr>
              <w:t>当前页、写作原则、当前页问题清单。</w:t>
            </w:r>
          </w:p>
        </w:tc>
        <w:tc>
          <w:tcPr>
            <w:tcW w:type="dxa" w:w="3660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color w:val="111111"/>
                <w:sz w:val="19"/>
              </w:rPr>
              <w:t>读取审计答案；修改审计；连续写多页。</w:t>
            </w:r>
          </w:p>
        </w:tc>
      </w:tr>
      <w:tr>
        <w:tc>
          <w:tcPr>
            <w:tcW w:type="dxa" w:w="1500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color w:val="111111"/>
                <w:sz w:val="19"/>
              </w:rPr>
              <w:t>审计者</w:t>
            </w:r>
          </w:p>
        </w:tc>
        <w:tc>
          <w:tcPr>
            <w:tcW w:type="dxa" w:w="4200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color w:val="111111"/>
                <w:sz w:val="19"/>
              </w:rPr>
              <w:t>冻结正文、六问定义和审计格式。</w:t>
            </w:r>
          </w:p>
        </w:tc>
        <w:tc>
          <w:tcPr>
            <w:tcW w:type="dxa" w:w="3660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color w:val="111111"/>
                <w:sz w:val="19"/>
              </w:rPr>
              <w:t>修改正文；查看作者理由；替作者补答案。</w:t>
            </w:r>
          </w:p>
        </w:tc>
      </w:tr>
      <w:tr>
        <w:tc>
          <w:tcPr>
            <w:tcW w:type="dxa" w:w="1500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color w:val="111111"/>
                <w:sz w:val="19"/>
              </w:rPr>
              <w:t>返修者</w:t>
            </w:r>
          </w:p>
        </w:tc>
        <w:tc>
          <w:tcPr>
            <w:tcW w:type="dxa" w:w="4200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color w:val="111111"/>
                <w:sz w:val="19"/>
              </w:rPr>
              <w:t>当前正文和缺陷描述，不含标准答案。</w:t>
            </w:r>
          </w:p>
        </w:tc>
        <w:tc>
          <w:tcPr>
            <w:tcW w:type="dxa" w:w="3660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color w:val="111111"/>
                <w:sz w:val="19"/>
              </w:rPr>
              <w:t>追加六问收束段；读取门禁正则找漏洞。</w:t>
            </w:r>
          </w:p>
        </w:tc>
      </w:tr>
    </w:tbl>
    <w:p>
      <w:pPr>
        <w:widowControl/>
        <w:spacing w:after="40"/>
      </w:pPr>
    </w:p>
    <w:p>
      <w:pPr>
        <w:pStyle w:val="Heading1"/>
        <w:keepNext/>
        <w:widowControl/>
      </w:pPr>
      <w:r>
        <w:rPr>
          <w:rFonts w:ascii="Calibri" w:hAnsi="Calibri" w:eastAsia="Microsoft YaHei"/>
          <w:b/>
          <w:color w:val="2E74B5"/>
          <w:sz w:val="32"/>
        </w:rPr>
        <w:t>7. 如何获得全新上下文</w:t>
      </w:r>
    </w:p>
    <w:p>
      <w:pPr>
        <w:widowControl/>
      </w:pPr>
      <w:r>
        <w:rPr>
          <w:rFonts w:ascii="Calibri" w:hAnsi="Calibri" w:eastAsia="Microsoft YaHei"/>
          <w:color w:val="111111"/>
          <w:sz w:val="22"/>
        </w:rPr>
        <w:t>在一个总控话题下，每个页面都创建新的子任务，并显式设置 fork_turns="none"。这会切断父话题历史和前一个页面输出。一个子任务完成一页后立即结束，不复用于下一页。</w:t>
      </w:r>
    </w:p>
    <w:p>
      <w:pPr>
        <w:pStyle w:val="CodeBlock"/>
        <w:widowControl/>
        <w:spacing w:before="100" w:after="0"/>
      </w:pPr>
      <w:r>
        <w:rPr>
          <w:rFonts w:ascii="Consolas" w:hAnsi="Consolas" w:eastAsia="Microsoft YaHei"/>
          <w:color w:val="0B2545"/>
          <w:sz w:val="19"/>
        </w:rPr>
        <w:t>总控话题（只调度）</w:t>
      </w:r>
    </w:p>
    <w:p>
      <w:pPr>
        <w:pStyle w:val="CodeBlock"/>
        <w:widowControl/>
        <w:spacing w:before="0" w:after="0"/>
      </w:pPr>
      <w:r>
        <w:rPr>
          <w:rFonts w:ascii="Consolas" w:hAnsi="Consolas" w:eastAsia="Microsoft YaHei"/>
          <w:color w:val="0B2545"/>
          <w:sz w:val="19"/>
        </w:rPr>
        <w:t xml:space="preserve">  -&gt; writer-page-a  [fork_turns=none]</w:t>
      </w:r>
    </w:p>
    <w:p>
      <w:pPr>
        <w:pStyle w:val="CodeBlock"/>
        <w:widowControl/>
        <w:spacing w:before="0" w:after="0"/>
      </w:pPr>
      <w:r>
        <w:rPr>
          <w:rFonts w:ascii="Consolas" w:hAnsi="Consolas" w:eastAsia="Microsoft YaHei"/>
          <w:color w:val="0B2545"/>
          <w:sz w:val="19"/>
        </w:rPr>
        <w:t xml:space="preserve">  -&gt; writer-page-b  [fork_turns=none]</w:t>
      </w:r>
    </w:p>
    <w:p>
      <w:pPr>
        <w:pStyle w:val="CodeBlock"/>
        <w:widowControl/>
        <w:spacing w:before="0" w:after="0"/>
      </w:pPr>
      <w:r>
        <w:rPr>
          <w:rFonts w:ascii="Consolas" w:hAnsi="Consolas" w:eastAsia="Microsoft YaHei"/>
          <w:color w:val="0B2545"/>
          <w:sz w:val="19"/>
        </w:rPr>
        <w:t xml:space="preserve">  -&gt; writer-page-c  [fork_turns=none]</w:t>
      </w:r>
    </w:p>
    <w:p>
      <w:pPr>
        <w:pStyle w:val="CodeBlock"/>
        <w:widowControl/>
        <w:spacing w:before="0" w:after="0"/>
      </w:pPr>
      <w:r>
        <w:rPr>
          <w:rFonts w:ascii="Consolas" w:hAnsi="Consolas" w:eastAsia="Microsoft YaHei"/>
          <w:color w:val="0B2545"/>
          <w:sz w:val="19"/>
        </w:rPr>
      </w:r>
    </w:p>
    <w:p>
      <w:pPr>
        <w:pStyle w:val="CodeBlock"/>
        <w:widowControl/>
        <w:spacing w:before="0" w:after="0"/>
      </w:pPr>
      <w:r>
        <w:rPr>
          <w:rFonts w:ascii="Consolas" w:hAnsi="Consolas" w:eastAsia="Microsoft YaHei"/>
          <w:color w:val="0B2545"/>
          <w:sz w:val="19"/>
        </w:rPr>
        <w:t>审计阶段重新创建：</w:t>
      </w:r>
    </w:p>
    <w:p>
      <w:pPr>
        <w:pStyle w:val="CodeBlock"/>
        <w:widowControl/>
        <w:spacing w:before="0" w:after="0"/>
      </w:pPr>
      <w:r>
        <w:rPr>
          <w:rFonts w:ascii="Consolas" w:hAnsi="Consolas" w:eastAsia="Microsoft YaHei"/>
          <w:color w:val="0B2545"/>
          <w:sz w:val="19"/>
        </w:rPr>
        <w:t xml:space="preserve">  -&gt; audit-page-a   [fork_turns=none]</w:t>
      </w:r>
    </w:p>
    <w:p>
      <w:pPr>
        <w:pStyle w:val="CodeBlock"/>
        <w:widowControl/>
        <w:spacing w:before="0" w:after="0"/>
      </w:pPr>
      <w:r>
        <w:rPr>
          <w:rFonts w:ascii="Consolas" w:hAnsi="Consolas" w:eastAsia="Microsoft YaHei"/>
          <w:color w:val="0B2545"/>
          <w:sz w:val="19"/>
        </w:rPr>
        <w:t xml:space="preserve">  -&gt; audit-page-b   [fork_turns=none]</w:t>
      </w:r>
    </w:p>
    <w:p>
      <w:pPr>
        <w:pStyle w:val="CodeBlock"/>
        <w:widowControl/>
        <w:spacing w:before="0" w:after="100"/>
      </w:pPr>
      <w:r>
        <w:rPr>
          <w:rFonts w:ascii="Consolas" w:hAnsi="Consolas" w:eastAsia="Microsoft YaHei"/>
          <w:color w:val="0B2545"/>
          <w:sz w:val="19"/>
        </w:rPr>
        <w:t xml:space="preserve">  -&gt; audit-page-c   [fork_turns=none]</w:t>
      </w:r>
    </w:p>
    <w:p>
      <w:pPr>
        <w:spacing w:before="100" w:after="180" w:line="300" w:lineRule="auto"/>
        <w:ind w:left="173" w:right="173"/>
        <w:shd w:fill="FFF8E8"/>
        <w:widowControl/>
        <w:pBdr>
          <w:left w:val="single" w:sz="18" w:space="5" w:color="7A5A00"/>
        </w:pBdr>
      </w:pPr>
      <w:r>
        <w:rPr>
          <w:rFonts w:ascii="Calibri" w:hAnsi="Calibri" w:eastAsia="Microsoft YaHei"/>
          <w:b/>
          <w:color w:val="7A5A00"/>
          <w:sz w:val="22"/>
        </w:rPr>
        <w:t xml:space="preserve">重要限制  </w:t>
      </w:r>
      <w:r>
        <w:rPr>
          <w:rFonts w:ascii="Calibri" w:hAnsi="Calibri" w:eastAsia="Microsoft YaHei"/>
          <w:color w:val="111111"/>
          <w:sz w:val="22"/>
        </w:rPr>
        <w:t>fork_turns="none" 隔离的是对话历史，不是共享文件系统权限。同一项目中的子任务技术上仍可能主动读取其他文件，因此还需要单页任务包和路径白名单。若要求真正的硬隔离，必须使用单独沙箱。</w:t>
      </w:r>
    </w:p>
    <w:p>
      <w:pPr>
        <w:pStyle w:val="Heading1"/>
        <w:keepNext/>
        <w:widowControl/>
      </w:pPr>
      <w:r>
        <w:rPr>
          <w:rFonts w:ascii="Calibri" w:hAnsi="Calibri" w:eastAsia="Microsoft YaHei"/>
          <w:b/>
          <w:color w:val="2E74B5"/>
          <w:sz w:val="32"/>
        </w:rPr>
        <w:t>8. 单页任务包</w:t>
      </w:r>
    </w:p>
    <w:p>
      <w:pPr>
        <w:widowControl/>
      </w:pPr>
      <w:r>
        <w:rPr>
          <w:rFonts w:ascii="Calibri" w:hAnsi="Calibri" w:eastAsia="Microsoft YaHei"/>
          <w:color w:val="111111"/>
          <w:sz w:val="22"/>
        </w:rPr>
        <w:t>写作者不直接编辑正式页面。总控为每页生成最小任务包，写作者只在任务包中产生候选文件，再由总控检查并应用补丁。</w:t>
      </w:r>
    </w:p>
    <w:p>
      <w:pPr>
        <w:pStyle w:val="CodeBlock"/>
        <w:widowControl/>
        <w:spacing w:before="100" w:after="0"/>
      </w:pPr>
      <w:r>
        <w:rPr>
          <w:rFonts w:ascii="Consolas" w:hAnsi="Consolas" w:eastAsia="Microsoft YaHei"/>
          <w:color w:val="0B2545"/>
          <w:sz w:val="19"/>
        </w:rPr>
        <w:t>.stage2/</w:t>
      </w:r>
    </w:p>
    <w:p>
      <w:pPr>
        <w:pStyle w:val="CodeBlock"/>
        <w:widowControl/>
        <w:spacing w:before="0" w:after="0"/>
      </w:pPr>
      <w:r>
        <w:rPr>
          <w:rFonts w:ascii="Consolas" w:hAnsi="Consolas" w:eastAsia="Microsoft YaHei"/>
          <w:color w:val="0B2545"/>
          <w:sz w:val="19"/>
        </w:rPr>
        <w:t xml:space="preserve">  packets/</w:t>
      </w:r>
    </w:p>
    <w:p>
      <w:pPr>
        <w:pStyle w:val="CodeBlock"/>
        <w:widowControl/>
        <w:spacing w:before="0" w:after="0"/>
      </w:pPr>
      <w:r>
        <w:rPr>
          <w:rFonts w:ascii="Consolas" w:hAnsi="Consolas" w:eastAsia="Microsoft YaHei"/>
          <w:color w:val="0B2545"/>
          <w:sz w:val="19"/>
        </w:rPr>
        <w:t xml:space="preserve">    supervised-learning/</w:t>
      </w:r>
    </w:p>
    <w:p>
      <w:pPr>
        <w:pStyle w:val="CodeBlock"/>
        <w:widowControl/>
        <w:spacing w:before="0" w:after="0"/>
      </w:pPr>
      <w:r>
        <w:rPr>
          <w:rFonts w:ascii="Consolas" w:hAnsi="Consolas" w:eastAsia="Microsoft YaHei"/>
          <w:color w:val="0B2545"/>
          <w:sz w:val="19"/>
        </w:rPr>
        <w:t xml:space="preserve">      page.js</w:t>
      </w:r>
    </w:p>
    <w:p>
      <w:pPr>
        <w:pStyle w:val="CodeBlock"/>
        <w:widowControl/>
        <w:spacing w:before="0" w:after="0"/>
      </w:pPr>
      <w:r>
        <w:rPr>
          <w:rFonts w:ascii="Consolas" w:hAnsi="Consolas" w:eastAsia="Microsoft YaHei"/>
          <w:color w:val="0B2545"/>
          <w:sz w:val="19"/>
        </w:rPr>
        <w:t xml:space="preserve">      writing-policy.md</w:t>
      </w:r>
    </w:p>
    <w:p>
      <w:pPr>
        <w:pStyle w:val="CodeBlock"/>
        <w:widowControl/>
        <w:spacing w:before="0" w:after="0"/>
      </w:pPr>
      <w:r>
        <w:rPr>
          <w:rFonts w:ascii="Consolas" w:hAnsi="Consolas" w:eastAsia="Microsoft YaHei"/>
          <w:color w:val="0B2545"/>
          <w:sz w:val="19"/>
        </w:rPr>
        <w:t xml:space="preserve">      defects.json</w:t>
      </w:r>
    </w:p>
    <w:p>
      <w:pPr>
        <w:pStyle w:val="CodeBlock"/>
        <w:widowControl/>
        <w:spacing w:before="0" w:after="0"/>
      </w:pPr>
      <w:r>
        <w:rPr>
          <w:rFonts w:ascii="Consolas" w:hAnsi="Consolas" w:eastAsia="Microsoft YaHei"/>
          <w:color w:val="0B2545"/>
          <w:sz w:val="19"/>
        </w:rPr>
        <w:t xml:space="preserve">  results/</w:t>
      </w:r>
    </w:p>
    <w:p>
      <w:pPr>
        <w:pStyle w:val="CodeBlock"/>
        <w:widowControl/>
        <w:spacing w:before="0" w:after="0"/>
      </w:pPr>
      <w:r>
        <w:rPr>
          <w:rFonts w:ascii="Consolas" w:hAnsi="Consolas" w:eastAsia="Microsoft YaHei"/>
          <w:color w:val="0B2545"/>
          <w:sz w:val="19"/>
        </w:rPr>
        <w:t xml:space="preserve">    supervised-learning/</w:t>
      </w:r>
    </w:p>
    <w:p>
      <w:pPr>
        <w:pStyle w:val="CodeBlock"/>
        <w:widowControl/>
        <w:spacing w:before="0" w:after="0"/>
      </w:pPr>
      <w:r>
        <w:rPr>
          <w:rFonts w:ascii="Consolas" w:hAnsi="Consolas" w:eastAsia="Microsoft YaHei"/>
          <w:color w:val="0B2545"/>
          <w:sz w:val="19"/>
        </w:rPr>
        <w:t xml:space="preserve">      candidate.js</w:t>
      </w:r>
    </w:p>
    <w:p>
      <w:pPr>
        <w:pStyle w:val="CodeBlock"/>
        <w:widowControl/>
        <w:spacing w:before="0" w:after="100"/>
      </w:pPr>
      <w:r>
        <w:rPr>
          <w:rFonts w:ascii="Consolas" w:hAnsi="Consolas" w:eastAsia="Microsoft YaHei"/>
          <w:color w:val="0B2545"/>
          <w:sz w:val="19"/>
        </w:rPr>
        <w:t xml:space="preserve">      result.json</w:t>
      </w:r>
    </w:p>
    <w:p>
      <w:pPr>
        <w:widowControl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page.js：只包含当前页，不包含其他页面成品。</w:t>
      </w:r>
    </w:p>
    <w:p>
      <w:pPr>
        <w:widowControl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writing-policy.md：稳定的写作原则，不包含六问答案和门禁实现。</w:t>
      </w:r>
    </w:p>
    <w:p>
      <w:pPr>
        <w:widowControl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defects.json：描述读者看不到什么，不提供可直接粘贴的答案。</w:t>
      </w:r>
    </w:p>
    <w:p>
      <w:pPr>
        <w:widowControl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candidate.js：候选正文；总控验证作用域后才应用到正式文件。</w:t>
      </w:r>
    </w:p>
    <w:p>
      <w:pPr>
        <w:pStyle w:val="Heading1"/>
        <w:keepNext/>
        <w:widowControl/>
      </w:pPr>
      <w:r>
        <w:rPr>
          <w:rFonts w:ascii="Calibri" w:hAnsi="Calibri" w:eastAsia="Microsoft YaHei"/>
          <w:b/>
          <w:color w:val="2E74B5"/>
          <w:sz w:val="32"/>
        </w:rPr>
        <w:t>9. 写作任务提示合同</w:t>
      </w:r>
    </w:p>
    <w:p>
      <w:pPr>
        <w:pStyle w:val="CodeBlock"/>
        <w:widowControl/>
        <w:spacing w:before="100" w:after="0"/>
      </w:pPr>
      <w:r>
        <w:rPr>
          <w:rFonts w:ascii="Consolas" w:hAnsi="Consolas" w:eastAsia="Microsoft YaHei"/>
          <w:color w:val="0B2545"/>
          <w:sz w:val="19"/>
        </w:rPr>
        <w:t>角色：单页教学作者</w:t>
      </w:r>
    </w:p>
    <w:p>
      <w:pPr>
        <w:pStyle w:val="CodeBlock"/>
        <w:widowControl/>
        <w:spacing w:before="0" w:after="0"/>
      </w:pPr>
      <w:r>
        <w:rPr>
          <w:rFonts w:ascii="Consolas" w:hAnsi="Consolas" w:eastAsia="Microsoft YaHei"/>
          <w:color w:val="0B2545"/>
          <w:sz w:val="19"/>
        </w:rPr>
        <w:t>目标：只修改任务包中的当前页面。</w:t>
      </w:r>
    </w:p>
    <w:p>
      <w:pPr>
        <w:pStyle w:val="CodeBlock"/>
        <w:widowControl/>
        <w:spacing w:before="0" w:after="0"/>
      </w:pPr>
      <w:r>
        <w:rPr>
          <w:rFonts w:ascii="Consolas" w:hAnsi="Consolas" w:eastAsia="Microsoft YaHei"/>
          <w:color w:val="0B2545"/>
          <w:sz w:val="19"/>
        </w:rPr>
        <w:t>允许读取：page.js、writing-policy.md、defects.json。</w:t>
      </w:r>
    </w:p>
    <w:p>
      <w:pPr>
        <w:pStyle w:val="CodeBlock"/>
        <w:widowControl/>
        <w:spacing w:before="0" w:after="0"/>
      </w:pPr>
      <w:r>
        <w:rPr>
          <w:rFonts w:ascii="Consolas" w:hAnsi="Consolas" w:eastAsia="Microsoft YaHei"/>
          <w:color w:val="0B2545"/>
          <w:sz w:val="19"/>
        </w:rPr>
        <w:t>禁止读取：其他页面、独立审计、门禁正则、前序任务输出。</w:t>
      </w:r>
    </w:p>
    <w:p>
      <w:pPr>
        <w:pStyle w:val="CodeBlock"/>
        <w:widowControl/>
        <w:spacing w:before="0" w:after="0"/>
      </w:pPr>
      <w:r>
        <w:rPr>
          <w:rFonts w:ascii="Consolas" w:hAnsi="Consolas" w:eastAsia="Microsoft YaHei"/>
          <w:color w:val="0B2545"/>
          <w:sz w:val="19"/>
        </w:rPr>
        <w:t>要求：重组原有教学过程，使缺失内容自然进入原段落。</w:t>
      </w:r>
    </w:p>
    <w:p>
      <w:pPr>
        <w:pStyle w:val="CodeBlock"/>
        <w:widowControl/>
        <w:spacing w:before="0" w:after="0"/>
      </w:pPr>
      <w:r>
        <w:rPr>
          <w:rFonts w:ascii="Consolas" w:hAnsi="Consolas" w:eastAsia="Microsoft YaHei"/>
          <w:color w:val="0B2545"/>
          <w:sz w:val="19"/>
        </w:rPr>
        <w:t>禁止：在章节末尾增加六问收束段。</w:t>
      </w:r>
    </w:p>
    <w:p>
      <w:pPr>
        <w:pStyle w:val="CodeBlock"/>
        <w:widowControl/>
        <w:spacing w:before="0" w:after="100"/>
      </w:pPr>
      <w:r>
        <w:rPr>
          <w:rFonts w:ascii="Consolas" w:hAnsi="Consolas" w:eastAsia="Microsoft YaHei"/>
          <w:color w:val="0B2545"/>
          <w:sz w:val="19"/>
        </w:rPr>
        <w:t>输出：candidate.js 与不超过 120 字的变更摘要。</w:t>
      </w:r>
    </w:p>
    <w:p>
      <w:pPr>
        <w:widowControl/>
      </w:pPr>
      <w:r>
        <w:rPr>
          <w:rFonts w:ascii="Calibri" w:hAnsi="Calibri" w:eastAsia="Microsoft YaHei"/>
          <w:color w:val="111111"/>
          <w:sz w:val="22"/>
        </w:rPr>
        <w:t>写作任务不得自评“已通过 L3”。它只能报告改了什么。状态是否前进由总控运行门禁后决定。</w:t>
      </w:r>
    </w:p>
    <w:p>
      <w:pPr>
        <w:pStyle w:val="Heading1"/>
        <w:keepNext/>
        <w:widowControl/>
      </w:pPr>
      <w:r>
        <w:rPr>
          <w:rFonts w:ascii="Calibri" w:hAnsi="Calibri" w:eastAsia="Microsoft YaHei"/>
          <w:b/>
          <w:color w:val="2E74B5"/>
          <w:sz w:val="32"/>
        </w:rPr>
        <w:t>10. 独立审计与返修</w:t>
      </w:r>
    </w:p>
    <w:p>
      <w:pPr>
        <w:widowControl/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正文冻结后计算 pageHash。</w:t>
      </w:r>
    </w:p>
    <w:p>
      <w:pPr>
        <w:widowControl/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使用全新审计任务，只读当前正文并生成 docs/deepdive-audits/&lt;id&gt;.json。</w:t>
      </w:r>
    </w:p>
    <w:p>
      <w:pPr>
        <w:widowControl/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严格 L3 校验审计哈希、六问最低语义和证据分布。</w:t>
      </w:r>
    </w:p>
    <w:p>
      <w:pPr>
        <w:widowControl/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发现缺口时，只生成面向读者的问题描述，不把六问答案交给返修者。</w:t>
      </w:r>
    </w:p>
    <w:p>
      <w:pPr>
        <w:widowControl/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返修后正文哈希变化，旧审计立即作废，再由新的审计任务重审。</w:t>
      </w:r>
    </w:p>
    <w:p>
      <w:pPr>
        <w:widowControl/>
      </w:pPr>
      <w:r>
        <w:rPr>
          <w:rFonts w:ascii="Calibri" w:hAnsi="Calibri" w:eastAsia="Microsoft YaHei"/>
          <w:color w:val="111111"/>
          <w:sz w:val="22"/>
        </w:rPr>
        <w:t>合格的返修缺陷包示例：</w:t>
      </w:r>
    </w:p>
    <w:p>
      <w:pPr>
        <w:pStyle w:val="CodeBlock"/>
        <w:widowControl/>
        <w:spacing w:before="100" w:after="0"/>
      </w:pPr>
      <w:r>
        <w:rPr>
          <w:rFonts w:ascii="Consolas" w:hAnsi="Consolas" w:eastAsia="Microsoft YaHei"/>
          <w:color w:val="0B2545"/>
          <w:sz w:val="19"/>
        </w:rPr>
        <w:t>{</w:t>
      </w:r>
    </w:p>
    <w:p>
      <w:pPr>
        <w:pStyle w:val="CodeBlock"/>
        <w:widowControl/>
        <w:spacing w:before="0" w:after="0"/>
      </w:pPr>
      <w:r>
        <w:rPr>
          <w:rFonts w:ascii="Consolas" w:hAnsi="Consolas" w:eastAsia="Microsoft YaHei"/>
          <w:color w:val="0B2545"/>
          <w:sz w:val="19"/>
        </w:rPr>
        <w:t xml:space="preserve">  "section": 4,</w:t>
      </w:r>
    </w:p>
    <w:p>
      <w:pPr>
        <w:pStyle w:val="CodeBlock"/>
        <w:widowControl/>
        <w:spacing w:before="0" w:after="0"/>
      </w:pPr>
      <w:r>
        <w:rPr>
          <w:rFonts w:ascii="Consolas" w:hAnsi="Consolas" w:eastAsia="Microsoft YaHei"/>
          <w:color w:val="0B2545"/>
          <w:sz w:val="19"/>
        </w:rPr>
        <w:t xml:space="preserve">  "type": "coverage",</w:t>
      </w:r>
    </w:p>
    <w:p>
      <w:pPr>
        <w:pStyle w:val="CodeBlock"/>
        <w:widowControl/>
        <w:spacing w:before="0" w:after="0"/>
      </w:pPr>
      <w:r>
        <w:rPr>
          <w:rFonts w:ascii="Consolas" w:hAnsi="Consolas" w:eastAsia="Microsoft YaHei"/>
          <w:color w:val="0B2545"/>
          <w:sz w:val="19"/>
        </w:rPr>
        <w:t xml:space="preserve">  "message": "读者无法从正文判断本节接收什么信息、产生什么判断。"</w:t>
      </w:r>
    </w:p>
    <w:p>
      <w:pPr>
        <w:pStyle w:val="CodeBlock"/>
        <w:widowControl/>
        <w:spacing w:before="0" w:after="100"/>
      </w:pPr>
      <w:r>
        <w:rPr>
          <w:rFonts w:ascii="Consolas" w:hAnsi="Consolas" w:eastAsia="Microsoft YaHei"/>
          <w:color w:val="0B2545"/>
          <w:sz w:val="19"/>
        </w:rPr>
        <w:t>}</w:t>
      </w:r>
    </w:p>
    <w:p>
      <w:pPr>
        <w:widowControl/>
      </w:pPr>
      <w:r>
        <w:rPr>
          <w:rFonts w:ascii="Calibri" w:hAnsi="Calibri" w:eastAsia="Microsoft YaHei"/>
          <w:color w:val="111111"/>
          <w:sz w:val="22"/>
        </w:rPr>
        <w:t>禁止把“inputOutput 的正确答案是……”或完整审计 evidence 发给返修者，否则返修会退化为复制答案。</w:t>
      </w:r>
    </w:p>
    <w:p>
      <w:pPr>
        <w:pStyle w:val="Heading1"/>
        <w:keepNext/>
        <w:widowControl/>
      </w:pPr>
      <w:r>
        <w:rPr>
          <w:rFonts w:ascii="Calibri" w:hAnsi="Calibri" w:eastAsia="Microsoft YaHei"/>
          <w:b/>
          <w:color w:val="2E74B5"/>
          <w:sz w:val="32"/>
        </w:rPr>
        <w:t>11. 自动保险与熔断</w:t>
      </w:r>
    </w:p>
    <w:p>
      <w:pPr>
        <w:pStyle w:val="Heading2"/>
        <w:keepNext/>
        <w:widowControl/>
      </w:pPr>
      <w:r>
        <w:rPr>
          <w:rFonts w:ascii="Calibri" w:hAnsi="Calibri" w:eastAsia="Microsoft YaHei"/>
          <w:b/>
          <w:color w:val="2E74B5"/>
          <w:sz w:val="26"/>
        </w:rPr>
        <w:t>11.1 重复模式熔断</w:t>
      </w:r>
    </w:p>
    <w:p>
      <w:pPr>
        <w:widowControl/>
      </w:pPr>
      <w:r>
        <w:rPr>
          <w:rFonts w:ascii="Calibri" w:hAnsi="Calibri" w:eastAsia="Microsoft YaHei"/>
          <w:color w:val="111111"/>
          <w:sz w:val="22"/>
        </w:rPr>
        <w:t>每完成一轮 3 页，自动横向比较以下信号：</w:t>
      </w:r>
    </w:p>
    <w:p>
      <w:pPr>
        <w:widowControl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章节开头和定义句模板；</w:t>
      </w:r>
    </w:p>
    <w:p>
      <w:pPr>
        <w:widowControl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段落功能顺序和长度分布；</w:t>
      </w:r>
    </w:p>
    <w:p>
      <w:pPr>
        <w:widowControl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高频过渡词、提示框标题和边界句；</w:t>
      </w:r>
    </w:p>
    <w:p>
      <w:pPr>
        <w:widowControl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六问证据在章节中的相对位置；</w:t>
      </w:r>
    </w:p>
    <w:p>
      <w:pPr>
        <w:widowControl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候选补丁是否主要由节尾新增内容构成。</w:t>
      </w:r>
    </w:p>
    <w:p>
      <w:pPr>
        <w:widowControl/>
      </w:pPr>
      <w:r>
        <w:rPr>
          <w:rFonts w:ascii="Calibri" w:hAnsi="Calibri" w:eastAsia="Microsoft YaHei"/>
          <w:color w:val="111111"/>
          <w:sz w:val="22"/>
        </w:rPr>
        <w:t>若连续页面出现同构骨架，暂停队列并将本轮送入 manual-review，不得继续批量传播。</w:t>
      </w:r>
    </w:p>
    <w:p>
      <w:pPr>
        <w:pStyle w:val="Heading2"/>
        <w:keepNext/>
        <w:widowControl/>
      </w:pPr>
      <w:r>
        <w:rPr>
          <w:rFonts w:ascii="Calibri" w:hAnsi="Calibri" w:eastAsia="Microsoft YaHei"/>
          <w:b/>
          <w:color w:val="2E74B5"/>
          <w:sz w:val="26"/>
        </w:rPr>
        <w:t>11.2 返修上限</w:t>
      </w:r>
    </w:p>
    <w:p>
      <w:pPr>
        <w:pStyle w:val="CodeBlock"/>
        <w:widowControl/>
        <w:spacing w:before="100" w:after="0"/>
      </w:pPr>
      <w:r>
        <w:rPr>
          <w:rFonts w:ascii="Consolas" w:hAnsi="Consolas" w:eastAsia="Microsoft YaHei"/>
          <w:color w:val="0B2545"/>
          <w:sz w:val="19"/>
        </w:rPr>
        <w:t>首次写作 -&gt; 审计 -&gt; 返修 1 -&gt; 再审计 -&gt; 返修 2</w:t>
      </w:r>
    </w:p>
    <w:p>
      <w:pPr>
        <w:pStyle w:val="CodeBlock"/>
        <w:widowControl/>
        <w:spacing w:before="0" w:after="100"/>
      </w:pPr>
      <w:r>
        <w:rPr>
          <w:rFonts w:ascii="Consolas" w:hAnsi="Consolas" w:eastAsia="Microsoft YaHei"/>
          <w:color w:val="0B2545"/>
          <w:sz w:val="19"/>
        </w:rPr>
        <w:t>仍不合格 -&gt; manual-review</w:t>
      </w:r>
    </w:p>
    <w:p>
      <w:pPr>
        <w:widowControl/>
      </w:pPr>
      <w:r>
        <w:rPr>
          <w:rFonts w:ascii="Calibri" w:hAnsi="Calibri" w:eastAsia="Microsoft YaHei"/>
          <w:color w:val="111111"/>
          <w:sz w:val="22"/>
        </w:rPr>
        <w:t>两轮上限用于防止自动系统不断增加解释，最终制造更长、更隐蔽的收束段。</w:t>
      </w:r>
    </w:p>
    <w:p>
      <w:pPr>
        <w:pStyle w:val="Heading2"/>
        <w:keepNext/>
        <w:widowControl/>
      </w:pPr>
      <w:r>
        <w:rPr>
          <w:rFonts w:ascii="Calibri" w:hAnsi="Calibri" w:eastAsia="Microsoft YaHei"/>
          <w:b/>
          <w:color w:val="2E74B5"/>
          <w:sz w:val="26"/>
        </w:rPr>
        <w:t>11.3 并发与文件锁</w:t>
      </w:r>
    </w:p>
    <w:p>
      <w:pPr>
        <w:widowControl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并发度固定为 3；每个工作者只处理 1 页。</w:t>
      </w:r>
    </w:p>
    <w:p>
      <w:pPr>
        <w:widowControl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同一源文件包含多个页面时，这些页面必须串行处理。</w:t>
      </w:r>
    </w:p>
    <w:p>
      <w:pPr>
        <w:widowControl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写作者只产生候选文件；正式文件由总控单线程应用。</w:t>
      </w:r>
    </w:p>
    <w:p>
      <w:pPr>
        <w:widowControl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任何任务超时或异常退出都释放租约，页面回到 queued 或 blocked。</w:t>
      </w:r>
    </w:p>
    <w:p>
      <w:pPr>
        <w:pStyle w:val="Heading1"/>
        <w:keepNext/>
        <w:widowControl/>
      </w:pPr>
      <w:r>
        <w:rPr>
          <w:rFonts w:ascii="Calibri" w:hAnsi="Calibri" w:eastAsia="Microsoft YaHei"/>
          <w:b/>
          <w:color w:val="2E74B5"/>
          <w:sz w:val="32"/>
        </w:rPr>
        <w:t>12. 建议的操作接口</w:t>
      </w:r>
    </w:p>
    <w:p>
      <w:pPr>
        <w:spacing w:before="100" w:after="180" w:line="300" w:lineRule="auto"/>
        <w:ind w:left="173" w:right="173"/>
        <w:shd w:fill="FDECEC"/>
        <w:widowControl/>
        <w:pBdr>
          <w:left w:val="single" w:sz="18" w:space="5" w:color="9B1C1C"/>
        </w:pBdr>
      </w:pPr>
      <w:r>
        <w:rPr>
          <w:rFonts w:ascii="Calibri" w:hAnsi="Calibri" w:eastAsia="Microsoft YaHei"/>
          <w:b/>
          <w:color w:val="9B1C1C"/>
          <w:sz w:val="22"/>
        </w:rPr>
        <w:t xml:space="preserve">尚未实现  </w:t>
      </w:r>
      <w:r>
        <w:rPr>
          <w:rFonts w:ascii="Calibri" w:hAnsi="Calibri" w:eastAsia="Microsoft YaHei"/>
          <w:color w:val="111111"/>
          <w:sz w:val="22"/>
        </w:rPr>
        <w:t>以下命令是第二阶段调度器的建议接口，不代表当前仓库已经存在对应脚本。</w:t>
      </w:r>
    </w:p>
    <w:p>
      <w:pPr>
        <w:widowControl/>
      </w:pPr>
      <w:r>
        <w:rPr>
          <w:rFonts w:ascii="Calibri" w:hAnsi="Calibri" w:eastAsia="Microsoft YaHei"/>
          <w:color w:val="111111"/>
          <w:sz w:val="22"/>
        </w:rPr>
        <w:t>初始化队列：</w:t>
      </w:r>
    </w:p>
    <w:p>
      <w:pPr>
        <w:pStyle w:val="CodeBlock"/>
        <w:widowControl/>
        <w:spacing w:before="100" w:after="100"/>
      </w:pPr>
      <w:r>
        <w:rPr>
          <w:rFonts w:ascii="Consolas" w:hAnsi="Consolas" w:eastAsia="Microsoft YaHei"/>
          <w:color w:val="0B2545"/>
          <w:sz w:val="19"/>
        </w:rPr>
        <w:t>node tools/run-deepdive-stage2.js init</w:t>
      </w:r>
    </w:p>
    <w:p>
      <w:pPr>
        <w:widowControl/>
      </w:pPr>
      <w:r>
        <w:rPr>
          <w:rFonts w:ascii="Calibri" w:hAnsi="Calibri" w:eastAsia="Microsoft YaHei"/>
          <w:color w:val="111111"/>
          <w:sz w:val="22"/>
        </w:rPr>
        <w:t>运行或继续，最多并行 3 页：</w:t>
      </w:r>
    </w:p>
    <w:p>
      <w:pPr>
        <w:pStyle w:val="CodeBlock"/>
        <w:widowControl/>
        <w:spacing w:before="100" w:after="100"/>
      </w:pPr>
      <w:r>
        <w:rPr>
          <w:rFonts w:ascii="Consolas" w:hAnsi="Consolas" w:eastAsia="Microsoft YaHei"/>
          <w:color w:val="0B2545"/>
          <w:sz w:val="19"/>
        </w:rPr>
        <w:t>node tools/run-deepdive-stage2.js run --concurrency 3</w:t>
      </w:r>
    </w:p>
    <w:p>
      <w:pPr>
        <w:widowControl/>
      </w:pPr>
      <w:r>
        <w:rPr>
          <w:rFonts w:ascii="Calibri" w:hAnsi="Calibri" w:eastAsia="Microsoft YaHei"/>
          <w:color w:val="111111"/>
          <w:sz w:val="22"/>
        </w:rPr>
        <w:t>查看状态：</w:t>
      </w:r>
    </w:p>
    <w:p>
      <w:pPr>
        <w:pStyle w:val="CodeBlock"/>
        <w:widowControl/>
        <w:spacing w:before="100" w:after="100"/>
      </w:pPr>
      <w:r>
        <w:rPr>
          <w:rFonts w:ascii="Consolas" w:hAnsi="Consolas" w:eastAsia="Microsoft YaHei"/>
          <w:color w:val="0B2545"/>
          <w:sz w:val="19"/>
        </w:rPr>
        <w:t>node tools/run-deepdive-stage2.js status</w:t>
      </w:r>
    </w:p>
    <w:p>
      <w:pPr>
        <w:widowControl/>
      </w:pPr>
      <w:r>
        <w:rPr>
          <w:rFonts w:ascii="Calibri" w:hAnsi="Calibri" w:eastAsia="Microsoft YaHei"/>
          <w:color w:val="111111"/>
          <w:sz w:val="22"/>
        </w:rPr>
        <w:t>只重试指定页面：</w:t>
      </w:r>
    </w:p>
    <w:p>
      <w:pPr>
        <w:pStyle w:val="CodeBlock"/>
        <w:widowControl/>
        <w:spacing w:before="100" w:after="100"/>
      </w:pPr>
      <w:r>
        <w:rPr>
          <w:rFonts w:ascii="Consolas" w:hAnsi="Consolas" w:eastAsia="Microsoft YaHei"/>
          <w:color w:val="0B2545"/>
          <w:sz w:val="19"/>
        </w:rPr>
        <w:t>node tools/run-deepdive-stage2.js retry supervised-learning</w:t>
      </w:r>
    </w:p>
    <w:p>
      <w:pPr>
        <w:widowControl/>
      </w:pPr>
      <w:r>
        <w:rPr>
          <w:rFonts w:ascii="Calibri" w:hAnsi="Calibri" w:eastAsia="Microsoft YaHei"/>
          <w:color w:val="111111"/>
          <w:sz w:val="22"/>
        </w:rPr>
        <w:t>暂停和继续：</w:t>
      </w:r>
    </w:p>
    <w:p>
      <w:pPr>
        <w:pStyle w:val="CodeBlock"/>
        <w:widowControl/>
        <w:spacing w:before="100" w:after="0"/>
      </w:pPr>
      <w:r>
        <w:rPr>
          <w:rFonts w:ascii="Consolas" w:hAnsi="Consolas" w:eastAsia="Microsoft YaHei"/>
          <w:color w:val="0B2545"/>
          <w:sz w:val="19"/>
        </w:rPr>
        <w:t>node tools/run-deepdive-stage2.js pause</w:t>
      </w:r>
    </w:p>
    <w:p>
      <w:pPr>
        <w:pStyle w:val="CodeBlock"/>
        <w:widowControl/>
        <w:spacing w:before="0" w:after="100"/>
      </w:pPr>
      <w:r>
        <w:rPr>
          <w:rFonts w:ascii="Consolas" w:hAnsi="Consolas" w:eastAsia="Microsoft YaHei"/>
          <w:color w:val="0B2545"/>
          <w:sz w:val="19"/>
        </w:rPr>
        <w:t>node tools/run-deepdive-stage2.js resume</w:t>
      </w:r>
    </w:p>
    <w:p>
      <w:pPr>
        <w:widowControl/>
      </w:pPr>
      <w:r>
        <w:rPr>
          <w:rFonts w:ascii="Calibri" w:hAnsi="Calibri" w:eastAsia="Microsoft YaHei"/>
          <w:color w:val="111111"/>
          <w:sz w:val="22"/>
        </w:rPr>
        <w:t>Node 调度器负责状态、任务包、哈希、锁和候选补丁；Codex 总控话题负责创建 fork_turns="none" 的子任务。用户不需要为 130 页逐条输入命令。</w:t>
      </w:r>
    </w:p>
    <w:p>
      <w:pPr>
        <w:pStyle w:val="Heading1"/>
        <w:keepNext/>
        <w:widowControl/>
      </w:pPr>
      <w:r>
        <w:rPr>
          <w:rFonts w:ascii="Calibri" w:hAnsi="Calibri" w:eastAsia="Microsoft YaHei"/>
          <w:b/>
          <w:color w:val="2E74B5"/>
          <w:sz w:val="32"/>
        </w:rPr>
        <w:t>13. 人工审查策略</w:t>
      </w:r>
    </w:p>
    <w:p>
      <w:pPr>
        <w:widowControl/>
      </w:pPr>
      <w:r>
        <w:rPr>
          <w:rFonts w:ascii="Calibri" w:hAnsi="Calibri" w:eastAsia="Microsoft YaHei"/>
          <w:color w:val="111111"/>
          <w:sz w:val="22"/>
        </w:rPr>
        <w:t>自动化可以减少命令和重复劳动，但不能把抽样审查冒充全量 L4。建议人工优先处理：</w:t>
      </w:r>
    </w:p>
    <w:p>
      <w:pPr>
        <w:widowControl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最初 3 页试点的全部结果；</w:t>
      </w:r>
    </w:p>
    <w:p>
      <w:pPr>
        <w:widowControl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所有进入 manual-review 的页面；</w:t>
      </w:r>
    </w:p>
    <w:p>
      <w:pPr>
        <w:widowControl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所有 Integration 阻断和重复模式熔断；</w:t>
      </w:r>
    </w:p>
    <w:p>
      <w:pPr>
        <w:widowControl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全部核心节点；</w:t>
      </w:r>
    </w:p>
    <w:p>
      <w:pPr>
        <w:widowControl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每批随机抽取 1 页，用于监测自动门禁未覆盖的问题。</w:t>
      </w:r>
    </w:p>
    <w:p>
      <w:pPr>
        <w:spacing w:before="100" w:after="180" w:line="300" w:lineRule="auto"/>
        <w:ind w:left="173" w:right="173"/>
        <w:shd w:fill="E8EEF5"/>
        <w:widowControl/>
        <w:pBdr>
          <w:left w:val="single" w:sz="18" w:space="5" w:color="0B2545"/>
        </w:pBdr>
      </w:pPr>
      <w:r>
        <w:rPr>
          <w:rFonts w:ascii="Calibri" w:hAnsi="Calibri" w:eastAsia="Microsoft YaHei"/>
          <w:b/>
          <w:color w:val="0B2545"/>
          <w:sz w:val="22"/>
        </w:rPr>
        <w:t xml:space="preserve">状态边界  </w:t>
      </w:r>
      <w:r>
        <w:rPr>
          <w:rFonts w:ascii="Calibri" w:hAnsi="Calibri" w:eastAsia="Microsoft YaHei"/>
          <w:color w:val="111111"/>
          <w:sz w:val="22"/>
        </w:rPr>
        <w:t>未被人类逐页审校的页面只能称为 l3-auto-passed，不能称为 l4-certified。</w:t>
      </w:r>
    </w:p>
    <w:p>
      <w:pPr>
        <w:pStyle w:val="Heading1"/>
        <w:keepNext/>
        <w:widowControl/>
      </w:pPr>
      <w:r>
        <w:rPr>
          <w:rFonts w:ascii="Calibri" w:hAnsi="Calibri" w:eastAsia="Microsoft YaHei"/>
          <w:b/>
          <w:color w:val="2E74B5"/>
          <w:sz w:val="32"/>
        </w:rPr>
        <w:t>14. 三页试点</w:t>
      </w:r>
    </w:p>
    <w:p>
      <w:pPr>
        <w:widowControl/>
      </w:pPr>
      <w:r>
        <w:rPr>
          <w:rFonts w:ascii="Calibri" w:hAnsi="Calibri" w:eastAsia="Microsoft YaHei"/>
          <w:color w:val="111111"/>
          <w:sz w:val="22"/>
        </w:rPr>
        <w:t>正式放开 130 页前，先选 3 种不同缺陷类型：</w:t>
      </w:r>
    </w:p>
    <w:p>
      <w:pPr>
        <w:widowControl/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一页存在明显节尾收束段，用于验证 Integration 阻断与融入式返修。</w:t>
      </w:r>
    </w:p>
    <w:p>
      <w:pPr>
        <w:widowControl/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一页六问覆盖大量缺失，用于验证 Coverage 缺陷包是否足够指导重写。</w:t>
      </w:r>
    </w:p>
    <w:p>
      <w:pPr>
        <w:widowControl/>
        <w:numPr>
          <w:ilvl w:val="0"/>
          <w:numId w:val="11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一页内容基本完整但章节参差或文风僵硬，用于验证 Editorial 提示不会扼杀创造性。</w:t>
      </w:r>
    </w:p>
    <w:p>
      <w:pPr>
        <w:widowControl/>
      </w:pPr>
      <w:r>
        <w:rPr>
          <w:rFonts w:ascii="Calibri" w:hAnsi="Calibri" w:eastAsia="Microsoft YaHei"/>
          <w:color w:val="111111"/>
          <w:sz w:val="22"/>
        </w:rPr>
        <w:t>试点通过条件：</w:t>
      </w:r>
    </w:p>
    <w:p>
      <w:pPr>
        <w:widowControl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三个写作任务均为 fork_turns="none"；</w:t>
      </w:r>
    </w:p>
    <w:p>
      <w:pPr>
        <w:widowControl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写作任务没有读取或修改独立审计；</w:t>
      </w:r>
    </w:p>
    <w:p>
      <w:pPr>
        <w:widowControl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审计任务没有修改正文；</w:t>
      </w:r>
    </w:p>
    <w:p>
      <w:pPr>
        <w:widowControl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拆段、列表和提示框不能绕过节尾证据集中检测；</w:t>
      </w:r>
    </w:p>
    <w:p>
      <w:pPr>
        <w:widowControl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正文修改后旧审计确实失效；</w:t>
      </w:r>
    </w:p>
    <w:p>
      <w:pPr>
        <w:widowControl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每页最多两轮返修，超限能够进入人工队列；</w:t>
      </w:r>
    </w:p>
    <w:p>
      <w:pPr>
        <w:widowControl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三页之间未出现明显同构章节骨架。</w:t>
      </w:r>
    </w:p>
    <w:p>
      <w:pPr>
        <w:pStyle w:val="Heading1"/>
        <w:keepNext/>
        <w:widowControl/>
      </w:pPr>
      <w:r>
        <w:rPr>
          <w:rFonts w:ascii="Calibri" w:hAnsi="Calibri" w:eastAsia="Microsoft YaHei"/>
          <w:b/>
          <w:color w:val="2E74B5"/>
          <w:sz w:val="32"/>
        </w:rPr>
        <w:t>15. 实施顺序</w:t>
      </w:r>
    </w:p>
    <w:p>
      <w:pPr>
        <w:widowControl/>
      </w:pPr>
      <w:r>
        <w:rPr>
          <w:rFonts w:ascii="Calibri" w:hAnsi="Calibri" w:eastAsia="Microsoft YaHei"/>
          <w:b/>
          <w:color w:val="0B2545"/>
          <w:sz w:val="22"/>
        </w:rPr>
        <w:t>阶段 A：</w:t>
      </w:r>
      <w:r>
        <w:rPr>
          <w:rFonts w:ascii="Calibri" w:hAnsi="Calibri" w:eastAsia="Microsoft YaHei"/>
          <w:color w:val="111111"/>
          <w:sz w:val="22"/>
        </w:rPr>
        <w:t>实现状态文件、事件日志、页面锁和内容哈希。</w:t>
      </w:r>
    </w:p>
    <w:p>
      <w:pPr>
        <w:widowControl/>
      </w:pPr>
      <w:r>
        <w:rPr>
          <w:rFonts w:ascii="Calibri" w:hAnsi="Calibri" w:eastAsia="Microsoft YaHei"/>
          <w:b/>
          <w:color w:val="0B2545"/>
          <w:sz w:val="22"/>
        </w:rPr>
        <w:t>阶段 B：</w:t>
      </w:r>
      <w:r>
        <w:rPr>
          <w:rFonts w:ascii="Calibri" w:hAnsi="Calibri" w:eastAsia="Microsoft YaHei"/>
          <w:color w:val="111111"/>
          <w:sz w:val="22"/>
        </w:rPr>
        <w:t>实现单页任务包、候选结果目录和作用域检查。</w:t>
      </w:r>
    </w:p>
    <w:p>
      <w:pPr>
        <w:widowControl/>
      </w:pPr>
      <w:r>
        <w:rPr>
          <w:rFonts w:ascii="Calibri" w:hAnsi="Calibri" w:eastAsia="Microsoft YaHei"/>
          <w:b/>
          <w:color w:val="0B2545"/>
          <w:sz w:val="22"/>
        </w:rPr>
        <w:t>阶段 C：</w:t>
      </w:r>
      <w:r>
        <w:rPr>
          <w:rFonts w:ascii="Calibri" w:hAnsi="Calibri" w:eastAsia="Microsoft YaHei"/>
          <w:color w:val="111111"/>
          <w:sz w:val="22"/>
        </w:rPr>
        <w:t>把独立六问审计接入状态流转，并验证正文变化会使审计失效。</w:t>
      </w:r>
    </w:p>
    <w:p>
      <w:pPr>
        <w:widowControl/>
      </w:pPr>
      <w:r>
        <w:rPr>
          <w:rFonts w:ascii="Calibri" w:hAnsi="Calibri" w:eastAsia="Microsoft YaHei"/>
          <w:b/>
          <w:color w:val="0B2545"/>
          <w:sz w:val="22"/>
        </w:rPr>
        <w:t>阶段 D：</w:t>
      </w:r>
      <w:r>
        <w:rPr>
          <w:rFonts w:ascii="Calibri" w:hAnsi="Calibri" w:eastAsia="Microsoft YaHei"/>
          <w:color w:val="111111"/>
          <w:sz w:val="22"/>
        </w:rPr>
        <w:t>实现重复模式熔断、两轮返修上限和人工队列。</w:t>
      </w:r>
    </w:p>
    <w:p>
      <w:pPr>
        <w:widowControl/>
      </w:pPr>
      <w:r>
        <w:rPr>
          <w:rFonts w:ascii="Calibri" w:hAnsi="Calibri" w:eastAsia="Microsoft YaHei"/>
          <w:b/>
          <w:color w:val="0B2545"/>
          <w:sz w:val="22"/>
        </w:rPr>
        <w:t>阶段 E：</w:t>
      </w:r>
      <w:r>
        <w:rPr>
          <w:rFonts w:ascii="Calibri" w:hAnsi="Calibri" w:eastAsia="Microsoft YaHei"/>
          <w:color w:val="111111"/>
          <w:sz w:val="22"/>
        </w:rPr>
        <w:t>运行三页试点；人工确认后再开放剩余页面。</w:t>
      </w:r>
    </w:p>
    <w:p>
      <w:pPr>
        <w:widowControl/>
      </w:pPr>
      <w:r>
        <w:rPr>
          <w:rFonts w:ascii="Calibri" w:hAnsi="Calibri" w:eastAsia="Microsoft YaHei"/>
          <w:b/>
          <w:color w:val="0B2545"/>
          <w:sz w:val="22"/>
        </w:rPr>
        <w:t>阶段 F：</w:t>
      </w:r>
      <w:r>
        <w:rPr>
          <w:rFonts w:ascii="Calibri" w:hAnsi="Calibri" w:eastAsia="Microsoft YaHei"/>
          <w:color w:val="111111"/>
          <w:sz w:val="22"/>
        </w:rPr>
        <w:t>按每轮 3 页持续执行，定期提交 Git 检查点。</w:t>
      </w:r>
    </w:p>
    <w:p>
      <w:pPr>
        <w:pStyle w:val="Heading1"/>
        <w:keepNext/>
        <w:widowControl/>
      </w:pPr>
      <w:r>
        <w:rPr>
          <w:rFonts w:ascii="Calibri" w:hAnsi="Calibri" w:eastAsia="Microsoft YaHei"/>
          <w:b/>
          <w:color w:val="2E74B5"/>
          <w:sz w:val="32"/>
        </w:rPr>
        <w:t>16. 第二阶段完成定义</w:t>
      </w:r>
    </w:p>
    <w:p>
      <w:pPr>
        <w:widowControl/>
      </w:pPr>
      <w:r>
        <w:rPr>
          <w:rFonts w:ascii="Calibri" w:hAnsi="Calibri" w:eastAsia="Microsoft YaHei"/>
          <w:color w:val="111111"/>
          <w:sz w:val="22"/>
        </w:rPr>
        <w:t>调度器实现完成必须同时满足：</w:t>
      </w:r>
    </w:p>
    <w:p>
      <w:pPr>
        <w:widowControl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一个用户指令可以初始化或继续队列，不需要输入 130 条页面命令。</w:t>
      </w:r>
    </w:p>
    <w:p>
      <w:pPr>
        <w:widowControl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每个写作、审计和返修任务均为全新上下文，且一次只处理一页。</w:t>
      </w:r>
    </w:p>
    <w:p>
      <w:pPr>
        <w:widowControl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所有任务状态、尝试次数、哈希和阻断项都能从状态文件恢复。</w:t>
      </w:r>
    </w:p>
    <w:p>
      <w:pPr>
        <w:widowControl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正文作者无法通过同步填写审计而自我证明合格。</w:t>
      </w:r>
    </w:p>
    <w:p>
      <w:pPr>
        <w:widowControl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节尾收束段拆成多个段落、列表或提示框仍会被识别。</w:t>
      </w:r>
    </w:p>
    <w:p>
      <w:pPr>
        <w:widowControl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纯追加合同答案会通过 Git 基线比较被阻断。</w:t>
      </w:r>
    </w:p>
    <w:p>
      <w:pPr>
        <w:widowControl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文风正则只产生编辑提示，不因机械换词而损害正文创造性。</w:t>
      </w:r>
    </w:p>
    <w:p>
      <w:pPr>
        <w:widowControl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自动 L3 与人工 L4 在状态和报告中始终分离。</w:t>
      </w:r>
    </w:p>
    <w:p>
      <w:pPr>
        <w:widowControl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 w:eastAsia="Microsoft YaHei"/>
          <w:color w:val="111111"/>
          <w:sz w:val="22"/>
        </w:rPr>
        <w:t>三页试点通过后，才允许扩大到剩余页面。</w:t>
      </w:r>
    </w:p>
    <w:p>
      <w:pPr>
        <w:pStyle w:val="Heading1"/>
        <w:keepNext/>
        <w:widowControl/>
      </w:pPr>
      <w:r>
        <w:rPr>
          <w:rFonts w:ascii="Calibri" w:hAnsi="Calibri" w:eastAsia="Microsoft YaHei"/>
          <w:b/>
          <w:color w:val="2E74B5"/>
          <w:sz w:val="32"/>
        </w:rPr>
        <w:t>附录：总控话题的最小操作指令</w:t>
      </w:r>
    </w:p>
    <w:p>
      <w:pPr>
        <w:pStyle w:val="CodeBlock"/>
        <w:widowControl/>
        <w:spacing w:before="100" w:after="0"/>
      </w:pPr>
      <w:r>
        <w:rPr>
          <w:rFonts w:ascii="Consolas" w:hAnsi="Consolas" w:eastAsia="Microsoft YaHei"/>
          <w:color w:val="0B2545"/>
          <w:sz w:val="19"/>
        </w:rPr>
        <w:t>建立并启动第二阶段状态机，并行度为 3。</w:t>
      </w:r>
    </w:p>
    <w:p>
      <w:pPr>
        <w:pStyle w:val="CodeBlock"/>
        <w:widowControl/>
        <w:spacing w:before="0" w:after="0"/>
      </w:pPr>
      <w:r>
        <w:rPr>
          <w:rFonts w:ascii="Consolas" w:hAnsi="Consolas" w:eastAsia="Microsoft YaHei"/>
          <w:color w:val="0B2545"/>
          <w:sz w:val="19"/>
        </w:rPr>
        <w:t>每个写作、审计和返修任务都使用 fork_turns=none。</w:t>
      </w:r>
    </w:p>
    <w:p>
      <w:pPr>
        <w:pStyle w:val="CodeBlock"/>
        <w:widowControl/>
        <w:spacing w:before="0" w:after="0"/>
      </w:pPr>
      <w:r>
        <w:rPr>
          <w:rFonts w:ascii="Consolas" w:hAnsi="Consolas" w:eastAsia="Microsoft YaHei"/>
          <w:color w:val="0B2545"/>
          <w:sz w:val="19"/>
        </w:rPr>
        <w:t>写作任务一次只处理一页，不继承其他页面输出。</w:t>
      </w:r>
    </w:p>
    <w:p>
      <w:pPr>
        <w:pStyle w:val="CodeBlock"/>
        <w:widowControl/>
        <w:spacing w:before="0" w:after="0"/>
      </w:pPr>
      <w:r>
        <w:rPr>
          <w:rFonts w:ascii="Consolas" w:hAnsi="Consolas" w:eastAsia="Microsoft YaHei"/>
          <w:color w:val="0B2545"/>
          <w:sz w:val="19"/>
        </w:rPr>
        <w:t>审计与正文编辑严格分离。</w:t>
      </w:r>
    </w:p>
    <w:p>
      <w:pPr>
        <w:pStyle w:val="CodeBlock"/>
        <w:widowControl/>
        <w:spacing w:before="0" w:after="100"/>
      </w:pPr>
      <w:r>
        <w:rPr>
          <w:rFonts w:ascii="Consolas" w:hAnsi="Consolas" w:eastAsia="Microsoft YaHei"/>
          <w:color w:val="0B2545"/>
          <w:sz w:val="19"/>
        </w:rPr>
        <w:t>出现人工判断、两轮返修失败或重复模式熔断时暂停并报告。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67085"/>
        <w:sz w:val="18"/>
      </w:rPr>
      <w:t xml:space="preserve">执行方案  |  </w:t>
    </w:r>
    <w:r>
      <w:rPr>
        <w:rFonts w:ascii="Calibri" w:hAnsi="Calibri" w:eastAsia="Microsoft YaHei"/>
        <w:color w:val="667085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YaHei"/>
        <w:color w:val="667085"/>
        <w:sz w:val="18"/>
      </w:rPr>
      <w:t>AI 知识地图 · 理解原理页第二阶段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Calibri" w:hAnsi="Calibri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line="264" w:lineRule="auto"/>
      <w:ind w:left="360" w:right="360"/>
      <w:shd w:fill="F2F4F7"/>
    </w:pPr>
    <w:rPr>
      <w:rFonts w:ascii="Consolas" w:hAnsi="Consolas" w:eastAsia="Microsoft YaHei"/>
      <w:color w:val="0B2545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知识地图「理解原理」页第二阶段执行与自动化方案</dc:title>
  <dc:subject>状态机、上下文隔离、独立审计与自动调度</dc:subject>
  <dc:creator>AI Knowledge Map Project</dc:creator>
  <cp:keywords>AI知识地图, 理解原理, L3, 状态机, 独立审计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