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54F4E"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This is a related question in boardgames.stackexchange.com:</w:t>
      </w:r>
    </w:p>
    <w:p w14:paraId="02BE4603" w14:textId="3AD968FC" w:rsidR="000D145C" w:rsidRPr="000D145C" w:rsidRDefault="004C3D8F" w:rsidP="000D145C">
      <w:pPr>
        <w:spacing w:after="0" w:line="480" w:lineRule="auto"/>
        <w:rPr>
          <w:rFonts w:ascii="Times New Roman" w:hAnsi="Times New Roman" w:cs="Times New Roman"/>
          <w:sz w:val="24"/>
          <w:szCs w:val="24"/>
        </w:rPr>
      </w:pPr>
      <w:hyperlink r:id="rId4" w:history="1">
        <w:r w:rsidR="000D145C" w:rsidRPr="00E4671F">
          <w:rPr>
            <w:rStyle w:val="Hyperlink"/>
            <w:rFonts w:ascii="Times New Roman" w:hAnsi="Times New Roman" w:cs="Times New Roman"/>
            <w:sz w:val="24"/>
            <w:szCs w:val="24"/>
          </w:rPr>
          <w:t>http://boardgames.stackexchange.com/q/10836/4779</w:t>
        </w:r>
      </w:hyperlink>
    </w:p>
    <w:p w14:paraId="58909C22" w14:textId="7145E6D4" w:rsidR="000D145C" w:rsidRPr="000D145C" w:rsidRDefault="000D145C" w:rsidP="000D145C">
      <w:pPr>
        <w:spacing w:after="0" w:line="480" w:lineRule="auto"/>
        <w:rPr>
          <w:rFonts w:ascii="Times New Roman" w:hAnsi="Times New Roman" w:cs="Times New Roman"/>
          <w:sz w:val="24"/>
          <w:szCs w:val="24"/>
        </w:rPr>
      </w:pPr>
      <w:r w:rsidRPr="004C3D8F">
        <w:rPr>
          <w:rFonts w:ascii="Times New Roman" w:hAnsi="Times New Roman" w:cs="Times New Roman"/>
          <w:b/>
          <w:bCs/>
          <w:sz w:val="24"/>
          <w:szCs w:val="24"/>
        </w:rPr>
        <w:t>Hidetchi</w:t>
      </w:r>
      <w:r w:rsidRPr="000D145C">
        <w:rPr>
          <w:rFonts w:ascii="Times New Roman" w:hAnsi="Times New Roman" w:cs="Times New Roman"/>
          <w:sz w:val="24"/>
          <w:szCs w:val="24"/>
        </w:rPr>
        <w:t xml:space="preserve"> </w:t>
      </w:r>
      <w:hyperlink r:id="rId5" w:history="1">
        <w:r w:rsidRPr="00E4671F">
          <w:rPr>
            <w:rStyle w:val="Hyperlink"/>
            <w:rFonts w:ascii="Times New Roman" w:hAnsi="Times New Roman" w:cs="Times New Roman"/>
            <w:sz w:val="24"/>
            <w:szCs w:val="24"/>
          </w:rPr>
          <w:t>https://www.youtube.com/watch?v=h9zb5udfeWo</w:t>
        </w:r>
      </w:hyperlink>
    </w:p>
    <w:p w14:paraId="3EC2A34A" w14:textId="4D80026A"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Sun</w:t>
      </w:r>
      <w:r w:rsidRPr="004C3D8F">
        <w:rPr>
          <w:rFonts w:ascii="Times New Roman" w:hAnsi="Times New Roman" w:cs="Times New Roman"/>
          <w:b/>
          <w:bCs/>
          <w:sz w:val="24"/>
          <w:szCs w:val="24"/>
        </w:rPr>
        <w:tab/>
      </w:r>
      <w:r w:rsidRPr="004C3D8F">
        <w:rPr>
          <w:rFonts w:ascii="Times New Roman" w:hAnsi="Times New Roman" w:cs="Times New Roman"/>
          <w:b/>
          <w:bCs/>
          <w:sz w:val="24"/>
          <w:szCs w:val="24"/>
        </w:rPr>
        <w:tab/>
        <w:t>1/33m = 3.0303 cm</w:t>
      </w:r>
    </w:p>
    <w:p w14:paraId="4BFF1DAE" w14:textId="268C3DCE"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Length</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12 sun</w:t>
      </w:r>
      <w:r>
        <w:rPr>
          <w:rFonts w:ascii="Times New Roman" w:hAnsi="Times New Roman" w:cs="Times New Roman"/>
          <w:sz w:val="24"/>
          <w:szCs w:val="24"/>
        </w:rPr>
        <w:t xml:space="preserve"> = </w:t>
      </w:r>
      <w:r w:rsidRPr="000D145C">
        <w:rPr>
          <w:rFonts w:ascii="Times New Roman" w:hAnsi="Times New Roman" w:cs="Times New Roman"/>
          <w:sz w:val="24"/>
          <w:szCs w:val="24"/>
        </w:rPr>
        <w:t>36.3636 cm</w:t>
      </w:r>
    </w:p>
    <w:p w14:paraId="68A9E4C7" w14:textId="76C33BC8"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Width</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11 sun</w:t>
      </w:r>
      <w:r w:rsidRPr="000D145C">
        <w:rPr>
          <w:rFonts w:ascii="Times New Roman" w:hAnsi="Times New Roman" w:cs="Times New Roman"/>
          <w:sz w:val="24"/>
          <w:szCs w:val="24"/>
        </w:rPr>
        <w:tab/>
      </w:r>
      <w:r>
        <w:rPr>
          <w:rFonts w:ascii="Times New Roman" w:hAnsi="Times New Roman" w:cs="Times New Roman"/>
          <w:sz w:val="24"/>
          <w:szCs w:val="24"/>
        </w:rPr>
        <w:t xml:space="preserve">= </w:t>
      </w:r>
      <w:r w:rsidRPr="000D145C">
        <w:rPr>
          <w:rFonts w:ascii="Times New Roman" w:hAnsi="Times New Roman" w:cs="Times New Roman"/>
          <w:sz w:val="24"/>
          <w:szCs w:val="24"/>
        </w:rPr>
        <w:t>33.333 cm</w:t>
      </w:r>
    </w:p>
    <w:p w14:paraId="58BA8F0B"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Nekomado board measurements:</w:t>
      </w:r>
    </w:p>
    <w:p w14:paraId="2CF691D0" w14:textId="4C1C5A5B"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Size:</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35</w:t>
      </w:r>
      <w:r>
        <w:rPr>
          <w:rFonts w:ascii="Times New Roman" w:hAnsi="Times New Roman" w:cs="Times New Roman"/>
          <w:sz w:val="24"/>
          <w:szCs w:val="24"/>
        </w:rPr>
        <w:t>.</w:t>
      </w:r>
      <w:r w:rsidRPr="000D145C">
        <w:rPr>
          <w:rFonts w:ascii="Times New Roman" w:hAnsi="Times New Roman" w:cs="Times New Roman"/>
          <w:sz w:val="24"/>
          <w:szCs w:val="24"/>
        </w:rPr>
        <w:t xml:space="preserve">1 </w:t>
      </w:r>
      <w:r>
        <w:rPr>
          <w:rFonts w:ascii="Times New Roman" w:hAnsi="Times New Roman" w:cs="Times New Roman"/>
          <w:sz w:val="24"/>
          <w:szCs w:val="24"/>
        </w:rPr>
        <w:t>c</w:t>
      </w:r>
      <w:r w:rsidRPr="000D145C">
        <w:rPr>
          <w:rFonts w:ascii="Times New Roman" w:hAnsi="Times New Roman" w:cs="Times New Roman"/>
          <w:sz w:val="24"/>
          <w:szCs w:val="24"/>
        </w:rPr>
        <w:t>m x 29</w:t>
      </w:r>
      <w:r>
        <w:rPr>
          <w:rFonts w:ascii="Times New Roman" w:hAnsi="Times New Roman" w:cs="Times New Roman"/>
          <w:sz w:val="24"/>
          <w:szCs w:val="24"/>
        </w:rPr>
        <w:t>.</w:t>
      </w:r>
      <w:r w:rsidRPr="000D145C">
        <w:rPr>
          <w:rFonts w:ascii="Times New Roman" w:hAnsi="Times New Roman" w:cs="Times New Roman"/>
          <w:sz w:val="24"/>
          <w:szCs w:val="24"/>
        </w:rPr>
        <w:t xml:space="preserve">7 </w:t>
      </w:r>
      <w:r>
        <w:rPr>
          <w:rFonts w:ascii="Times New Roman" w:hAnsi="Times New Roman" w:cs="Times New Roman"/>
          <w:sz w:val="24"/>
          <w:szCs w:val="24"/>
        </w:rPr>
        <w:t>c</w:t>
      </w:r>
      <w:r w:rsidRPr="000D145C">
        <w:rPr>
          <w:rFonts w:ascii="Times New Roman" w:hAnsi="Times New Roman" w:cs="Times New Roman"/>
          <w:sz w:val="24"/>
          <w:szCs w:val="24"/>
        </w:rPr>
        <w:t>m</w:t>
      </w:r>
    </w:p>
    <w:p w14:paraId="0A44A49E"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Other measurements for the board:</w:t>
      </w:r>
    </w:p>
    <w:p w14:paraId="066C02E4" w14:textId="73F0E023"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Length</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33.66 cm</w:t>
      </w:r>
    </w:p>
    <w:p w14:paraId="34F08A4E" w14:textId="2ED568A5"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Width</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33.33 cm</w:t>
      </w:r>
    </w:p>
    <w:p w14:paraId="0AF699E5"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Measurements for the squares in the board:</w:t>
      </w:r>
    </w:p>
    <w:p w14:paraId="317AAB94" w14:textId="74C1BAC6"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Length</w:t>
      </w:r>
      <w:r w:rsidR="004C3D8F">
        <w:rPr>
          <w:rFonts w:ascii="Times New Roman" w:hAnsi="Times New Roman" w:cs="Times New Roman"/>
          <w:sz w:val="24"/>
          <w:szCs w:val="24"/>
        </w:rPr>
        <w:tab/>
      </w:r>
      <w:r w:rsidR="004C3D8F">
        <w:rPr>
          <w:rFonts w:ascii="Times New Roman" w:hAnsi="Times New Roman" w:cs="Times New Roman"/>
          <w:sz w:val="24"/>
          <w:szCs w:val="24"/>
        </w:rPr>
        <w:tab/>
      </w:r>
      <w:r w:rsidRPr="000D145C">
        <w:rPr>
          <w:rFonts w:ascii="Times New Roman" w:hAnsi="Times New Roman" w:cs="Times New Roman"/>
          <w:sz w:val="24"/>
          <w:szCs w:val="24"/>
        </w:rPr>
        <w:t>3.6 cm</w:t>
      </w:r>
      <w:r w:rsidR="004C3D8F">
        <w:rPr>
          <w:rFonts w:ascii="Times New Roman" w:hAnsi="Times New Roman" w:cs="Times New Roman"/>
          <w:sz w:val="24"/>
          <w:szCs w:val="24"/>
        </w:rPr>
        <w:t xml:space="preserve"> = </w:t>
      </w:r>
      <w:r w:rsidRPr="000D145C">
        <w:rPr>
          <w:rFonts w:ascii="Times New Roman" w:hAnsi="Times New Roman" w:cs="Times New Roman"/>
          <w:sz w:val="24"/>
          <w:szCs w:val="24"/>
        </w:rPr>
        <w:t>(36.36 - 4)/9 = 3.</w:t>
      </w:r>
      <w:r>
        <w:rPr>
          <w:rFonts w:ascii="Times New Roman" w:hAnsi="Times New Roman" w:cs="Times New Roman"/>
          <w:sz w:val="24"/>
          <w:szCs w:val="24"/>
        </w:rPr>
        <w:t>6</w:t>
      </w:r>
    </w:p>
    <w:p w14:paraId="23DC4F02" w14:textId="3C05352A"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Width</w:t>
      </w:r>
      <w:r w:rsidR="004C3D8F">
        <w:rPr>
          <w:rFonts w:ascii="Times New Roman" w:hAnsi="Times New Roman" w:cs="Times New Roman"/>
          <w:sz w:val="24"/>
          <w:szCs w:val="24"/>
        </w:rPr>
        <w:tab/>
      </w:r>
      <w:r w:rsidR="004C3D8F">
        <w:rPr>
          <w:rFonts w:ascii="Times New Roman" w:hAnsi="Times New Roman" w:cs="Times New Roman"/>
          <w:sz w:val="24"/>
          <w:szCs w:val="24"/>
        </w:rPr>
        <w:tab/>
      </w:r>
      <w:r w:rsidRPr="000D145C">
        <w:rPr>
          <w:rFonts w:ascii="Times New Roman" w:hAnsi="Times New Roman" w:cs="Times New Roman"/>
          <w:sz w:val="24"/>
          <w:szCs w:val="24"/>
        </w:rPr>
        <w:t>3.3 cm</w:t>
      </w:r>
      <w:r w:rsidRPr="000D145C">
        <w:rPr>
          <w:rFonts w:ascii="Times New Roman" w:hAnsi="Times New Roman" w:cs="Times New Roman"/>
          <w:sz w:val="24"/>
          <w:szCs w:val="24"/>
        </w:rPr>
        <w:tab/>
      </w:r>
      <w:r w:rsidR="004C3D8F">
        <w:rPr>
          <w:rFonts w:ascii="Times New Roman" w:hAnsi="Times New Roman" w:cs="Times New Roman"/>
          <w:sz w:val="24"/>
          <w:szCs w:val="24"/>
        </w:rPr>
        <w:t xml:space="preserve">= </w:t>
      </w:r>
      <w:r w:rsidRPr="000D145C">
        <w:rPr>
          <w:rFonts w:ascii="Times New Roman" w:hAnsi="Times New Roman" w:cs="Times New Roman"/>
          <w:sz w:val="24"/>
          <w:szCs w:val="24"/>
        </w:rPr>
        <w:t>(33.333 - 4)/9 = 3.</w:t>
      </w:r>
      <w:r>
        <w:rPr>
          <w:rFonts w:ascii="Times New Roman" w:hAnsi="Times New Roman" w:cs="Times New Roman"/>
          <w:sz w:val="24"/>
          <w:szCs w:val="24"/>
        </w:rPr>
        <w:t>3</w:t>
      </w:r>
    </w:p>
    <w:p w14:paraId="55CFB466"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The number of pieces in a set:</w:t>
      </w:r>
    </w:p>
    <w:p w14:paraId="1C48A17F" w14:textId="31D7336E"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King</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w:t>
      </w:r>
    </w:p>
    <w:p w14:paraId="296842F4" w14:textId="56EE0869"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Rook</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w:t>
      </w:r>
    </w:p>
    <w:p w14:paraId="1FDD5EDD" w14:textId="5F9AC680"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Bishop</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w:t>
      </w:r>
    </w:p>
    <w:p w14:paraId="0A8CFE0F" w14:textId="6D89C4C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Gold</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4</w:t>
      </w:r>
    </w:p>
    <w:p w14:paraId="5DFB3AA6" w14:textId="267A78FE"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Silver</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4</w:t>
      </w:r>
    </w:p>
    <w:p w14:paraId="0A05CACC" w14:textId="746FCD0B"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Knight</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4</w:t>
      </w:r>
    </w:p>
    <w:p w14:paraId="1B41BB72" w14:textId="77757180"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Lance</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4</w:t>
      </w:r>
    </w:p>
    <w:p w14:paraId="52E87CAC" w14:textId="419D52CE"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Pawn</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19</w:t>
      </w:r>
    </w:p>
    <w:p w14:paraId="3C03B743"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lastRenderedPageBreak/>
        <w:t>The exact measurements for each piece.</w:t>
      </w:r>
    </w:p>
    <w:p w14:paraId="759A6AF1" w14:textId="77777777" w:rsidR="000D145C" w:rsidRPr="004C3D8F" w:rsidRDefault="000D145C" w:rsidP="000D145C">
      <w:pPr>
        <w:spacing w:after="0" w:line="480" w:lineRule="auto"/>
        <w:rPr>
          <w:rFonts w:ascii="Times New Roman" w:hAnsi="Times New Roman" w:cs="Times New Roman"/>
          <w:sz w:val="24"/>
          <w:szCs w:val="24"/>
        </w:rPr>
      </w:pPr>
      <w:r w:rsidRPr="004C3D8F">
        <w:rPr>
          <w:rFonts w:ascii="Times New Roman" w:hAnsi="Times New Roman" w:cs="Times New Roman"/>
          <w:sz w:val="24"/>
          <w:szCs w:val="24"/>
        </w:rPr>
        <w:t>Measurements provided in this order:</w:t>
      </w:r>
    </w:p>
    <w:p w14:paraId="40058514" w14:textId="4E9A9389" w:rsidR="000D145C" w:rsidRPr="004C3D8F" w:rsidRDefault="000D145C" w:rsidP="000D145C">
      <w:pPr>
        <w:spacing w:after="0" w:line="480" w:lineRule="auto"/>
        <w:rPr>
          <w:rFonts w:ascii="Times New Roman" w:hAnsi="Times New Roman" w:cs="Times New Roman"/>
          <w:sz w:val="24"/>
          <w:szCs w:val="24"/>
        </w:rPr>
      </w:pPr>
      <w:r w:rsidRPr="004C3D8F">
        <w:rPr>
          <w:rFonts w:ascii="Times New Roman" w:hAnsi="Times New Roman" w:cs="Times New Roman"/>
          <w:sz w:val="24"/>
          <w:szCs w:val="24"/>
        </w:rPr>
        <w:t>Width (middle), length, thickness</w:t>
      </w:r>
    </w:p>
    <w:p w14:paraId="5D471734" w14:textId="034DF38A" w:rsidR="000D145C" w:rsidRPr="000D145C" w:rsidRDefault="004C3D8F" w:rsidP="000D145C">
      <w:pPr>
        <w:spacing w:after="0" w:line="480" w:lineRule="auto"/>
        <w:rPr>
          <w:rFonts w:ascii="Times New Roman" w:hAnsi="Times New Roman" w:cs="Times New Roman"/>
          <w:sz w:val="24"/>
          <w:szCs w:val="24"/>
        </w:rPr>
      </w:pPr>
      <w:hyperlink r:id="rId6" w:history="1">
        <w:r w:rsidR="000D145C" w:rsidRPr="00E4671F">
          <w:rPr>
            <w:rStyle w:val="Hyperlink"/>
            <w:rFonts w:ascii="Times New Roman" w:hAnsi="Times New Roman" w:cs="Times New Roman"/>
            <w:sz w:val="24"/>
            <w:szCs w:val="24"/>
          </w:rPr>
          <w:t>http://shogi-koma.jp/shop/koma.html</w:t>
        </w:r>
      </w:hyperlink>
    </w:p>
    <w:p w14:paraId="6473331A"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My angles Bottom to top 81° and top to middle 18°</w:t>
      </w:r>
    </w:p>
    <w:p w14:paraId="327C635C" w14:textId="77777777" w:rsidR="000D145C" w:rsidRPr="000D145C" w:rsidRDefault="000D145C" w:rsidP="000D145C">
      <w:pPr>
        <w:spacing w:after="0" w:line="480" w:lineRule="auto"/>
        <w:rPr>
          <w:rFonts w:ascii="Times New Roman" w:hAnsi="Times New Roman" w:cs="Times New Roman"/>
          <w:sz w:val="24"/>
          <w:szCs w:val="24"/>
        </w:rPr>
      </w:pPr>
    </w:p>
    <w:p w14:paraId="397B1EC5" w14:textId="3FAE4603"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Manufacturing method 1 (Mikura, Yunnan wood)</w:t>
      </w:r>
    </w:p>
    <w:p w14:paraId="435831B3" w14:textId="6A525293"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31.5 mm</w:t>
      </w:r>
      <w:r w:rsidRPr="000D145C">
        <w:rPr>
          <w:rFonts w:ascii="Times New Roman" w:hAnsi="Times New Roman" w:cs="Times New Roman"/>
          <w:sz w:val="24"/>
          <w:szCs w:val="24"/>
        </w:rPr>
        <w:tab/>
        <w:t>28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9.5 mm</w:t>
      </w:r>
      <w:r w:rsidRPr="000D145C">
        <w:rPr>
          <w:rFonts w:ascii="Times New Roman" w:hAnsi="Times New Roman" w:cs="Times New Roman"/>
          <w:sz w:val="24"/>
          <w:szCs w:val="24"/>
        </w:rPr>
        <w:tab/>
        <w:t>King</w:t>
      </w:r>
    </w:p>
    <w:p w14:paraId="29777A78" w14:textId="5C125C85"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30.5 mm</w:t>
      </w:r>
      <w:r w:rsidRPr="000D145C">
        <w:rPr>
          <w:rFonts w:ascii="Times New Roman" w:hAnsi="Times New Roman" w:cs="Times New Roman"/>
          <w:sz w:val="24"/>
          <w:szCs w:val="24"/>
        </w:rPr>
        <w:tab/>
        <w:t>27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9.0 mm</w:t>
      </w:r>
      <w:r w:rsidRPr="000D145C">
        <w:rPr>
          <w:rFonts w:ascii="Times New Roman" w:hAnsi="Times New Roman" w:cs="Times New Roman"/>
          <w:sz w:val="24"/>
          <w:szCs w:val="24"/>
        </w:rPr>
        <w:tab/>
        <w:t xml:space="preserve">Rook &amp; Bishop </w:t>
      </w:r>
    </w:p>
    <w:p w14:paraId="67A20A49" w14:textId="5380E6E6"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29.5 mm</w:t>
      </w:r>
      <w:r w:rsidRPr="000D145C">
        <w:rPr>
          <w:rFonts w:ascii="Times New Roman" w:hAnsi="Times New Roman" w:cs="Times New Roman"/>
          <w:sz w:val="24"/>
          <w:szCs w:val="24"/>
        </w:rPr>
        <w:tab/>
        <w:t>26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8.75 mm</w:t>
      </w:r>
      <w:r w:rsidRPr="000D145C">
        <w:rPr>
          <w:rFonts w:ascii="Times New Roman" w:hAnsi="Times New Roman" w:cs="Times New Roman"/>
          <w:sz w:val="24"/>
          <w:szCs w:val="24"/>
        </w:rPr>
        <w:tab/>
        <w:t>Gold &amp; Silver</w:t>
      </w:r>
    </w:p>
    <w:p w14:paraId="4E71714E" w14:textId="5B660DAC"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28.5 mm</w:t>
      </w:r>
      <w:r w:rsidRPr="000D145C">
        <w:rPr>
          <w:rFonts w:ascii="Times New Roman" w:hAnsi="Times New Roman" w:cs="Times New Roman"/>
          <w:sz w:val="24"/>
          <w:szCs w:val="24"/>
        </w:rPr>
        <w:tab/>
        <w:t>25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8.25mm</w:t>
      </w:r>
      <w:r w:rsidRPr="000D145C">
        <w:rPr>
          <w:rFonts w:ascii="Times New Roman" w:hAnsi="Times New Roman" w:cs="Times New Roman"/>
          <w:sz w:val="24"/>
          <w:szCs w:val="24"/>
        </w:rPr>
        <w:tab/>
        <w:t>Knight</w:t>
      </w:r>
    </w:p>
    <w:p w14:paraId="71148E8E" w14:textId="3349B540"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28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23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8.0 mm</w:t>
      </w:r>
      <w:r w:rsidRPr="000D145C">
        <w:rPr>
          <w:rFonts w:ascii="Times New Roman" w:hAnsi="Times New Roman" w:cs="Times New Roman"/>
          <w:sz w:val="24"/>
          <w:szCs w:val="24"/>
        </w:rPr>
        <w:tab/>
        <w:t>Lance</w:t>
      </w:r>
    </w:p>
    <w:p w14:paraId="748CE6DA" w14:textId="1BC0B4DD"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27 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22.5 mm</w:t>
      </w:r>
      <w:r w:rsidRPr="000D145C">
        <w:rPr>
          <w:rFonts w:ascii="Times New Roman" w:hAnsi="Times New Roman" w:cs="Times New Roman"/>
          <w:sz w:val="24"/>
          <w:szCs w:val="24"/>
        </w:rPr>
        <w:tab/>
        <w:t>7.75 mm</w:t>
      </w:r>
      <w:r w:rsidRPr="000D145C">
        <w:rPr>
          <w:rFonts w:ascii="Times New Roman" w:hAnsi="Times New Roman" w:cs="Times New Roman"/>
          <w:sz w:val="24"/>
          <w:szCs w:val="24"/>
        </w:rPr>
        <w:tab/>
        <w:t>Pawn</w:t>
      </w:r>
    </w:p>
    <w:p w14:paraId="631C800A" w14:textId="4AE7389C"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t>Manufacturing method 2 (sham material)</w:t>
      </w:r>
    </w:p>
    <w:p w14:paraId="5768F75E"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30.5 mm</w:t>
      </w:r>
      <w:r w:rsidRPr="000D145C">
        <w:rPr>
          <w:rFonts w:ascii="Times New Roman" w:hAnsi="Times New Roman" w:cs="Times New Roman"/>
          <w:sz w:val="24"/>
          <w:szCs w:val="24"/>
        </w:rPr>
        <w:tab/>
        <w:t>26.5 mm</w:t>
      </w:r>
      <w:r w:rsidRPr="000D145C">
        <w:rPr>
          <w:rFonts w:ascii="Times New Roman" w:hAnsi="Times New Roman" w:cs="Times New Roman"/>
          <w:sz w:val="24"/>
          <w:szCs w:val="24"/>
        </w:rPr>
        <w:tab/>
        <w:t>8.5 mm</w:t>
      </w:r>
      <w:r w:rsidRPr="000D145C">
        <w:rPr>
          <w:rFonts w:ascii="Times New Roman" w:hAnsi="Times New Roman" w:cs="Times New Roman"/>
          <w:sz w:val="24"/>
          <w:szCs w:val="24"/>
        </w:rPr>
        <w:tab/>
        <w:t>King</w:t>
      </w:r>
    </w:p>
    <w:p w14:paraId="70E6B506"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29.5 mm</w:t>
      </w:r>
      <w:r w:rsidRPr="000D145C">
        <w:rPr>
          <w:rFonts w:ascii="Times New Roman" w:hAnsi="Times New Roman" w:cs="Times New Roman"/>
          <w:sz w:val="24"/>
          <w:szCs w:val="24"/>
        </w:rPr>
        <w:tab/>
        <w:t>25.5 mm</w:t>
      </w:r>
      <w:r w:rsidRPr="000D145C">
        <w:rPr>
          <w:rFonts w:ascii="Times New Roman" w:hAnsi="Times New Roman" w:cs="Times New Roman"/>
          <w:sz w:val="24"/>
          <w:szCs w:val="24"/>
        </w:rPr>
        <w:tab/>
        <w:t>8.3 mm</w:t>
      </w:r>
      <w:r w:rsidRPr="000D145C">
        <w:rPr>
          <w:rFonts w:ascii="Times New Roman" w:hAnsi="Times New Roman" w:cs="Times New Roman"/>
          <w:sz w:val="24"/>
          <w:szCs w:val="24"/>
        </w:rPr>
        <w:tab/>
        <w:t>Rook &amp; Bishop</w:t>
      </w:r>
    </w:p>
    <w:p w14:paraId="5DBBAC40"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28.5 mm</w:t>
      </w:r>
      <w:r w:rsidRPr="000D145C">
        <w:rPr>
          <w:rFonts w:ascii="Times New Roman" w:hAnsi="Times New Roman" w:cs="Times New Roman"/>
          <w:sz w:val="24"/>
          <w:szCs w:val="24"/>
        </w:rPr>
        <w:tab/>
        <w:t>24.5 mm</w:t>
      </w:r>
      <w:r w:rsidRPr="000D145C">
        <w:rPr>
          <w:rFonts w:ascii="Times New Roman" w:hAnsi="Times New Roman" w:cs="Times New Roman"/>
          <w:sz w:val="24"/>
          <w:szCs w:val="24"/>
        </w:rPr>
        <w:tab/>
        <w:t>8.0 mm</w:t>
      </w:r>
      <w:r w:rsidRPr="000D145C">
        <w:rPr>
          <w:rFonts w:ascii="Times New Roman" w:hAnsi="Times New Roman" w:cs="Times New Roman"/>
          <w:sz w:val="24"/>
          <w:szCs w:val="24"/>
        </w:rPr>
        <w:tab/>
        <w:t>Gold &amp; Silver</w:t>
      </w:r>
    </w:p>
    <w:p w14:paraId="03CC03DF"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27.5 mm</w:t>
      </w:r>
      <w:r w:rsidRPr="000D145C">
        <w:rPr>
          <w:rFonts w:ascii="Times New Roman" w:hAnsi="Times New Roman" w:cs="Times New Roman"/>
          <w:sz w:val="24"/>
          <w:szCs w:val="24"/>
        </w:rPr>
        <w:tab/>
        <w:t>23.0 mm</w:t>
      </w:r>
      <w:r w:rsidRPr="000D145C">
        <w:rPr>
          <w:rFonts w:ascii="Times New Roman" w:hAnsi="Times New Roman" w:cs="Times New Roman"/>
          <w:sz w:val="24"/>
          <w:szCs w:val="24"/>
        </w:rPr>
        <w:tab/>
        <w:t>7.5 mm</w:t>
      </w:r>
      <w:r w:rsidRPr="000D145C">
        <w:rPr>
          <w:rFonts w:ascii="Times New Roman" w:hAnsi="Times New Roman" w:cs="Times New Roman"/>
          <w:sz w:val="24"/>
          <w:szCs w:val="24"/>
        </w:rPr>
        <w:tab/>
        <w:t>Knight</w:t>
      </w:r>
    </w:p>
    <w:p w14:paraId="44BD35B6"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27.5 mm</w:t>
      </w:r>
      <w:r w:rsidRPr="000D145C">
        <w:rPr>
          <w:rFonts w:ascii="Times New Roman" w:hAnsi="Times New Roman" w:cs="Times New Roman"/>
          <w:sz w:val="24"/>
          <w:szCs w:val="24"/>
        </w:rPr>
        <w:tab/>
        <w:t>22.0 mm</w:t>
      </w:r>
      <w:r w:rsidRPr="000D145C">
        <w:rPr>
          <w:rFonts w:ascii="Times New Roman" w:hAnsi="Times New Roman" w:cs="Times New Roman"/>
          <w:sz w:val="24"/>
          <w:szCs w:val="24"/>
        </w:rPr>
        <w:tab/>
        <w:t>7.5 mm</w:t>
      </w:r>
      <w:r w:rsidRPr="000D145C">
        <w:rPr>
          <w:rFonts w:ascii="Times New Roman" w:hAnsi="Times New Roman" w:cs="Times New Roman"/>
          <w:sz w:val="24"/>
          <w:szCs w:val="24"/>
        </w:rPr>
        <w:tab/>
        <w:t>Lance</w:t>
      </w:r>
    </w:p>
    <w:p w14:paraId="29C26DB2" w14:textId="5FBE881D" w:rsidR="004C3D8F"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26.5 mm</w:t>
      </w:r>
      <w:r w:rsidRPr="000D145C">
        <w:rPr>
          <w:rFonts w:ascii="Times New Roman" w:hAnsi="Times New Roman" w:cs="Times New Roman"/>
          <w:sz w:val="24"/>
          <w:szCs w:val="24"/>
        </w:rPr>
        <w:tab/>
        <w:t>21.0 mm</w:t>
      </w:r>
      <w:r w:rsidRPr="000D145C">
        <w:rPr>
          <w:rFonts w:ascii="Times New Roman" w:hAnsi="Times New Roman" w:cs="Times New Roman"/>
          <w:sz w:val="24"/>
          <w:szCs w:val="24"/>
        </w:rPr>
        <w:tab/>
        <w:t>6.5 mm</w:t>
      </w:r>
      <w:r w:rsidRPr="000D145C">
        <w:rPr>
          <w:rFonts w:ascii="Times New Roman" w:hAnsi="Times New Roman" w:cs="Times New Roman"/>
          <w:sz w:val="24"/>
          <w:szCs w:val="24"/>
        </w:rPr>
        <w:tab/>
        <w:t>Pawn</w:t>
      </w:r>
    </w:p>
    <w:p w14:paraId="21FF71D4" w14:textId="4D9BDCFA" w:rsidR="000D145C" w:rsidRPr="000D145C" w:rsidRDefault="004C3D8F" w:rsidP="004C3D8F">
      <w:pPr>
        <w:rPr>
          <w:rFonts w:ascii="Times New Roman" w:hAnsi="Times New Roman" w:cs="Times New Roman"/>
          <w:sz w:val="24"/>
          <w:szCs w:val="24"/>
        </w:rPr>
      </w:pPr>
      <w:r>
        <w:rPr>
          <w:rFonts w:ascii="Times New Roman" w:hAnsi="Times New Roman" w:cs="Times New Roman"/>
          <w:sz w:val="24"/>
          <w:szCs w:val="24"/>
        </w:rPr>
        <w:br w:type="page"/>
      </w:r>
    </w:p>
    <w:p w14:paraId="7B94DFA6" w14:textId="77777777" w:rsidR="000D145C" w:rsidRPr="004C3D8F" w:rsidRDefault="000D145C" w:rsidP="000D145C">
      <w:pPr>
        <w:spacing w:after="0" w:line="480" w:lineRule="auto"/>
        <w:rPr>
          <w:rFonts w:ascii="Times New Roman" w:hAnsi="Times New Roman" w:cs="Times New Roman"/>
          <w:b/>
          <w:bCs/>
          <w:sz w:val="24"/>
          <w:szCs w:val="24"/>
        </w:rPr>
      </w:pPr>
      <w:r w:rsidRPr="004C3D8F">
        <w:rPr>
          <w:rFonts w:ascii="Times New Roman" w:hAnsi="Times New Roman" w:cs="Times New Roman"/>
          <w:b/>
          <w:bCs/>
          <w:sz w:val="24"/>
          <w:szCs w:val="24"/>
        </w:rPr>
        <w:lastRenderedPageBreak/>
        <w:t>Other dimensions:</w:t>
      </w:r>
    </w:p>
    <w:p w14:paraId="1954CADC" w14:textId="3ADDC1CA"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32mm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28.7 mm</w:t>
      </w:r>
      <w:r w:rsidRPr="000D145C">
        <w:rPr>
          <w:rFonts w:ascii="Times New Roman" w:hAnsi="Times New Roman" w:cs="Times New Roman"/>
          <w:sz w:val="24"/>
          <w:szCs w:val="24"/>
        </w:rPr>
        <w:tab/>
        <w:t>9.7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King</w:t>
      </w:r>
    </w:p>
    <w:p w14:paraId="64F70E98" w14:textId="3BE7BD3D"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31mm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27.7 mm</w:t>
      </w:r>
      <w:r w:rsidRPr="000D145C">
        <w:rPr>
          <w:rFonts w:ascii="Times New Roman" w:hAnsi="Times New Roman" w:cs="Times New Roman"/>
          <w:sz w:val="24"/>
          <w:szCs w:val="24"/>
        </w:rPr>
        <w:tab/>
        <w:t>9.3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Rook &amp; Bishop</w:t>
      </w:r>
    </w:p>
    <w:p w14:paraId="74F7D1A8" w14:textId="56CDABDF"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30mm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26.7 mm</w:t>
      </w:r>
      <w:r w:rsidRPr="000D145C">
        <w:rPr>
          <w:rFonts w:ascii="Times New Roman" w:hAnsi="Times New Roman" w:cs="Times New Roman"/>
          <w:sz w:val="24"/>
          <w:szCs w:val="24"/>
        </w:rPr>
        <w:tab/>
        <w:t>8.8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Gold &amp; Silver</w:t>
      </w:r>
    </w:p>
    <w:p w14:paraId="6232FE35" w14:textId="0F719002"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29mm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25.5 mm</w:t>
      </w:r>
      <w:r w:rsidRPr="000D145C">
        <w:rPr>
          <w:rFonts w:ascii="Times New Roman" w:hAnsi="Times New Roman" w:cs="Times New Roman"/>
          <w:sz w:val="24"/>
          <w:szCs w:val="24"/>
        </w:rPr>
        <w:tab/>
        <w:t>8.3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Knight</w:t>
      </w:r>
    </w:p>
    <w:p w14:paraId="594F31E9" w14:textId="671B9F34"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28mm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23.5 mm</w:t>
      </w:r>
      <w:r w:rsidRPr="000D145C">
        <w:rPr>
          <w:rFonts w:ascii="Times New Roman" w:hAnsi="Times New Roman" w:cs="Times New Roman"/>
          <w:sz w:val="24"/>
          <w:szCs w:val="24"/>
        </w:rPr>
        <w:tab/>
        <w:t>8.0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Lance</w:t>
      </w:r>
    </w:p>
    <w:p w14:paraId="4E3A9EBF" w14:textId="09537C2B"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27mm</w:t>
      </w:r>
      <w:r>
        <w:rPr>
          <w:rFonts w:ascii="Times New Roman" w:hAnsi="Times New Roman" w:cs="Times New Roman"/>
          <w:sz w:val="24"/>
          <w:szCs w:val="24"/>
        </w:rPr>
        <w:tab/>
      </w:r>
      <w:r>
        <w:rPr>
          <w:rFonts w:ascii="Times New Roman" w:hAnsi="Times New Roman" w:cs="Times New Roman"/>
          <w:sz w:val="24"/>
          <w:szCs w:val="24"/>
        </w:rPr>
        <w:tab/>
      </w:r>
      <w:r w:rsidRPr="000D145C">
        <w:rPr>
          <w:rFonts w:ascii="Times New Roman" w:hAnsi="Times New Roman" w:cs="Times New Roman"/>
          <w:sz w:val="24"/>
          <w:szCs w:val="24"/>
        </w:rPr>
        <w:t>22.5 mm</w:t>
      </w:r>
      <w:r w:rsidRPr="000D145C">
        <w:rPr>
          <w:rFonts w:ascii="Times New Roman" w:hAnsi="Times New Roman" w:cs="Times New Roman"/>
          <w:sz w:val="24"/>
          <w:szCs w:val="24"/>
        </w:rPr>
        <w:tab/>
        <w:t>7.75 mm</w:t>
      </w:r>
      <w:r w:rsidRPr="000D145C">
        <w:rPr>
          <w:rFonts w:ascii="Times New Roman" w:hAnsi="Times New Roman" w:cs="Times New Roman"/>
          <w:sz w:val="24"/>
          <w:szCs w:val="24"/>
        </w:rPr>
        <w:tab/>
        <w:t>81° 85°</w:t>
      </w:r>
      <w:r w:rsidRPr="000D145C">
        <w:rPr>
          <w:rFonts w:ascii="Times New Roman" w:hAnsi="Times New Roman" w:cs="Times New Roman"/>
          <w:sz w:val="24"/>
          <w:szCs w:val="24"/>
        </w:rPr>
        <w:tab/>
        <w:t>Pawn</w:t>
      </w:r>
    </w:p>
    <w:p w14:paraId="39E8DCD4"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angle (general, bottom &gt; top)</w:t>
      </w:r>
    </w:p>
    <w:p w14:paraId="356C89E2" w14:textId="77777777" w:rsidR="000D145C"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angle (thickness, bottom &gt; top)</w:t>
      </w:r>
    </w:p>
    <w:p w14:paraId="1FF266EA" w14:textId="77777777" w:rsidR="000D145C" w:rsidRPr="000D145C" w:rsidRDefault="000D145C" w:rsidP="000D145C">
      <w:pPr>
        <w:spacing w:after="0" w:line="480" w:lineRule="auto"/>
        <w:rPr>
          <w:rFonts w:ascii="Times New Roman" w:hAnsi="Times New Roman" w:cs="Times New Roman"/>
          <w:sz w:val="24"/>
          <w:szCs w:val="24"/>
        </w:rPr>
      </w:pPr>
    </w:p>
    <w:p w14:paraId="014706C7" w14:textId="3162E13F" w:rsidR="002F5D0D" w:rsidRPr="000D145C" w:rsidRDefault="000D145C" w:rsidP="000D145C">
      <w:pPr>
        <w:spacing w:after="0" w:line="480" w:lineRule="auto"/>
        <w:rPr>
          <w:rFonts w:ascii="Times New Roman" w:hAnsi="Times New Roman" w:cs="Times New Roman"/>
          <w:sz w:val="24"/>
          <w:szCs w:val="24"/>
        </w:rPr>
      </w:pPr>
      <w:r w:rsidRPr="000D145C">
        <w:rPr>
          <w:rFonts w:ascii="Times New Roman" w:hAnsi="Times New Roman" w:cs="Times New Roman"/>
          <w:sz w:val="24"/>
          <w:szCs w:val="24"/>
        </w:rPr>
        <w:t xml:space="preserve">The golden proportion (with 20 pawns) for the Shogi piece is determined by each angular of the pentagon. </w:t>
      </w:r>
      <w:proofErr w:type="gramStart"/>
      <w:r w:rsidRPr="000D145C">
        <w:rPr>
          <w:rFonts w:ascii="Times New Roman" w:hAnsi="Times New Roman" w:cs="Times New Roman"/>
          <w:sz w:val="24"/>
          <w:szCs w:val="24"/>
        </w:rPr>
        <w:t>Let’s</w:t>
      </w:r>
      <w:proofErr w:type="gramEnd"/>
      <w:r w:rsidRPr="000D145C">
        <w:rPr>
          <w:rFonts w:ascii="Times New Roman" w:hAnsi="Times New Roman" w:cs="Times New Roman"/>
          <w:sz w:val="24"/>
          <w:szCs w:val="24"/>
        </w:rPr>
        <w:t xml:space="preserve"> put any Shogi piece on the board correctly. If your piece has the shape with the top at an angle of 144 degrees, the middles at an angle of 117 degrees, and the bottoms of 81 degrees, it means you got ideal pieces. Those angles have also a good reason.</w:t>
      </w:r>
    </w:p>
    <w:sectPr w:rsidR="002F5D0D" w:rsidRPr="000D145C" w:rsidSect="0029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38"/>
    <w:rsid w:val="000D145C"/>
    <w:rsid w:val="00292208"/>
    <w:rsid w:val="002F5D0D"/>
    <w:rsid w:val="004C3D8F"/>
    <w:rsid w:val="00DB3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BEE4"/>
  <w15:chartTrackingRefBased/>
  <w15:docId w15:val="{DDAF6D73-3757-452F-A182-DE9A71E9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45C"/>
    <w:rPr>
      <w:color w:val="0563C1" w:themeColor="hyperlink"/>
      <w:u w:val="single"/>
    </w:rPr>
  </w:style>
  <w:style w:type="character" w:styleId="UnresolvedMention">
    <w:name w:val="Unresolved Mention"/>
    <w:basedOn w:val="DefaultParagraphFont"/>
    <w:uiPriority w:val="99"/>
    <w:semiHidden/>
    <w:unhideWhenUsed/>
    <w:rsid w:val="000D145C"/>
    <w:rPr>
      <w:color w:val="605E5C"/>
      <w:shd w:val="clear" w:color="auto" w:fill="E1DFDD"/>
    </w:rPr>
  </w:style>
  <w:style w:type="character" w:styleId="FollowedHyperlink">
    <w:name w:val="FollowedHyperlink"/>
    <w:basedOn w:val="DefaultParagraphFont"/>
    <w:uiPriority w:val="99"/>
    <w:semiHidden/>
    <w:unhideWhenUsed/>
    <w:rsid w:val="000D1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gi-koma.jp/shop/koma.html" TargetMode="External"/><Relationship Id="rId5" Type="http://schemas.openxmlformats.org/officeDocument/2006/relationships/hyperlink" Target="https://www.youtube.com/watch?v=h9zb5udfeWo" TargetMode="External"/><Relationship Id="rId4" Type="http://schemas.openxmlformats.org/officeDocument/2006/relationships/hyperlink" Target="http://boardgames.stackexchange.com/q/10836/4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320</Words>
  <Characters>1765</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Jaquez, Alan</dc:creator>
  <cp:keywords/>
  <dc:description/>
  <cp:lastModifiedBy>Valdez Jaquez, Alan</cp:lastModifiedBy>
  <cp:revision>3</cp:revision>
  <dcterms:created xsi:type="dcterms:W3CDTF">2021-01-17T23:47:00Z</dcterms:created>
  <dcterms:modified xsi:type="dcterms:W3CDTF">2021-01-18T00:02:00Z</dcterms:modified>
</cp:coreProperties>
</file>