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804AC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804A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804AC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804A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67A34E19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780F09CD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08564F6E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0044234B" w:rsidR="001F6E77" w:rsidRDefault="00804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1FBD424C" w:rsidR="001F6E77" w:rsidRDefault="00804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6D6FDDEA" w:rsidR="001F6E77" w:rsidRDefault="00804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03062744" w:rsidR="001F6E77" w:rsidRDefault="00804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5C2CA5C3" w:rsidR="001F6E77" w:rsidRDefault="00804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2B4FB579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74604A38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8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475AC44E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9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5AA2CAD7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3BA9B838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07BF67BD" w:rsidR="001F6E77" w:rsidRDefault="00804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10CF6C5B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r w:rsidR="00B773AB">
        <w:t>Harmonischer</w:t>
      </w:r>
      <w:r w:rsidR="00B773AB" w:rsidRPr="00B773AB">
        <w:t xml:space="preserve"> Oszillators</w:t>
      </w:r>
    </w:p>
    <w:p w14:paraId="0DEE3620" w14:textId="77777777" w:rsidR="00607B52" w:rsidRPr="00607B52" w:rsidRDefault="00607B52" w:rsidP="00607B52"/>
    <w:p w14:paraId="41184075" w14:textId="5B551206" w:rsidR="00234DB2" w:rsidRDefault="00234DB2" w:rsidP="00AE694D">
      <w:pPr>
        <w:pStyle w:val="Heading1"/>
      </w:pPr>
      <w:bookmarkStart w:id="2" w:name="_Toc101556261"/>
      <w:r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7F39286E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FE3462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>Die Beschleunigung erhöht sich bis der Würfel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2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6A786C3C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FE3462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752F9003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FE3462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804ACB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804ACB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804ACB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804ACB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804ACB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804ACB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4497BCBA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0EE635E2" w:rsidR="00C80AA1" w:rsidRDefault="00C80AA1" w:rsidP="00C80AA1">
      <w:pPr>
        <w:pStyle w:val="Heading2"/>
      </w:pPr>
      <w:r>
        <w:t>Impuls 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804ACB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804ACB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804ACB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1181E58F" w14:textId="55E47D61" w:rsidR="00E86E85" w:rsidRDefault="00E86E85" w:rsidP="007473A3">
      <w:pPr>
        <w:pStyle w:val="Heading2"/>
      </w:pPr>
      <w:r>
        <w:t>Umsetzung in Unity</w:t>
      </w:r>
    </w:p>
    <w:p w14:paraId="39AACD94" w14:textId="77777777" w:rsidR="00672AF9" w:rsidRPr="00672AF9" w:rsidRDefault="00672AF9" w:rsidP="00672AF9"/>
    <w:p w14:paraId="60D18A18" w14:textId="21A6A7D9" w:rsidR="007473A3" w:rsidRPr="006E2BE5" w:rsidRDefault="007473A3" w:rsidP="007473A3">
      <w:pPr>
        <w:pStyle w:val="Heading2"/>
      </w:pPr>
      <w:r>
        <w:lastRenderedPageBreak/>
        <w:t>Berechnung</w:t>
      </w:r>
      <w:r w:rsidR="004C5335">
        <w:t>en</w:t>
      </w:r>
    </w:p>
    <w:p w14:paraId="3E832FAF" w14:textId="77777777" w:rsidR="006C6A97" w:rsidRPr="006E2BE5" w:rsidRDefault="006C6A97" w:rsidP="00C80AA1"/>
    <w:p w14:paraId="1854D629" w14:textId="77777777" w:rsidR="00B24155" w:rsidRDefault="00B24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01556268"/>
      <w:r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804ACB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77777777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W=F∙s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804ACB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804ACB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804ACB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Default="00804ACB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:</m:t>
        </m:r>
      </m:oMath>
      <w:r w:rsidR="002363B5" w:rsidRPr="00761D99">
        <w:rPr>
          <w:rFonts w:asciiTheme="majorHAnsi" w:eastAsiaTheme="majorEastAsia" w:hAnsiTheme="majorHAnsi" w:cstheme="majorBidi"/>
        </w:rPr>
        <w:t xml:space="preserve"> Reibungskraft</w:t>
      </w:r>
    </w:p>
    <w:p w14:paraId="126CE269" w14:textId="3BE1A897" w:rsidR="0032474F" w:rsidRPr="00AD315B" w:rsidRDefault="0032474F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804ACB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761D99" w:rsidRDefault="00804ACB" w:rsidP="00761D99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res</m:t>
            </m:r>
          </m:sub>
        </m:sSub>
        <m:r>
          <w:rPr>
            <w:rFonts w:ascii="Cambria Math" w:eastAsiaTheme="majorEastAsia" w:hAnsi="Cambria Math" w:cstheme="majorBidi"/>
          </w:rPr>
          <m:t>:</m:t>
        </m:r>
      </m:oMath>
      <w:r w:rsidR="00003CBA" w:rsidRPr="00761D99">
        <w:rPr>
          <w:rFonts w:asciiTheme="majorHAnsi" w:eastAsiaTheme="majorEastAsia" w:hAnsiTheme="majorHAnsi" w:cstheme="majorBidi"/>
        </w:rPr>
        <w:t xml:space="preserve"> Resultierende Kraft</w:t>
      </w:r>
    </w:p>
    <w:p w14:paraId="1B27D62F" w14:textId="11FD8C9D" w:rsidR="0074276A" w:rsidRPr="00862FBE" w:rsidRDefault="00804ACB" w:rsidP="004A6B9E">
      <w:pPr>
        <w:jc w:val="center"/>
        <w:rPr>
          <w:color w:val="2F5496" w:themeColor="accent1" w:themeShade="BF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74276A"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5BA6F30F" w:rsidR="00CC0DF8" w:rsidRPr="00BF1AD7" w:rsidRDefault="00804ACB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C77173" w14:textId="1A1399B4" w:rsidR="00BF1AD7" w:rsidRPr="00C72392" w:rsidRDefault="00BF1AD7" w:rsidP="00C72392">
      <w:r>
        <w:t>Drehmoment?</w:t>
      </w:r>
    </w:p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4AEB4D8D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2</w:t>
        </w:r>
        <w:r w:rsidR="000E0C4E">
          <w:rPr>
            <w:noProof/>
            <w:webHidden/>
          </w:rPr>
          <w:fldChar w:fldCharType="end"/>
        </w:r>
      </w:hyperlink>
    </w:p>
    <w:p w14:paraId="26FC8D11" w14:textId="01BA3F09" w:rsidR="000E0C4E" w:rsidRDefault="00804ACB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41BC95CD" w14:textId="63D56C86" w:rsidR="000E0C4E" w:rsidRDefault="00804ACB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rigidBody;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springConstant;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currentTimeStep;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timeSeries;</w:t>
      </w:r>
    </w:p>
    <w:p w14:paraId="7F42B16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DAF3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8588EC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4869428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AFD28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rigidBody = GetComponent&lt;Rigidbody&gt;();</w:t>
      </w:r>
    </w:p>
    <w:p w14:paraId="513EAA8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timeSeries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6C2072A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DA5AD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AC9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121CCEB7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7633077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32B6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A9555A7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3C0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98B1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featherPosXFrom = 0; </w:t>
      </w:r>
      <w:r>
        <w:rPr>
          <w:rFonts w:ascii="Consolas" w:hAnsi="Consolas" w:cs="Consolas"/>
          <w:color w:val="008000"/>
          <w:sz w:val="19"/>
          <w:szCs w:val="19"/>
        </w:rPr>
        <w:t>// m</w:t>
      </w:r>
    </w:p>
    <w:p w14:paraId="4628BCE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featherPosXTo = -3.5; </w:t>
      </w:r>
      <w:r>
        <w:rPr>
          <w:rFonts w:ascii="Consolas" w:hAnsi="Consolas" w:cs="Consolas"/>
          <w:color w:val="008000"/>
          <w:sz w:val="19"/>
          <w:szCs w:val="19"/>
        </w:rPr>
        <w:t>// m</w:t>
      </w:r>
    </w:p>
    <w:p w14:paraId="23E4C15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featherEnabled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9058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setInitialForce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5383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39CC8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FixedUpdate can be called multiple times per frame</w:t>
      </w:r>
    </w:p>
    <w:p w14:paraId="386916C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 {</w:t>
      </w:r>
    </w:p>
    <w:p w14:paraId="329B130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forceX = 0; </w:t>
      </w:r>
      <w:r>
        <w:rPr>
          <w:rFonts w:ascii="Consolas" w:hAnsi="Consolas" w:cs="Consolas"/>
          <w:color w:val="008000"/>
          <w:sz w:val="19"/>
          <w:szCs w:val="19"/>
        </w:rPr>
        <w:t>// N</w:t>
      </w:r>
    </w:p>
    <w:p w14:paraId="0234D0E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DEE1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rigidBody.mass = 1; </w:t>
      </w:r>
      <w:r>
        <w:rPr>
          <w:rFonts w:ascii="Consolas" w:hAnsi="Consolas" w:cs="Consolas"/>
          <w:color w:val="008000"/>
          <w:sz w:val="19"/>
          <w:szCs w:val="19"/>
        </w:rPr>
        <w:t>// kg</w:t>
      </w:r>
    </w:p>
    <w:p w14:paraId="45E4354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springConstant = 1; 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5EDD1A3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342C0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Assuming the Feather starts at position x = 0</w:t>
      </w:r>
    </w:p>
    <w:p w14:paraId="12DF4A7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compression = rigidBody.position.x;</w:t>
      </w:r>
    </w:p>
    <w:p w14:paraId="1B385C8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32BD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 Initial Force before Feather is touched</w:t>
      </w:r>
    </w:p>
    <w:p w14:paraId="17F6C8A8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(!setInitialForce)</w:t>
      </w:r>
    </w:p>
    <w:p w14:paraId="717C82C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33EB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//Apply Force</w:t>
      </w:r>
    </w:p>
    <w:p w14:paraId="077A4568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forceX = -50; </w:t>
      </w:r>
      <w:r>
        <w:rPr>
          <w:rFonts w:ascii="Consolas" w:hAnsi="Consolas" w:cs="Consolas"/>
          <w:color w:val="008000"/>
          <w:sz w:val="19"/>
          <w:szCs w:val="19"/>
        </w:rPr>
        <w:t>// N</w:t>
      </w:r>
    </w:p>
    <w:p w14:paraId="78C56678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rigidBody.AddForce(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Vector3(forceX, 0f, 0f));</w:t>
      </w:r>
    </w:p>
    <w:p w14:paraId="47F8F29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setInitialForce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E90F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B7FC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3179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//Pre-Feather</w:t>
      </w:r>
    </w:p>
    <w:p w14:paraId="519DE62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(rigidBody.position.x &lt; featherPosXFrom &amp;&amp; rigidBody.position.x &gt; featherPosXTo)</w:t>
      </w:r>
    </w:p>
    <w:p w14:paraId="3192891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2BA1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featherEnabled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9995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C4CB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E6CA9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featherEnabled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7B83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63AF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D324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rigidBody.position.x</w:t>
      </w:r>
    </w:p>
    <w:p w14:paraId="0A8E8D3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 </w:t>
      </w:r>
      <w:r>
        <w:rPr>
          <w:rFonts w:ascii="Consolas" w:hAnsi="Consolas" w:cs="Consolas"/>
          <w:color w:val="A31515"/>
          <w:sz w:val="19"/>
          <w:szCs w:val="19"/>
        </w:rPr>
        <w:t>", Velocity: "</w:t>
      </w:r>
      <w:r>
        <w:rPr>
          <w:rFonts w:ascii="Consolas" w:hAnsi="Consolas" w:cs="Consolas"/>
          <w:color w:val="000000"/>
          <w:sz w:val="19"/>
          <w:szCs w:val="19"/>
        </w:rPr>
        <w:t xml:space="preserve"> + rigidBody.velocity.x</w:t>
      </w:r>
    </w:p>
    <w:p w14:paraId="19CB115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+ </w:t>
      </w:r>
      <w:r>
        <w:rPr>
          <w:rFonts w:ascii="Consolas" w:hAnsi="Consolas" w:cs="Consolas"/>
          <w:color w:val="A31515"/>
          <w:sz w:val="19"/>
          <w:szCs w:val="19"/>
        </w:rPr>
        <w:t>", Acceleration: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forceX / rigidBody.mass);</w:t>
      </w:r>
    </w:p>
    <w:p w14:paraId="1E6481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4DF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//Feather</w:t>
      </w:r>
    </w:p>
    <w:p w14:paraId="7C4CFF1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(featherEnabled)</w:t>
      </w:r>
    </w:p>
    <w:p w14:paraId="30E38AB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E966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 = -x*k</w:t>
      </w:r>
    </w:p>
    <w:p w14:paraId="75EDDA0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forceX = -compression * springConstant;</w:t>
      </w:r>
    </w:p>
    <w:p w14:paraId="40D1C6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586D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2674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//Apply Force</w:t>
      </w:r>
    </w:p>
    <w:p w14:paraId="4441F19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rigidBody.AddForce(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Vector3(forceX, 0f, 0f));</w:t>
      </w:r>
    </w:p>
    <w:p w14:paraId="30DD973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FF6B7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A23B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//Post-Feather</w:t>
      </w:r>
    </w:p>
    <w:p w14:paraId="19CA31BA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27027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currentTimeStep += Time.deltaTime;</w:t>
      </w:r>
    </w:p>
    <w:p w14:paraId="15F5823B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timeSeries.Add(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 {currentTimeStep, rigidBody.position.x, rigidBody.velocity.x, forceX });</w:t>
      </w:r>
    </w:p>
    <w:p w14:paraId="0691C0DE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0B74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4D6B8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OnApplicationQuit() {</w:t>
      </w:r>
    </w:p>
    <w:p w14:paraId="5ECE313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WriteTimeSeriesToCSV();</w:t>
      </w:r>
    </w:p>
    <w:p w14:paraId="274261FF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63FC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90AA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WriteTimeSeriesToCSV() {</w:t>
      </w:r>
    </w:p>
    <w:p w14:paraId="4FDAC1A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"time_series.csv"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644B9E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hAnsi="Consolas" w:cs="Consolas"/>
          <w:color w:val="A31515"/>
          <w:sz w:val="19"/>
          <w:szCs w:val="19"/>
        </w:rPr>
        <w:t>"t,z(t),v(t),a(t) (added)"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BB0C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D97313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timeStep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timeSeries) {</w:t>
      </w:r>
    </w:p>
    <w:p w14:paraId="51205CE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streamWriter.WriteLine(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 timeStep));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streamWriter.Flush();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8070" w14:textId="77777777" w:rsidR="00804ACB" w:rsidRDefault="00804ACB" w:rsidP="00AE694D">
      <w:pPr>
        <w:spacing w:after="0" w:line="240" w:lineRule="auto"/>
      </w:pPr>
      <w:r>
        <w:separator/>
      </w:r>
    </w:p>
  </w:endnote>
  <w:endnote w:type="continuationSeparator" w:id="0">
    <w:p w14:paraId="7A5CEA8A" w14:textId="77777777" w:rsidR="00804ACB" w:rsidRDefault="00804ACB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F03E" w14:textId="77777777" w:rsidR="00804ACB" w:rsidRDefault="00804ACB" w:rsidP="00AE694D">
      <w:pPr>
        <w:spacing w:after="0" w:line="240" w:lineRule="auto"/>
      </w:pPr>
      <w:r>
        <w:separator/>
      </w:r>
    </w:p>
  </w:footnote>
  <w:footnote w:type="continuationSeparator" w:id="0">
    <w:p w14:paraId="54D189CC" w14:textId="77777777" w:rsidR="00804ACB" w:rsidRDefault="00804ACB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8932BA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474161">
    <w:abstractNumId w:val="1"/>
  </w:num>
  <w:num w:numId="2" w16cid:durableId="1657299612">
    <w:abstractNumId w:val="3"/>
  </w:num>
  <w:num w:numId="3" w16cid:durableId="1306737454">
    <w:abstractNumId w:val="2"/>
  </w:num>
  <w:num w:numId="4" w16cid:durableId="173033620">
    <w:abstractNumId w:val="4"/>
  </w:num>
  <w:num w:numId="5" w16cid:durableId="90400583">
    <w:abstractNumId w:val="6"/>
  </w:num>
  <w:num w:numId="6" w16cid:durableId="1777561012">
    <w:abstractNumId w:val="5"/>
  </w:num>
  <w:num w:numId="7" w16cid:durableId="354965575">
    <w:abstractNumId w:val="7"/>
  </w:num>
  <w:num w:numId="8" w16cid:durableId="76581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270D"/>
    <w:rsid w:val="001644C9"/>
    <w:rsid w:val="00165E95"/>
    <w:rsid w:val="001672E5"/>
    <w:rsid w:val="00185EBD"/>
    <w:rsid w:val="001B189A"/>
    <w:rsid w:val="001B2DDD"/>
    <w:rsid w:val="001B4E34"/>
    <w:rsid w:val="001C53A4"/>
    <w:rsid w:val="001D6BD4"/>
    <w:rsid w:val="001E00E4"/>
    <w:rsid w:val="001F37FB"/>
    <w:rsid w:val="001F6E77"/>
    <w:rsid w:val="00225358"/>
    <w:rsid w:val="002339DF"/>
    <w:rsid w:val="00234DB2"/>
    <w:rsid w:val="002363B5"/>
    <w:rsid w:val="00237CA1"/>
    <w:rsid w:val="00262CC7"/>
    <w:rsid w:val="00283BEF"/>
    <w:rsid w:val="002846BF"/>
    <w:rsid w:val="002908DA"/>
    <w:rsid w:val="0029766B"/>
    <w:rsid w:val="002B6137"/>
    <w:rsid w:val="002B6A6A"/>
    <w:rsid w:val="002C227F"/>
    <w:rsid w:val="002C2358"/>
    <w:rsid w:val="002C38AE"/>
    <w:rsid w:val="002C594C"/>
    <w:rsid w:val="002E5FB6"/>
    <w:rsid w:val="002F2B54"/>
    <w:rsid w:val="0031727A"/>
    <w:rsid w:val="003215B9"/>
    <w:rsid w:val="003215DB"/>
    <w:rsid w:val="003229AD"/>
    <w:rsid w:val="0032474F"/>
    <w:rsid w:val="0033700E"/>
    <w:rsid w:val="00344BE0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6D56"/>
    <w:rsid w:val="003B5DA2"/>
    <w:rsid w:val="003C2D63"/>
    <w:rsid w:val="003D1378"/>
    <w:rsid w:val="003D1B14"/>
    <w:rsid w:val="003D6600"/>
    <w:rsid w:val="00403D34"/>
    <w:rsid w:val="004050DB"/>
    <w:rsid w:val="00427CFE"/>
    <w:rsid w:val="004533D8"/>
    <w:rsid w:val="0046036C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50274B"/>
    <w:rsid w:val="00503A13"/>
    <w:rsid w:val="00507299"/>
    <w:rsid w:val="00514BA2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6CD8"/>
    <w:rsid w:val="00640CF3"/>
    <w:rsid w:val="00652EE0"/>
    <w:rsid w:val="00670546"/>
    <w:rsid w:val="00672AF9"/>
    <w:rsid w:val="00673B37"/>
    <w:rsid w:val="00674F30"/>
    <w:rsid w:val="0068261D"/>
    <w:rsid w:val="00683013"/>
    <w:rsid w:val="0068577D"/>
    <w:rsid w:val="00695CE3"/>
    <w:rsid w:val="006A0870"/>
    <w:rsid w:val="006A7F1C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75C4C"/>
    <w:rsid w:val="007762EB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310E"/>
    <w:rsid w:val="00862FBE"/>
    <w:rsid w:val="008658E4"/>
    <w:rsid w:val="00867D17"/>
    <w:rsid w:val="00873444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A4B64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6D86"/>
    <w:rsid w:val="00C61EA2"/>
    <w:rsid w:val="00C64DDE"/>
    <w:rsid w:val="00C65A18"/>
    <w:rsid w:val="00C6723C"/>
    <w:rsid w:val="00C6740F"/>
    <w:rsid w:val="00C70305"/>
    <w:rsid w:val="00C72392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40F6"/>
    <w:rsid w:val="00CF1889"/>
    <w:rsid w:val="00D0386C"/>
    <w:rsid w:val="00D065E5"/>
    <w:rsid w:val="00D10389"/>
    <w:rsid w:val="00D247DE"/>
    <w:rsid w:val="00D2652A"/>
    <w:rsid w:val="00D31A8B"/>
    <w:rsid w:val="00D41EFE"/>
    <w:rsid w:val="00D4479B"/>
    <w:rsid w:val="00D51675"/>
    <w:rsid w:val="00D54CB0"/>
    <w:rsid w:val="00D57830"/>
    <w:rsid w:val="00D62E18"/>
    <w:rsid w:val="00D6566F"/>
    <w:rsid w:val="00D77FD5"/>
    <w:rsid w:val="00D9193A"/>
    <w:rsid w:val="00D94D1F"/>
    <w:rsid w:val="00DB09F1"/>
    <w:rsid w:val="00DB1A02"/>
    <w:rsid w:val="00DB6402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3F78"/>
    <w:rsid w:val="00E64A2B"/>
    <w:rsid w:val="00E65D33"/>
    <w:rsid w:val="00E86E85"/>
    <w:rsid w:val="00EA3214"/>
    <w:rsid w:val="00EA661C"/>
    <w:rsid w:val="00EB0CC8"/>
    <w:rsid w:val="00EB0F27"/>
    <w:rsid w:val="00EB2FCB"/>
    <w:rsid w:val="00EB666E"/>
    <w:rsid w:val="00EC0FD2"/>
    <w:rsid w:val="00EC6F04"/>
    <w:rsid w:val="00ED53D9"/>
    <w:rsid w:val="00EE0B45"/>
    <w:rsid w:val="00EF593A"/>
    <w:rsid w:val="00F22F33"/>
    <w:rsid w:val="00F234B7"/>
    <w:rsid w:val="00F2380A"/>
    <w:rsid w:val="00F31867"/>
    <w:rsid w:val="00F452DB"/>
    <w:rsid w:val="00F5338A"/>
    <w:rsid w:val="00F55259"/>
    <w:rsid w:val="00F62776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1725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366</cp:revision>
  <cp:lastPrinted>2022-05-17T11:24:00Z</cp:lastPrinted>
  <dcterms:created xsi:type="dcterms:W3CDTF">2022-03-29T08:17:00Z</dcterms:created>
  <dcterms:modified xsi:type="dcterms:W3CDTF">2022-05-17T11:25:00Z</dcterms:modified>
</cp:coreProperties>
</file>