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BD98" w14:textId="77777777" w:rsidR="00866E95" w:rsidRPr="00866E95" w:rsidRDefault="00866E95" w:rsidP="00866E95">
      <w:r w:rsidRPr="00866E95">
        <w:pict w14:anchorId="572F345C">
          <v:rect id="_x0000_i1115" style="width:0;height:1.5pt" o:hralign="center" o:hrstd="t" o:hr="t" fillcolor="#a0a0a0" stroked="f"/>
        </w:pict>
      </w:r>
    </w:p>
    <w:p w14:paraId="31F64D5B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Proposal: Request for Proposal (RFP): Enterprise System Modernization – Legacy Software Replacement &amp; Automation Initiative</w:t>
      </w:r>
    </w:p>
    <w:p w14:paraId="51026D6E" w14:textId="77777777" w:rsidR="00866E95" w:rsidRPr="00866E95" w:rsidRDefault="00866E95" w:rsidP="00866E95">
      <w:r w:rsidRPr="00866E95">
        <w:rPr>
          <w:b/>
          <w:bCs/>
        </w:rPr>
        <w:t>Reference Number:</w:t>
      </w:r>
      <w:r w:rsidRPr="00866E95">
        <w:t xml:space="preserve"> RFP-2026-004</w:t>
      </w:r>
    </w:p>
    <w:p w14:paraId="652CF8D7" w14:textId="77777777" w:rsidR="00866E95" w:rsidRPr="00866E95" w:rsidRDefault="00866E95" w:rsidP="00866E95">
      <w:r w:rsidRPr="00866E95">
        <w:rPr>
          <w:b/>
          <w:bCs/>
        </w:rPr>
        <w:t>Submission Deadline:</w:t>
      </w:r>
      <w:r w:rsidRPr="00866E95">
        <w:t xml:space="preserve"> April 15, 2026</w:t>
      </w:r>
    </w:p>
    <w:p w14:paraId="09532ED2" w14:textId="77777777" w:rsidR="00866E95" w:rsidRPr="00866E95" w:rsidRDefault="00866E95" w:rsidP="00866E95">
      <w:r w:rsidRPr="00866E95">
        <w:rPr>
          <w:b/>
          <w:bCs/>
        </w:rPr>
        <w:t>Prepared by:</w:t>
      </w:r>
      <w:r w:rsidRPr="00866E95">
        <w:t xml:space="preserve"> Acme Solutions Corp</w:t>
      </w:r>
    </w:p>
    <w:p w14:paraId="5737D22E" w14:textId="77777777" w:rsidR="00866E95" w:rsidRPr="00866E95" w:rsidRDefault="00866E95" w:rsidP="00866E95">
      <w:r w:rsidRPr="00866E95">
        <w:pict w14:anchorId="48F88E87">
          <v:rect id="_x0000_i1116" style="width:0;height:1.5pt" o:hralign="center" o:hrstd="t" o:hr="t" fillcolor="#a0a0a0" stroked="f"/>
        </w:pict>
      </w:r>
    </w:p>
    <w:p w14:paraId="138708C7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Company Legal Name</w:t>
      </w:r>
    </w:p>
    <w:p w14:paraId="3E687A82" w14:textId="77777777" w:rsidR="00866E95" w:rsidRPr="00866E95" w:rsidRDefault="00866E95" w:rsidP="00866E95">
      <w:r w:rsidRPr="00866E95">
        <w:t xml:space="preserve">The </w:t>
      </w:r>
      <w:proofErr w:type="gramStart"/>
      <w:r w:rsidRPr="00866E95">
        <w:t>legal</w:t>
      </w:r>
      <w:proofErr w:type="gramEnd"/>
      <w:r w:rsidRPr="00866E95">
        <w:t xml:space="preserve"> registered name of the responding vendor is </w:t>
      </w:r>
      <w:r w:rsidRPr="00866E95">
        <w:rPr>
          <w:b/>
          <w:bCs/>
        </w:rPr>
        <w:t>Acme Solutions Corp</w:t>
      </w:r>
      <w:r w:rsidRPr="00866E95">
        <w:t xml:space="preserve">. All contractual documents, purchase orders, and formal correspondence related to this engagement should reference this </w:t>
      </w:r>
      <w:proofErr w:type="gramStart"/>
      <w:r w:rsidRPr="00866E95">
        <w:t>entity</w:t>
      </w:r>
      <w:proofErr w:type="gramEnd"/>
      <w:r w:rsidRPr="00866E95">
        <w:t xml:space="preserve"> name.</w:t>
      </w:r>
    </w:p>
    <w:p w14:paraId="49309A41" w14:textId="77777777" w:rsidR="00866E95" w:rsidRPr="00866E95" w:rsidRDefault="00866E95" w:rsidP="00866E95">
      <w:r w:rsidRPr="00866E95">
        <w:pict w14:anchorId="0280BA79">
          <v:rect id="_x0000_i1117" style="width:0;height:1.5pt" o:hralign="center" o:hrstd="t" o:hr="t" fillcolor="#a0a0a0" stroked="f"/>
        </w:pict>
      </w:r>
    </w:p>
    <w:p w14:paraId="689A7EF6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Corporate Headquarters Address</w:t>
      </w:r>
    </w:p>
    <w:p w14:paraId="0A058AEC" w14:textId="77777777" w:rsidR="00866E95" w:rsidRPr="00866E95" w:rsidRDefault="00866E95" w:rsidP="00866E95">
      <w:r w:rsidRPr="00866E95">
        <w:t>[PLACEHOLDER: Corporate headquarters street address, city, state, and zip code — not provided during proposal preparation. Please insert the full registered business address prior to submission.]</w:t>
      </w:r>
    </w:p>
    <w:p w14:paraId="11AF3443" w14:textId="77777777" w:rsidR="00866E95" w:rsidRPr="00866E95" w:rsidRDefault="00866E95" w:rsidP="00866E95">
      <w:r w:rsidRPr="00866E95">
        <w:pict w14:anchorId="1F7E56E0">
          <v:rect id="_x0000_i1118" style="width:0;height:1.5pt" o:hralign="center" o:hrstd="t" o:hr="t" fillcolor="#a0a0a0" stroked="f"/>
        </w:pict>
      </w:r>
    </w:p>
    <w:p w14:paraId="0974AE7B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Company Website URL</w:t>
      </w:r>
    </w:p>
    <w:p w14:paraId="5C566ABD" w14:textId="77777777" w:rsidR="00866E95" w:rsidRPr="00866E95" w:rsidRDefault="00866E95" w:rsidP="00866E95">
      <w:r w:rsidRPr="00866E95">
        <w:t xml:space="preserve">[PLACEHOLDER: Company website URL — please insert the official Acme Solutions Corp website address (e.g., </w:t>
      </w:r>
      <w:hyperlink r:id="rId5" w:tgtFrame="_blank" w:history="1">
        <w:r w:rsidRPr="00866E95">
          <w:rPr>
            <w:rStyle w:val="Hyperlink"/>
          </w:rPr>
          <w:t>www.acmesolutionscorp.com</w:t>
        </w:r>
      </w:hyperlink>
      <w:r w:rsidRPr="00866E95">
        <w:t>) prior to submission.]</w:t>
      </w:r>
    </w:p>
    <w:p w14:paraId="7A49CE7E" w14:textId="77777777" w:rsidR="00866E95" w:rsidRPr="00866E95" w:rsidRDefault="00866E95" w:rsidP="00866E95">
      <w:r w:rsidRPr="00866E95">
        <w:pict w14:anchorId="4CD79B94">
          <v:rect id="_x0000_i1119" style="width:0;height:1.5pt" o:hralign="center" o:hrstd="t" o:hr="t" fillcolor="#a0a0a0" stroked="f"/>
        </w:pict>
      </w:r>
    </w:p>
    <w:p w14:paraId="7C839EF2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Primary Point of Contact</w:t>
      </w:r>
    </w:p>
    <w:p w14:paraId="6075AEC3" w14:textId="77777777" w:rsidR="00866E95" w:rsidRPr="00866E95" w:rsidRDefault="00866E95" w:rsidP="00866E95">
      <w:r w:rsidRPr="00866E95">
        <w:t>[PLACEHOLDER: Full name and title of the designated primary point of contact for this proposal. Please confirm the appropriate individual prior to submission.]</w:t>
      </w:r>
    </w:p>
    <w:p w14:paraId="1DBE4AA1" w14:textId="77777777" w:rsidR="00866E95" w:rsidRPr="00866E95" w:rsidRDefault="00866E95" w:rsidP="00866E95">
      <w:r w:rsidRPr="00866E95">
        <w:pict w14:anchorId="06786332">
          <v:rect id="_x0000_i1120" style="width:0;height:1.5pt" o:hralign="center" o:hrstd="t" o:hr="t" fillcolor="#a0a0a0" stroked="f"/>
        </w:pict>
      </w:r>
    </w:p>
    <w:p w14:paraId="2841C986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Contact Email Address and Phone Number</w:t>
      </w:r>
    </w:p>
    <w:p w14:paraId="7EDCD4A5" w14:textId="77777777" w:rsidR="00866E95" w:rsidRPr="00866E95" w:rsidRDefault="00866E95" w:rsidP="00866E95">
      <w:r w:rsidRPr="00866E95">
        <w:t>[PLACEHOLDER: Email address and direct phone number for the primary point of contact. Please insert verified contact details prior to submission.]</w:t>
      </w:r>
    </w:p>
    <w:p w14:paraId="78D6BC44" w14:textId="77777777" w:rsidR="00866E95" w:rsidRPr="00866E95" w:rsidRDefault="00866E95" w:rsidP="00866E95">
      <w:r w:rsidRPr="00866E95">
        <w:lastRenderedPageBreak/>
        <w:pict w14:anchorId="53823441">
          <v:rect id="_x0000_i1121" style="width:0;height:1.5pt" o:hralign="center" o:hrstd="t" o:hr="t" fillcolor="#a0a0a0" stroked="f"/>
        </w:pict>
      </w:r>
    </w:p>
    <w:p w14:paraId="6101867F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Years in Business</w:t>
      </w:r>
    </w:p>
    <w:p w14:paraId="1291917A" w14:textId="77777777" w:rsidR="00866E95" w:rsidRPr="00866E95" w:rsidRDefault="00866E95" w:rsidP="00866E95">
      <w:r w:rsidRPr="00866E95">
        <w:t xml:space="preserve">Acme Solutions Corp is an established Software Services and Managed Services firm with a proven track record of delivering enterprise-grade technology solutions. </w:t>
      </w:r>
      <w:r w:rsidRPr="00866E95">
        <w:rPr>
          <w:b/>
          <w:bCs/>
        </w:rPr>
        <w:t>[PLACEHOLDER: Insert the total number of years the company has been in operation.]</w:t>
      </w:r>
      <w:r w:rsidRPr="00866E95">
        <w:t xml:space="preserve"> Throughout our history, we have consistently served clients across diverse industries, building deep expertise in application development, systems integration, and cloud-based transformation initiatives.</w:t>
      </w:r>
    </w:p>
    <w:p w14:paraId="7586B8E7" w14:textId="77777777" w:rsidR="00866E95" w:rsidRPr="00866E95" w:rsidRDefault="00866E95" w:rsidP="00866E95">
      <w:r w:rsidRPr="00866E95">
        <w:pict w14:anchorId="451B7934">
          <v:rect id="_x0000_i1122" style="width:0;height:1.5pt" o:hralign="center" o:hrstd="t" o:hr="t" fillcolor="#a0a0a0" stroked="f"/>
        </w:pict>
      </w:r>
    </w:p>
    <w:p w14:paraId="4C706FFA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Core Services and Legacy-to-Cloud Migration Expertise</w:t>
      </w:r>
    </w:p>
    <w:p w14:paraId="10849F9E" w14:textId="77777777" w:rsidR="00866E95" w:rsidRPr="00866E95" w:rsidRDefault="00866E95" w:rsidP="00866E95">
      <w:r w:rsidRPr="00866E95">
        <w:t>Acme Solutions Corp is a full-service Software Services and Managed Services firm specializing in enterprise application development, cloud migration, systems modernization, and ongoing managed support. Our capabilities span the complete software delivery lifecycle — from initial discovery and architecture design through implementation, quality assurance, and post-go-live managed services.</w:t>
      </w:r>
    </w:p>
    <w:p w14:paraId="4AEC230D" w14:textId="77777777" w:rsidR="00866E95" w:rsidRPr="00866E95" w:rsidRDefault="00866E95" w:rsidP="00866E95">
      <w:r w:rsidRPr="00866E95">
        <w:t xml:space="preserve">Regarding legacy-to-cloud migrations specifically, Acme Solutions Corp applies a structured, phased approach organized into four disciplined phases: </w:t>
      </w:r>
      <w:r w:rsidRPr="00866E95">
        <w:rPr>
          <w:b/>
          <w:bCs/>
        </w:rPr>
        <w:t>Discovery &amp; Assessment, Data Migration, Automation Setup, and User Acceptance Testing &amp; Go-Live.</w:t>
      </w:r>
      <w:r w:rsidRPr="00866E95">
        <w:t xml:space="preserve"> Within each phase, we combine industry-standard tooling on leading cloud platforms — including Microsoft Azure — with our proprietary runbooks and validation frameworks.</w:t>
      </w:r>
    </w:p>
    <w:p w14:paraId="60097B78" w14:textId="77777777" w:rsidR="00866E95" w:rsidRPr="00866E95" w:rsidRDefault="00866E95" w:rsidP="00866E95">
      <w:r w:rsidRPr="00866E95">
        <w:pict w14:anchorId="4A05A6B1">
          <v:rect id="_x0000_i1123" style="width:0;height:1.5pt" o:hralign="center" o:hrstd="t" o:hr="t" fillcolor="#a0a0a0" stroked="f"/>
        </w:pict>
      </w:r>
    </w:p>
    <w:p w14:paraId="66D28AF3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Corporate and Staff Certifications</w:t>
      </w:r>
    </w:p>
    <w:p w14:paraId="36297CBF" w14:textId="77777777" w:rsidR="00866E95" w:rsidRPr="00866E95" w:rsidRDefault="00866E95" w:rsidP="00866E95">
      <w:r w:rsidRPr="00866E95">
        <w:t>Acme Solutions Corp holds active corporate and staff-level certifications:</w:t>
      </w:r>
    </w:p>
    <w:p w14:paraId="70A37783" w14:textId="77777777" w:rsidR="00866E95" w:rsidRPr="00866E95" w:rsidRDefault="00866E95" w:rsidP="00866E95">
      <w:pPr>
        <w:numPr>
          <w:ilvl w:val="0"/>
          <w:numId w:val="1"/>
        </w:numPr>
      </w:pPr>
      <w:r w:rsidRPr="00866E95">
        <w:rPr>
          <w:b/>
          <w:bCs/>
        </w:rPr>
        <w:t>Microsoft Gold Partner</w:t>
      </w:r>
      <w:r w:rsidRPr="00866E95">
        <w:t xml:space="preserve"> — Reflecting demonstrated competency in Microsoft cloud and software solutions.</w:t>
      </w:r>
    </w:p>
    <w:p w14:paraId="4A2CCB69" w14:textId="77777777" w:rsidR="00866E95" w:rsidRPr="00866E95" w:rsidRDefault="00866E95" w:rsidP="00866E95">
      <w:pPr>
        <w:numPr>
          <w:ilvl w:val="0"/>
          <w:numId w:val="1"/>
        </w:numPr>
      </w:pPr>
      <w:r w:rsidRPr="00866E95">
        <w:rPr>
          <w:b/>
          <w:bCs/>
        </w:rPr>
        <w:t>Project Management Professional (</w:t>
      </w:r>
      <w:proofErr w:type="gramStart"/>
      <w:r w:rsidRPr="00866E95">
        <w:rPr>
          <w:b/>
          <w:bCs/>
        </w:rPr>
        <w:t>PMP)</w:t>
      </w:r>
      <w:r w:rsidRPr="00866E95">
        <w:t xml:space="preserve"> —</w:t>
      </w:r>
      <w:proofErr w:type="gramEnd"/>
      <w:r w:rsidRPr="00866E95">
        <w:t xml:space="preserve"> Key project leadership staff hold active PMP certifications issued by the Project Management Institute (PMI).</w:t>
      </w:r>
    </w:p>
    <w:p w14:paraId="3384477F" w14:textId="77777777" w:rsidR="00866E95" w:rsidRPr="00866E95" w:rsidRDefault="00866E95" w:rsidP="00866E95">
      <w:pPr>
        <w:numPr>
          <w:ilvl w:val="0"/>
          <w:numId w:val="1"/>
        </w:numPr>
      </w:pPr>
      <w:r w:rsidRPr="00866E95">
        <w:rPr>
          <w:b/>
          <w:bCs/>
        </w:rPr>
        <w:t>[</w:t>
      </w:r>
      <w:proofErr w:type="gramStart"/>
      <w:r w:rsidRPr="00866E95">
        <w:rPr>
          <w:b/>
          <w:bCs/>
        </w:rPr>
        <w:t>PLACEHOLDER]</w:t>
      </w:r>
      <w:r w:rsidRPr="00866E95">
        <w:t xml:space="preserve"> —</w:t>
      </w:r>
      <w:proofErr w:type="gramEnd"/>
      <w:r w:rsidRPr="00866E95">
        <w:t xml:space="preserve"> Insert additional certifications (e.g., AWS, ISO/IEC 27001, SOC 2) here.</w:t>
      </w:r>
    </w:p>
    <w:p w14:paraId="74B7B07F" w14:textId="77777777" w:rsidR="00866E95" w:rsidRPr="00866E95" w:rsidRDefault="00866E95" w:rsidP="00866E95">
      <w:r w:rsidRPr="00866E95">
        <w:pict w14:anchorId="55D8B63B">
          <v:rect id="_x0000_i1124" style="width:0;height:1.5pt" o:hralign="center" o:hrstd="t" o:hr="t" fillcolor="#a0a0a0" stroked="f"/>
        </w:pict>
      </w:r>
    </w:p>
    <w:p w14:paraId="45FADE6A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High-Level Project Schedule</w:t>
      </w:r>
    </w:p>
    <w:p w14:paraId="44336019" w14:textId="77777777" w:rsidR="00866E95" w:rsidRPr="00866E95" w:rsidRDefault="00866E95" w:rsidP="00866E95">
      <w:r w:rsidRPr="00866E95">
        <w:lastRenderedPageBreak/>
        <w:t xml:space="preserve">The following high-level schedule reflects an anticipated project start date of </w:t>
      </w:r>
      <w:r w:rsidRPr="00866E95">
        <w:rPr>
          <w:b/>
          <w:bCs/>
        </w:rPr>
        <w:t>April 30, 2026</w:t>
      </w:r>
      <w:r w:rsidRPr="00866E95">
        <w:t xml:space="preserve">, with a final delivery deadline of </w:t>
      </w:r>
      <w:r w:rsidRPr="00866E95">
        <w:rPr>
          <w:b/>
          <w:bCs/>
        </w:rPr>
        <w:t>June 30, 2026</w:t>
      </w:r>
      <w:r w:rsidRPr="00866E9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038"/>
        <w:gridCol w:w="794"/>
        <w:gridCol w:w="771"/>
        <w:gridCol w:w="4159"/>
      </w:tblGrid>
      <w:tr w:rsidR="00866E95" w:rsidRPr="00866E95" w14:paraId="641A7A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A85E3" w14:textId="77777777" w:rsidR="00866E95" w:rsidRPr="00866E95" w:rsidRDefault="00866E95" w:rsidP="00866E95">
            <w:r w:rsidRPr="00866E95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F1109" w14:textId="77777777" w:rsidR="00866E95" w:rsidRPr="00866E95" w:rsidRDefault="00866E95" w:rsidP="00866E95">
            <w:r w:rsidRPr="00866E95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D4942" w14:textId="77777777" w:rsidR="00866E95" w:rsidRPr="00866E95" w:rsidRDefault="00866E95" w:rsidP="00866E95">
            <w:r w:rsidRPr="00866E95">
              <w:rPr>
                <w:b/>
                <w:bCs/>
              </w:rPr>
              <w:t>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0424A" w14:textId="77777777" w:rsidR="00866E95" w:rsidRPr="00866E95" w:rsidRDefault="00866E95" w:rsidP="00866E95">
            <w:r w:rsidRPr="00866E95">
              <w:rPr>
                <w:b/>
                <w:bCs/>
              </w:rPr>
              <w:t>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BD07F" w14:textId="77777777" w:rsidR="00866E95" w:rsidRPr="00866E95" w:rsidRDefault="00866E95" w:rsidP="00866E95">
            <w:r w:rsidRPr="00866E95">
              <w:rPr>
                <w:b/>
                <w:bCs/>
              </w:rPr>
              <w:t>Key Deliverables</w:t>
            </w:r>
          </w:p>
        </w:tc>
      </w:tr>
      <w:tr w:rsidR="00866E95" w:rsidRPr="00866E95" w14:paraId="45BB1A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CA765" w14:textId="77777777" w:rsidR="00866E95" w:rsidRPr="00866E95" w:rsidRDefault="00866E95" w:rsidP="00866E95">
            <w:r w:rsidRPr="00866E95">
              <w:rPr>
                <w:b/>
                <w:bCs/>
              </w:rPr>
              <w:t>Phase 1 –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EB23F" w14:textId="77777777" w:rsidR="00866E95" w:rsidRPr="00866E95" w:rsidRDefault="00866E95" w:rsidP="00866E95">
            <w:r w:rsidRPr="00866E95"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8EB97" w14:textId="77777777" w:rsidR="00866E95" w:rsidRPr="00866E95" w:rsidRDefault="00866E95" w:rsidP="00866E95">
            <w:r w:rsidRPr="00866E95">
              <w:t>April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2A504" w14:textId="77777777" w:rsidR="00866E95" w:rsidRPr="00866E95" w:rsidRDefault="00866E95" w:rsidP="00866E95">
            <w:r w:rsidRPr="00866E95">
              <w:t>May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18E41" w14:textId="77777777" w:rsidR="00866E95" w:rsidRPr="00866E95" w:rsidRDefault="00866E95" w:rsidP="00866E95">
            <w:r w:rsidRPr="00866E95">
              <w:t>System assessment; data inventory; project charter</w:t>
            </w:r>
          </w:p>
        </w:tc>
      </w:tr>
      <w:tr w:rsidR="00866E95" w:rsidRPr="00866E95" w14:paraId="74DF91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72D67" w14:textId="77777777" w:rsidR="00866E95" w:rsidRPr="00866E95" w:rsidRDefault="00866E95" w:rsidP="00866E95">
            <w:r w:rsidRPr="00866E95">
              <w:rPr>
                <w:b/>
                <w:bCs/>
              </w:rPr>
              <w:t>Phase 2 – Data 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5A481" w14:textId="77777777" w:rsidR="00866E95" w:rsidRPr="00866E95" w:rsidRDefault="00866E95" w:rsidP="00866E95">
            <w:r w:rsidRPr="00866E95">
              <w:t>3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4CBC6" w14:textId="77777777" w:rsidR="00866E95" w:rsidRPr="00866E95" w:rsidRDefault="00866E95" w:rsidP="00866E95">
            <w:r w:rsidRPr="00866E95">
              <w:t>May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A156B" w14:textId="77777777" w:rsidR="00866E95" w:rsidRPr="00866E95" w:rsidRDefault="00866E95" w:rsidP="00866E95">
            <w:r w:rsidRPr="00866E95">
              <w:t>June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45CF8" w14:textId="77777777" w:rsidR="00866E95" w:rsidRPr="00866E95" w:rsidRDefault="00866E95" w:rsidP="00866E95">
            <w:r w:rsidRPr="00866E95">
              <w:t>ETL scripts; validation reports; cloud data sets</w:t>
            </w:r>
          </w:p>
        </w:tc>
      </w:tr>
      <w:tr w:rsidR="00866E95" w:rsidRPr="00866E95" w14:paraId="65430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37B60" w14:textId="77777777" w:rsidR="00866E95" w:rsidRPr="00866E95" w:rsidRDefault="00866E95" w:rsidP="00866E95">
            <w:r w:rsidRPr="00866E95">
              <w:rPr>
                <w:b/>
                <w:bCs/>
              </w:rPr>
              <w:t>Phase 3 – Automation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0E546" w14:textId="77777777" w:rsidR="00866E95" w:rsidRPr="00866E95" w:rsidRDefault="00866E95" w:rsidP="00866E95">
            <w:r w:rsidRPr="00866E95"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86846" w14:textId="77777777" w:rsidR="00866E95" w:rsidRPr="00866E95" w:rsidRDefault="00866E95" w:rsidP="00866E95">
            <w:r w:rsidRPr="00866E95">
              <w:t>June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527F5" w14:textId="77777777" w:rsidR="00866E95" w:rsidRPr="00866E95" w:rsidRDefault="00866E95" w:rsidP="00866E95">
            <w:r w:rsidRPr="00866E95">
              <w:t>June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ADCBD" w14:textId="77777777" w:rsidR="00866E95" w:rsidRPr="00866E95" w:rsidRDefault="00866E95" w:rsidP="00866E95">
            <w:r w:rsidRPr="00866E95">
              <w:t>Workflow configs; integration endpoints; runbooks</w:t>
            </w:r>
          </w:p>
        </w:tc>
      </w:tr>
      <w:tr w:rsidR="00866E95" w:rsidRPr="00866E95" w14:paraId="742AC7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81778" w14:textId="77777777" w:rsidR="00866E95" w:rsidRPr="00866E95" w:rsidRDefault="00866E95" w:rsidP="00866E95">
            <w:r w:rsidRPr="00866E95">
              <w:rPr>
                <w:b/>
                <w:bCs/>
              </w:rPr>
              <w:t>Phase 4 – UAT &amp; Go-Live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92FD5" w14:textId="77777777" w:rsidR="00866E95" w:rsidRPr="00866E95" w:rsidRDefault="00866E95" w:rsidP="00866E95">
            <w:r w:rsidRPr="00866E95"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CE508" w14:textId="77777777" w:rsidR="00866E95" w:rsidRPr="00866E95" w:rsidRDefault="00866E95" w:rsidP="00866E95">
            <w:r w:rsidRPr="00866E95">
              <w:t>June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B37E6" w14:textId="77777777" w:rsidR="00866E95" w:rsidRPr="00866E95" w:rsidRDefault="00866E95" w:rsidP="00866E95">
            <w:r w:rsidRPr="00866E95">
              <w:t>June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C6426" w14:textId="77777777" w:rsidR="00866E95" w:rsidRPr="00866E95" w:rsidRDefault="00866E95" w:rsidP="00866E95">
            <w:r w:rsidRPr="00866E95">
              <w:t xml:space="preserve">Test plans; sign-off; cutover; </w:t>
            </w:r>
            <w:proofErr w:type="spellStart"/>
            <w:r w:rsidRPr="00866E95">
              <w:t>hypercare</w:t>
            </w:r>
            <w:proofErr w:type="spellEnd"/>
            <w:r w:rsidRPr="00866E95">
              <w:t xml:space="preserve"> support</w:t>
            </w:r>
          </w:p>
        </w:tc>
      </w:tr>
    </w:tbl>
    <w:p w14:paraId="282F3884" w14:textId="77777777" w:rsidR="00866E95" w:rsidRPr="00866E95" w:rsidRDefault="00866E95" w:rsidP="00866E95">
      <w:r w:rsidRPr="00866E95">
        <w:pict w14:anchorId="75D3DEC8">
          <v:rect id="_x0000_i1125" style="width:0;height:1.5pt" o:hralign="center" o:hrstd="t" o:hr="t" fillcolor="#a0a0a0" stroked="f"/>
        </w:pict>
      </w:r>
    </w:p>
    <w:p w14:paraId="3697F200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Pricing and Commercial Terms (USD)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72"/>
        <w:gridCol w:w="568"/>
        <w:gridCol w:w="1443"/>
        <w:gridCol w:w="1147"/>
      </w:tblGrid>
      <w:tr w:rsidR="00866E95" w:rsidRPr="00866E95" w14:paraId="773B07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BBFDD" w14:textId="77777777" w:rsidR="00866E95" w:rsidRPr="00866E95" w:rsidRDefault="00866E95" w:rsidP="00866E95">
            <w:r w:rsidRPr="00866E9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C87A1" w14:textId="77777777" w:rsidR="00866E95" w:rsidRPr="00866E95" w:rsidRDefault="00866E95" w:rsidP="00866E95">
            <w:r w:rsidRPr="00866E95"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C1F8E" w14:textId="77777777" w:rsidR="00866E95" w:rsidRPr="00866E95" w:rsidRDefault="00866E95" w:rsidP="00866E95">
            <w:r w:rsidRPr="00866E95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34BFF" w14:textId="77777777" w:rsidR="00866E95" w:rsidRPr="00866E95" w:rsidRDefault="00866E95" w:rsidP="00866E95">
            <w:r w:rsidRPr="00866E95">
              <w:rPr>
                <w:b/>
                <w:bCs/>
              </w:rPr>
              <w:t>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7656E" w14:textId="77777777" w:rsidR="00866E95" w:rsidRPr="00866E95" w:rsidRDefault="00866E95" w:rsidP="00866E95">
            <w:r w:rsidRPr="00866E95">
              <w:rPr>
                <w:b/>
                <w:bCs/>
              </w:rPr>
              <w:t>Total</w:t>
            </w:r>
          </w:p>
        </w:tc>
      </w:tr>
      <w:tr w:rsidR="00866E95" w:rsidRPr="00866E95" w14:paraId="2432F1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C37A1" w14:textId="77777777" w:rsidR="00866E95" w:rsidRPr="00866E95" w:rsidRDefault="00866E95" w:rsidP="00866E95">
            <w:proofErr w:type="gramStart"/>
            <w:r w:rsidRPr="00866E95">
              <w:t>Deliverable ,</w:t>
            </w:r>
            <w:proofErr w:type="gramEnd"/>
            <w:r w:rsidRPr="00866E95">
              <w:t xml:space="preserve">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EE48B" w14:textId="77777777" w:rsidR="00866E95" w:rsidRPr="00866E95" w:rsidRDefault="00866E95" w:rsidP="00866E95">
            <w:r w:rsidRPr="00866E95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28629" w14:textId="77777777" w:rsidR="00866E95" w:rsidRPr="00866E95" w:rsidRDefault="00866E95" w:rsidP="00866E95">
            <w:r w:rsidRPr="00866E95">
              <w:t>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18852" w14:textId="77777777" w:rsidR="00866E95" w:rsidRPr="00866E95" w:rsidRDefault="00866E95" w:rsidP="00866E95">
            <w:r w:rsidRPr="00866E95">
              <w:t>$150.00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778D2" w14:textId="77777777" w:rsidR="00866E95" w:rsidRPr="00866E95" w:rsidRDefault="00866E95" w:rsidP="00866E95">
            <w:r w:rsidRPr="00866E95">
              <w:t>$150.00</w:t>
            </w:r>
          </w:p>
        </w:tc>
      </w:tr>
      <w:tr w:rsidR="00866E95" w:rsidRPr="00866E95" w14:paraId="5EAD07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C38CD" w14:textId="77777777" w:rsidR="00866E95" w:rsidRPr="00866E95" w:rsidRDefault="00866E95" w:rsidP="00866E95">
            <w:proofErr w:type="gramStart"/>
            <w:r w:rsidRPr="00866E95">
              <w:t>Dev ,</w:t>
            </w:r>
            <w:proofErr w:type="gramEnd"/>
            <w:r w:rsidRPr="00866E95">
              <w:t xml:space="preserve">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BFAB9" w14:textId="77777777" w:rsidR="00866E95" w:rsidRPr="00866E95" w:rsidRDefault="00866E95" w:rsidP="00866E95">
            <w:r w:rsidRPr="00866E95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E546A" w14:textId="77777777" w:rsidR="00866E95" w:rsidRPr="00866E95" w:rsidRDefault="00866E95" w:rsidP="00866E95">
            <w:r w:rsidRPr="00866E95">
              <w:t>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92BBE" w14:textId="77777777" w:rsidR="00866E95" w:rsidRPr="00866E95" w:rsidRDefault="00866E95" w:rsidP="00866E95">
            <w:r w:rsidRPr="00866E95">
              <w:t>$150.00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FEB92" w14:textId="77777777" w:rsidR="00866E95" w:rsidRPr="00866E95" w:rsidRDefault="00866E95" w:rsidP="00866E95">
            <w:r w:rsidRPr="00866E95">
              <w:t>$300.00</w:t>
            </w:r>
          </w:p>
        </w:tc>
      </w:tr>
      <w:tr w:rsidR="00866E95" w:rsidRPr="00866E95" w14:paraId="6F1D7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1DD94" w14:textId="77777777" w:rsidR="00866E95" w:rsidRPr="00866E95" w:rsidRDefault="00866E95" w:rsidP="00866E95">
            <w:proofErr w:type="gramStart"/>
            <w:r w:rsidRPr="00866E95">
              <w:t>Dev ,</w:t>
            </w:r>
            <w:proofErr w:type="gramEnd"/>
            <w:r w:rsidRPr="00866E95">
              <w:t xml:space="preserve">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E4BE2" w14:textId="77777777" w:rsidR="00866E95" w:rsidRPr="00866E95" w:rsidRDefault="00866E95" w:rsidP="00866E95">
            <w:r w:rsidRPr="00866E95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20421" w14:textId="77777777" w:rsidR="00866E95" w:rsidRPr="00866E95" w:rsidRDefault="00866E95" w:rsidP="00866E95">
            <w:r w:rsidRPr="00866E95">
              <w:t>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53677" w14:textId="77777777" w:rsidR="00866E95" w:rsidRPr="00866E95" w:rsidRDefault="00866E95" w:rsidP="00866E95">
            <w:r w:rsidRPr="00866E95">
              <w:t>$150.00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729DB" w14:textId="77777777" w:rsidR="00866E95" w:rsidRPr="00866E95" w:rsidRDefault="00866E95" w:rsidP="00866E95">
            <w:r w:rsidRPr="00866E95">
              <w:t>$450.00</w:t>
            </w:r>
          </w:p>
        </w:tc>
      </w:tr>
      <w:tr w:rsidR="00866E95" w:rsidRPr="00866E95" w14:paraId="1D6B6B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DF165" w14:textId="77777777" w:rsidR="00866E95" w:rsidRPr="00866E95" w:rsidRDefault="00866E95" w:rsidP="00866E9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28DBA" w14:textId="77777777" w:rsidR="00866E95" w:rsidRPr="00866E95" w:rsidRDefault="00866E95" w:rsidP="00866E9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3F0D7" w14:textId="77777777" w:rsidR="00866E95" w:rsidRPr="00866E95" w:rsidRDefault="00866E95" w:rsidP="00866E9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B1A88" w14:textId="77777777" w:rsidR="00866E95" w:rsidRPr="00866E95" w:rsidRDefault="00866E95" w:rsidP="00866E95">
            <w:r w:rsidRPr="00866E95">
              <w:rPr>
                <w:b/>
                <w:bCs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5B69C" w14:textId="77777777" w:rsidR="00866E95" w:rsidRPr="00866E95" w:rsidRDefault="00866E95" w:rsidP="00866E95">
            <w:r w:rsidRPr="00866E95">
              <w:rPr>
                <w:b/>
                <w:bCs/>
              </w:rPr>
              <w:t>$900.00</w:t>
            </w:r>
          </w:p>
        </w:tc>
      </w:tr>
      <w:tr w:rsidR="00866E95" w:rsidRPr="00866E95" w14:paraId="141B8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3CABF" w14:textId="77777777" w:rsidR="00866E95" w:rsidRPr="00866E95" w:rsidRDefault="00866E95" w:rsidP="00866E9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5DF0C" w14:textId="77777777" w:rsidR="00866E95" w:rsidRPr="00866E95" w:rsidRDefault="00866E95" w:rsidP="00866E9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AAB26" w14:textId="77777777" w:rsidR="00866E95" w:rsidRPr="00866E95" w:rsidRDefault="00866E95" w:rsidP="00866E9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497D5" w14:textId="77777777" w:rsidR="00866E95" w:rsidRPr="00866E95" w:rsidRDefault="00866E95" w:rsidP="00866E95">
            <w:r w:rsidRPr="00866E95">
              <w:rPr>
                <w:i/>
                <w:iCs/>
              </w:rPr>
              <w:t>Margin (28%)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1CE13" w14:textId="77777777" w:rsidR="00866E95" w:rsidRPr="00866E95" w:rsidRDefault="00866E95" w:rsidP="00866E95">
            <w:r w:rsidRPr="00866E95">
              <w:t>$252.00</w:t>
            </w:r>
          </w:p>
        </w:tc>
      </w:tr>
      <w:tr w:rsidR="00866E95" w:rsidRPr="00866E95" w14:paraId="6DAE0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4B5CC" w14:textId="77777777" w:rsidR="00866E95" w:rsidRPr="00866E95" w:rsidRDefault="00866E95" w:rsidP="00866E9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F42AD" w14:textId="77777777" w:rsidR="00866E95" w:rsidRPr="00866E95" w:rsidRDefault="00866E95" w:rsidP="00866E9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DD286" w14:textId="77777777" w:rsidR="00866E95" w:rsidRPr="00866E95" w:rsidRDefault="00866E95" w:rsidP="00866E9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212D4" w14:textId="77777777" w:rsidR="00866E95" w:rsidRPr="00866E95" w:rsidRDefault="00866E95" w:rsidP="00866E95">
            <w:r w:rsidRPr="00866E95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9390B" w14:textId="77777777" w:rsidR="00866E95" w:rsidRPr="00866E95" w:rsidRDefault="00866E95" w:rsidP="00866E95">
            <w:r w:rsidRPr="00866E95">
              <w:rPr>
                <w:b/>
                <w:bCs/>
              </w:rPr>
              <w:t>$1,152.00</w:t>
            </w:r>
          </w:p>
        </w:tc>
      </w:tr>
    </w:tbl>
    <w:p w14:paraId="498DA835" w14:textId="77777777" w:rsidR="00866E95" w:rsidRPr="00866E95" w:rsidRDefault="00866E95" w:rsidP="00866E95">
      <w:r w:rsidRPr="00866E95">
        <w:pict w14:anchorId="5C168754">
          <v:rect id="_x0000_i1126" style="width:0;height:1.5pt" o:hralign="center" o:hrstd="t" o:hr="t" fillcolor="#a0a0a0" stroked="f"/>
        </w:pict>
      </w:r>
    </w:p>
    <w:p w14:paraId="5A7ACBC0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Standard Hourly Rates by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102"/>
      </w:tblGrid>
      <w:tr w:rsidR="00866E95" w:rsidRPr="00866E95" w14:paraId="690F67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75E11" w14:textId="77777777" w:rsidR="00866E95" w:rsidRPr="00866E95" w:rsidRDefault="00866E95" w:rsidP="00866E95">
            <w:r w:rsidRPr="00866E9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0796F" w14:textId="77777777" w:rsidR="00866E95" w:rsidRPr="00866E95" w:rsidRDefault="00866E95" w:rsidP="00866E95">
            <w:r w:rsidRPr="00866E95">
              <w:rPr>
                <w:b/>
                <w:bCs/>
              </w:rPr>
              <w:t>Standard Hourly Rate (USD)</w:t>
            </w:r>
          </w:p>
        </w:tc>
      </w:tr>
      <w:tr w:rsidR="00866E95" w:rsidRPr="00866E95" w14:paraId="7ADB9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6DB22" w14:textId="77777777" w:rsidR="00866E95" w:rsidRPr="00866E95" w:rsidRDefault="00866E95" w:rsidP="00866E95">
            <w:r w:rsidRPr="00866E95">
              <w:t>Project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16565" w14:textId="77777777" w:rsidR="00866E95" w:rsidRPr="00866E95" w:rsidRDefault="00866E95" w:rsidP="00866E95">
            <w:r w:rsidRPr="00866E95">
              <w:t>[PLACEHOLDER]</w:t>
            </w:r>
          </w:p>
        </w:tc>
      </w:tr>
      <w:tr w:rsidR="00866E95" w:rsidRPr="00866E95" w14:paraId="4B572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7B3E9" w14:textId="77777777" w:rsidR="00866E95" w:rsidRPr="00866E95" w:rsidRDefault="00866E95" w:rsidP="00866E95">
            <w:r w:rsidRPr="00866E95">
              <w:lastRenderedPageBreak/>
              <w:t>Senior 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DCE7A" w14:textId="77777777" w:rsidR="00866E95" w:rsidRPr="00866E95" w:rsidRDefault="00866E95" w:rsidP="00866E95">
            <w:r w:rsidRPr="00866E95">
              <w:t>[PLACEHOLDER]</w:t>
            </w:r>
          </w:p>
        </w:tc>
      </w:tr>
      <w:tr w:rsidR="00866E95" w:rsidRPr="00866E95" w14:paraId="04C4C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86902" w14:textId="77777777" w:rsidR="00866E95" w:rsidRPr="00866E95" w:rsidRDefault="00866E95" w:rsidP="00866E95">
            <w:r w:rsidRPr="00866E95">
              <w:t>Data 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15CE0" w14:textId="77777777" w:rsidR="00866E95" w:rsidRPr="00866E95" w:rsidRDefault="00866E95" w:rsidP="00866E95">
            <w:r w:rsidRPr="00866E95">
              <w:t>[PLACEHOLDER]</w:t>
            </w:r>
          </w:p>
        </w:tc>
      </w:tr>
      <w:tr w:rsidR="00866E95" w:rsidRPr="00866E95" w14:paraId="7FBCAD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B7B78" w14:textId="77777777" w:rsidR="00866E95" w:rsidRPr="00866E95" w:rsidRDefault="00866E95" w:rsidP="00866E95">
            <w:r w:rsidRPr="00866E95">
              <w:t>Quality Assurance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C5C46" w14:textId="77777777" w:rsidR="00866E95" w:rsidRPr="00866E95" w:rsidRDefault="00866E95" w:rsidP="00866E95">
            <w:r w:rsidRPr="00866E95">
              <w:t>[PLACEHOLDER]</w:t>
            </w:r>
          </w:p>
        </w:tc>
      </w:tr>
    </w:tbl>
    <w:p w14:paraId="0451C5A2" w14:textId="77777777" w:rsidR="00866E95" w:rsidRPr="00866E95" w:rsidRDefault="00866E95" w:rsidP="00866E95">
      <w:r w:rsidRPr="00866E95">
        <w:pict w14:anchorId="67529846">
          <v:rect id="_x0000_i1127" style="width:0;height:1.5pt" o:hralign="center" o:hrstd="t" o:hr="t" fillcolor="#a0a0a0" stroked="f"/>
        </w:pict>
      </w:r>
    </w:p>
    <w:p w14:paraId="50179D29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Scope Exclusions</w:t>
      </w:r>
    </w:p>
    <w:p w14:paraId="34F50869" w14:textId="77777777" w:rsidR="00866E95" w:rsidRPr="00866E95" w:rsidRDefault="00866E95" w:rsidP="00866E95">
      <w:r w:rsidRPr="00866E95">
        <w:t xml:space="preserve">The following items are explicitly </w:t>
      </w:r>
      <w:r w:rsidRPr="00866E95">
        <w:rPr>
          <w:b/>
          <w:bCs/>
        </w:rPr>
        <w:t>outside the scope</w:t>
      </w:r>
      <w:r w:rsidRPr="00866E95">
        <w:t xml:space="preserve"> of this engagement:</w:t>
      </w:r>
    </w:p>
    <w:p w14:paraId="375067CE" w14:textId="77777777" w:rsidR="00866E95" w:rsidRPr="00866E95" w:rsidRDefault="00866E95" w:rsidP="00866E95">
      <w:pPr>
        <w:numPr>
          <w:ilvl w:val="0"/>
          <w:numId w:val="2"/>
        </w:numPr>
      </w:pPr>
      <w:r w:rsidRPr="00866E95">
        <w:rPr>
          <w:b/>
          <w:bCs/>
        </w:rPr>
        <w:t>Cybersecurity services</w:t>
      </w:r>
      <w:r w:rsidRPr="00866E95">
        <w:t xml:space="preserve"> — Penetration testing, vulnerability assessments, and compliance audits are not included.</w:t>
      </w:r>
    </w:p>
    <w:p w14:paraId="22AB2480" w14:textId="77777777" w:rsidR="00866E95" w:rsidRPr="00866E95" w:rsidRDefault="00866E95" w:rsidP="00866E95">
      <w:pPr>
        <w:numPr>
          <w:ilvl w:val="0"/>
          <w:numId w:val="2"/>
        </w:numPr>
      </w:pPr>
      <w:r w:rsidRPr="00866E95">
        <w:t xml:space="preserve">Any work outside the </w:t>
      </w:r>
      <w:proofErr w:type="gramStart"/>
      <w:r w:rsidRPr="00866E95">
        <w:t>described scope</w:t>
      </w:r>
      <w:proofErr w:type="gramEnd"/>
      <w:r w:rsidRPr="00866E95">
        <w:t xml:space="preserve"> will be subject to a separate change order.</w:t>
      </w:r>
    </w:p>
    <w:p w14:paraId="1AA41419" w14:textId="77777777" w:rsidR="00866E95" w:rsidRPr="00866E95" w:rsidRDefault="00866E95" w:rsidP="00866E95">
      <w:r w:rsidRPr="00866E95">
        <w:pict w14:anchorId="66A8B1CF">
          <v:rect id="_x0000_i1128" style="width:0;height:1.5pt" o:hralign="center" o:hrstd="t" o:hr="t" fillcolor="#a0a0a0" stroked="f"/>
        </w:pict>
      </w:r>
    </w:p>
    <w:p w14:paraId="23A3D581" w14:textId="77777777" w:rsidR="00866E95" w:rsidRPr="00866E95" w:rsidRDefault="00866E95" w:rsidP="00866E95">
      <w:pPr>
        <w:rPr>
          <w:b/>
          <w:bCs/>
        </w:rPr>
      </w:pPr>
      <w:r w:rsidRPr="00866E95">
        <w:rPr>
          <w:b/>
          <w:bCs/>
        </w:rPr>
        <w:t>Authorized Signature and Submission Information</w:t>
      </w:r>
    </w:p>
    <w:p w14:paraId="5F428835" w14:textId="77777777" w:rsidR="00866E95" w:rsidRPr="00866E95" w:rsidRDefault="00866E95" w:rsidP="00866E95">
      <w:r w:rsidRPr="00866E95">
        <w:rPr>
          <w:b/>
          <w:bCs/>
        </w:rPr>
        <w:t>Authorized Signature:</w:t>
      </w:r>
      <w:r w:rsidRPr="00866E95">
        <w:t xml:space="preserve"> ___________________________________</w:t>
      </w:r>
    </w:p>
    <w:p w14:paraId="16704AFF" w14:textId="77777777" w:rsidR="00866E95" w:rsidRPr="00866E95" w:rsidRDefault="00866E95" w:rsidP="00866E95">
      <w:r w:rsidRPr="00866E95">
        <w:rPr>
          <w:b/>
          <w:bCs/>
        </w:rPr>
        <w:t>Printed Name:</w:t>
      </w:r>
      <w:r w:rsidRPr="00866E95">
        <w:t xml:space="preserve"> [PLACEHOLDER]</w:t>
      </w:r>
    </w:p>
    <w:p w14:paraId="6CF9E822" w14:textId="77777777" w:rsidR="00866E95" w:rsidRPr="00866E95" w:rsidRDefault="00866E95" w:rsidP="00866E95">
      <w:r w:rsidRPr="00866E95">
        <w:rPr>
          <w:b/>
          <w:bCs/>
        </w:rPr>
        <w:t>Title:</w:t>
      </w:r>
      <w:r w:rsidRPr="00866E95">
        <w:t xml:space="preserve"> [PLACEHOLDER]</w:t>
      </w:r>
    </w:p>
    <w:p w14:paraId="4A4B55D7" w14:textId="77777777" w:rsidR="00866E95" w:rsidRPr="00866E95" w:rsidRDefault="00866E95" w:rsidP="00866E95">
      <w:r w:rsidRPr="00866E95">
        <w:rPr>
          <w:b/>
          <w:bCs/>
        </w:rPr>
        <w:t>Company:</w:t>
      </w:r>
      <w:r w:rsidRPr="00866E95">
        <w:t xml:space="preserve"> Acme Solutions Corp</w:t>
      </w:r>
    </w:p>
    <w:p w14:paraId="4728EBC0" w14:textId="77777777" w:rsidR="00866E95" w:rsidRPr="00866E95" w:rsidRDefault="00866E95" w:rsidP="00866E95">
      <w:r w:rsidRPr="00866E95">
        <w:rPr>
          <w:b/>
          <w:bCs/>
        </w:rPr>
        <w:t>Date of Submission:</w:t>
      </w:r>
      <w:r w:rsidRPr="00866E95">
        <w:t xml:space="preserve"> [PLACEHOLDER — Must be on or before April 15, 2026]</w:t>
      </w:r>
    </w:p>
    <w:p w14:paraId="07E90C01" w14:textId="77777777" w:rsidR="00866E95" w:rsidRPr="00866E95" w:rsidRDefault="00866E95" w:rsidP="00866E95">
      <w:r w:rsidRPr="00866E95">
        <w:pict w14:anchorId="70BA401E">
          <v:rect id="_x0000_i1129" style="width:0;height:1.5pt" o:hralign="center" o:hrstd="t" o:hr="t" fillcolor="#a0a0a0" stroked="f"/>
        </w:pict>
      </w:r>
    </w:p>
    <w:p w14:paraId="127E4162" w14:textId="77777777" w:rsidR="00866E95" w:rsidRPr="00866E95" w:rsidRDefault="00866E95" w:rsidP="00866E95">
      <w:r w:rsidRPr="00866E95">
        <w:rPr>
          <w:i/>
          <w:iCs/>
        </w:rPr>
        <w:t>This proposal is valid for 60 days from the date of submission. Confidential and Proprietary.</w:t>
      </w:r>
    </w:p>
    <w:p w14:paraId="3302BBC8" w14:textId="77777777" w:rsidR="00C42FFF" w:rsidRDefault="00C42FFF"/>
    <w:sectPr w:rsidR="00C42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A3092"/>
    <w:multiLevelType w:val="multilevel"/>
    <w:tmpl w:val="F60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B62BEC"/>
    <w:multiLevelType w:val="multilevel"/>
    <w:tmpl w:val="87A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027458">
    <w:abstractNumId w:val="1"/>
  </w:num>
  <w:num w:numId="2" w16cid:durableId="94392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95"/>
    <w:rsid w:val="000E673D"/>
    <w:rsid w:val="00786F0F"/>
    <w:rsid w:val="00866E95"/>
    <w:rsid w:val="00C4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4992"/>
  <w15:chartTrackingRefBased/>
  <w15:docId w15:val="{C014BBC0-6639-4385-A432-18A2E8B7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E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6E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acmesolutionscor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663</Words>
  <Characters>4137</Characters>
  <Application>Microsoft Office Word</Application>
  <DocSecurity>0</DocSecurity>
  <Lines>165</Lines>
  <Paragraphs>141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Manoogian</dc:creator>
  <cp:keywords/>
  <dc:description/>
  <cp:lastModifiedBy>Austin Manoogian</cp:lastModifiedBy>
  <cp:revision>1</cp:revision>
  <dcterms:created xsi:type="dcterms:W3CDTF">2026-03-27T11:04:00Z</dcterms:created>
  <dcterms:modified xsi:type="dcterms:W3CDTF">2026-03-27T11:06:00Z</dcterms:modified>
</cp:coreProperties>
</file>