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秋计算机网络与信息安全网络协议分析大作业说明</w:t>
      </w:r>
    </w:p>
    <w:p/>
    <w:p>
      <w:pPr>
        <w:rPr>
          <w:b/>
        </w:rPr>
      </w:pPr>
      <w:r>
        <w:rPr>
          <w:rFonts w:hint="eastAsia"/>
          <w:b/>
        </w:rPr>
        <w:t>主要内容：</w:t>
      </w:r>
    </w:p>
    <w:p>
      <w:pPr>
        <w:rPr>
          <w:rFonts w:hint="eastAsia"/>
        </w:rPr>
      </w:pPr>
      <w:r>
        <w:rPr>
          <w:rFonts w:hint="eastAsia"/>
        </w:rPr>
        <w:t>访问一个W</w:t>
      </w:r>
      <w:r>
        <w:t>e</w:t>
      </w:r>
      <w:r>
        <w:rPr>
          <w:rFonts w:hint="eastAsia"/>
        </w:rPr>
        <w:t>b网站，通过用Wireshar</w:t>
      </w:r>
      <w:r>
        <w:t>k</w:t>
      </w:r>
      <w:r>
        <w:rPr>
          <w:rFonts w:hint="eastAsia"/>
        </w:rPr>
        <w:t>软件捕获的相应的数据文件，分析访问web的整个过程。</w:t>
      </w:r>
    </w:p>
    <w:p>
      <w:r>
        <w:rPr>
          <w:rFonts w:hint="eastAsia"/>
        </w:rPr>
        <w:t>针对TCP/</w:t>
      </w:r>
      <w:r>
        <w:t>IP</w:t>
      </w:r>
      <w:r>
        <w:rPr>
          <w:rFonts w:hint="eastAsia"/>
        </w:rPr>
        <w:t>网络体系结构，通过对数据包捕获、分析，来了解TCP</w:t>
      </w:r>
      <w:r>
        <w:t>/IP</w:t>
      </w:r>
      <w:r>
        <w:rPr>
          <w:rFonts w:hint="eastAsia"/>
        </w:rPr>
        <w:t>的各层协议的工作原理，包括应用层报文、传输层端口，传输层报文头部，网络层IP数据报头部，数据链路层帧头部的组成与功能，了解报文的封装过程，对等层之间的通信原理。</w:t>
      </w:r>
    </w:p>
    <w:p>
      <w:pPr>
        <w:rPr>
          <w:b/>
        </w:rPr>
      </w:pPr>
      <w:r>
        <w:rPr>
          <w:rFonts w:hint="eastAsia"/>
          <w:b/>
        </w:rPr>
        <w:t>实验方式：</w:t>
      </w:r>
    </w:p>
    <w:p>
      <w:r>
        <w:rPr>
          <w:rFonts w:hint="eastAsia"/>
        </w:rPr>
        <w:t>合作方式：通过团队组织，分工协作，共同完成对协议的分析。</w:t>
      </w:r>
    </w:p>
    <w:p>
      <w:r>
        <w:rPr>
          <w:rFonts w:hint="eastAsia"/>
        </w:rPr>
        <w:t>每班以3</w:t>
      </w:r>
      <w:r>
        <w:t>-4</w:t>
      </w:r>
      <w:r>
        <w:rPr>
          <w:rFonts w:hint="eastAsia"/>
        </w:rPr>
        <w:t>人为一组，共7</w:t>
      </w:r>
      <w:r>
        <w:t>-8</w:t>
      </w:r>
      <w:r>
        <w:rPr>
          <w:rFonts w:hint="eastAsia"/>
        </w:rPr>
        <w:t>组。</w:t>
      </w:r>
    </w:p>
    <w:p>
      <w:pPr>
        <w:rPr>
          <w:b/>
        </w:rPr>
      </w:pPr>
      <w:r>
        <w:rPr>
          <w:rFonts w:hint="eastAsia"/>
          <w:b/>
        </w:rPr>
        <w:t>内容要求：</w:t>
      </w:r>
    </w:p>
    <w:p>
      <w:pPr>
        <w:pStyle w:val="6"/>
      </w:pPr>
      <w:r>
        <w:rPr>
          <w:rFonts w:hint="eastAsia"/>
        </w:rPr>
        <w:t>每组的同学负责分工完成，共同协商设计实验环节与软件环境，要求完成应用层报文分析，传输层报文分析，网络层协议报文分析等，共同完成分析报告。在报告中说明自己完成工作的完成度，以及分工，作为大作业最后每个的评分依据。组长负责整体实验的完成与组员的协调，决定最后的分工完成度。</w:t>
      </w:r>
    </w:p>
    <w:p>
      <w:r>
        <w:rPr>
          <w:rFonts w:hint="eastAsia"/>
        </w:rPr>
        <w:t>分析报告内容要求</w:t>
      </w:r>
    </w:p>
    <w:p>
      <w:pPr>
        <w:pStyle w:val="6"/>
      </w:pPr>
      <w:r>
        <w:rPr>
          <w:rFonts w:hint="eastAsia"/>
        </w:rPr>
        <w:t>在访问WEB站点的过程中，包括请求，响应和TCP的三次握手等过程。分工完成如下：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DNS分析</w:t>
      </w:r>
    </w:p>
    <w:p>
      <w:pPr>
        <w:ind w:firstLine="420" w:firstLineChars="200"/>
      </w:pPr>
      <w:r>
        <w:rPr>
          <w:rFonts w:hint="eastAsia"/>
        </w:rPr>
        <w:t>找到DNS将web网站解析为IP地址的相应帧，并分析其完成的请求与响应的过程，以及返回的IPV</w:t>
      </w:r>
      <w:r>
        <w:t>4</w:t>
      </w:r>
      <w:r>
        <w:rPr>
          <w:rFonts w:hint="eastAsia"/>
        </w:rPr>
        <w:t>和IPV</w:t>
      </w:r>
      <w:r>
        <w:t>6</w:t>
      </w:r>
      <w:r>
        <w:rPr>
          <w:rFonts w:hint="eastAsia"/>
        </w:rPr>
        <w:t>的情况。</w:t>
      </w:r>
    </w:p>
    <w:p>
      <w:pPr>
        <w:ind w:firstLine="420" w:firstLineChars="200"/>
      </w:pPr>
      <w:r>
        <w:rPr>
          <w:rFonts w:hint="eastAsia"/>
        </w:rPr>
        <w:t>操作参考：在捕获一系列数据之后，使用DNS过滤器过滤其他协议，从头找到的查询和响应数据包，保存导出。然后分析捕获的报文。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3360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找到web请求响应的过程</w:t>
      </w:r>
    </w:p>
    <w:p>
      <w:pPr>
        <w:ind w:firstLine="420" w:firstLineChars="200"/>
      </w:pPr>
      <w:r>
        <w:rPr>
          <w:rFonts w:hint="eastAsia"/>
        </w:rPr>
        <w:t>找到客户端GET主页面以及服务器收到请求并发送响应包，以及服务器发送主页面给客户端的通信过程，并进行分析。</w:t>
      </w: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876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drawing>
          <wp:inline distT="0" distB="0" distL="0" distR="0">
            <wp:extent cx="5274310" cy="23063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三、找到传输层三次握手的数据</w:t>
      </w:r>
    </w:p>
    <w:p>
      <w:pPr>
        <w:pStyle w:val="6"/>
      </w:pPr>
      <w:r>
        <w:rPr>
          <w:rFonts w:hint="eastAsia"/>
        </w:rPr>
        <w:t>传输层协议分析在捕获的数据包中要求找到TCP的三次握手报文，并结合网络原理进行分析。同时观察可变窗口的变化，结果理论进行分析说明。如果是UDP协议，要求找到其端口等关键信息。</w:t>
      </w:r>
    </w:p>
    <w:p>
      <w:pPr>
        <w:pStyle w:val="6"/>
      </w:pPr>
      <w:r>
        <w:rPr>
          <w:rFonts w:hint="eastAsia"/>
        </w:rPr>
        <w:t>操作参考，在捕获一系列数据之后，</w:t>
      </w:r>
    </w:p>
    <w:p>
      <w:pPr>
        <w:pStyle w:val="6"/>
        <w:rPr>
          <w:rFonts w:ascii="微软雅黑" w:hAnsi="微软雅黑" w:eastAsia="微软雅黑" w:cs="微软雅黑"/>
          <w:color w:val="2E2E2E"/>
          <w:sz w:val="22"/>
          <w:shd w:val="clear" w:color="auto" w:fill="FFFFFF"/>
        </w:rPr>
      </w:pPr>
      <w:r>
        <w:rPr>
          <w:rFonts w:hint="eastAsia"/>
        </w:rPr>
        <w:t>使用</w:t>
      </w:r>
      <w:r>
        <w:rPr>
          <w:rFonts w:hint="eastAsia" w:ascii="微软雅黑" w:hAnsi="微软雅黑" w:eastAsia="微软雅黑" w:cs="微软雅黑"/>
          <w:color w:val="2E2E2E"/>
          <w:sz w:val="22"/>
          <w:shd w:val="clear" w:color="auto" w:fill="FFFFFF"/>
        </w:rPr>
        <w:t>点击Analyze菜单并选择Display Filters来创建新的过滤条件。</w:t>
      </w:r>
    </w:p>
    <w:p>
      <w:pPr>
        <w:pStyle w:val="6"/>
      </w:pPr>
      <w:r>
        <w:drawing>
          <wp:inline distT="0" distB="0" distL="0" distR="0">
            <wp:extent cx="4579620" cy="762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  <w:r>
        <w:rPr>
          <w:rFonts w:hint="eastAsia"/>
        </w:rPr>
        <w:t>查看与百度网站通信的过程。</w:t>
      </w:r>
    </w:p>
    <w:p>
      <w:pPr>
        <w:pStyle w:val="6"/>
      </w:pPr>
      <w:r>
        <w:rPr>
          <w:rFonts w:hint="eastAsia"/>
        </w:rPr>
        <w:t>也可以使用TCP报文过滤器，将TCP报文过滤出来，从头查看。在前的三次握手过程。</w:t>
      </w:r>
    </w:p>
    <w:p>
      <w:pPr>
        <w:pStyle w:val="6"/>
      </w:pPr>
      <w:r>
        <w:drawing>
          <wp:inline distT="0" distB="0" distL="0" distR="0">
            <wp:extent cx="5274310" cy="1139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如4</w:t>
      </w:r>
      <w:r>
        <w:t>5</w:t>
      </w:r>
      <w:r>
        <w:rPr>
          <w:rFonts w:hint="eastAsia"/>
        </w:rPr>
        <w:t>是第一次，6</w:t>
      </w:r>
      <w:r>
        <w:t>9</w:t>
      </w:r>
      <w:r>
        <w:rPr>
          <w:rFonts w:hint="eastAsia"/>
        </w:rPr>
        <w:t>是第二个，1</w:t>
      </w:r>
      <w:r>
        <w:t>0</w:t>
      </w:r>
      <w:r>
        <w:rPr>
          <w:rFonts w:hint="eastAsia"/>
        </w:rPr>
        <w:t>是第三次。</w:t>
      </w:r>
    </w:p>
    <w:p>
      <w:pPr>
        <w:pStyle w:val="6"/>
        <w:rPr>
          <w:rFonts w:hint="eastAsia"/>
        </w:rPr>
      </w:pPr>
      <w:r>
        <w:rPr>
          <w:rFonts w:hint="eastAsia"/>
        </w:rPr>
        <w:t>察看全部通信，看到双方的s</w:t>
      </w:r>
      <w:r>
        <w:t>eq</w:t>
      </w:r>
      <w:r>
        <w:rPr>
          <w:rFonts w:hint="eastAsia"/>
        </w:rPr>
        <w:t>和a</w:t>
      </w:r>
      <w:r>
        <w:t>ck</w:t>
      </w:r>
      <w:r>
        <w:rPr>
          <w:rFonts w:hint="eastAsia"/>
        </w:rPr>
        <w:t>以及w</w:t>
      </w:r>
      <w:r>
        <w:t>in</w:t>
      </w:r>
      <w:r>
        <w:rPr>
          <w:rFonts w:hint="eastAsia"/>
        </w:rPr>
        <w:t>值 如何变化。</w:t>
      </w:r>
    </w:p>
    <w:p>
      <w:pPr>
        <w:pStyle w:val="6"/>
      </w:pPr>
      <w:r>
        <w:rPr>
          <w:rFonts w:hint="eastAsia"/>
        </w:rPr>
        <w:t>打开第一次握手报文，进行分析。</w:t>
      </w:r>
    </w:p>
    <w:p>
      <w:pPr>
        <w:pStyle w:val="6"/>
      </w:pPr>
      <w:r>
        <w:drawing>
          <wp:inline distT="0" distB="0" distL="0" distR="0">
            <wp:extent cx="5274310" cy="1007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关于着色</w:t>
      </w:r>
    </w:p>
    <w:p>
      <w:pPr>
        <w:pStyle w:val="6"/>
      </w:pPr>
      <w:r>
        <w:rPr>
          <w:rFonts w:hint="eastAsia"/>
        </w:rPr>
        <w:t>可将某段报文单击右键，选择“co</w:t>
      </w:r>
      <w:r>
        <w:t>lorize conversation</w:t>
      </w:r>
      <w:r>
        <w:rPr>
          <w:rFonts w:hint="eastAsia"/>
        </w:rPr>
        <w:t>”将属于同一个过程的数据包着色内，便于观察 。</w:t>
      </w:r>
    </w:p>
    <w:p>
      <w:pPr>
        <w:pStyle w:val="6"/>
        <w:rPr>
          <w:rFonts w:hint="eastAsia"/>
        </w:rPr>
      </w:pPr>
      <w:r>
        <w:drawing>
          <wp:inline distT="0" distB="0" distL="0" distR="0">
            <wp:extent cx="5035550" cy="2832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308" cy="28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四、网络层协议分析</w:t>
      </w:r>
    </w:p>
    <w:p>
      <w:pPr>
        <w:ind w:firstLine="420" w:firstLineChars="200"/>
      </w:pPr>
      <w:r>
        <w:rPr>
          <w:rFonts w:hint="eastAsia"/>
        </w:rPr>
        <w:t>在捕获的数据包中找到报文头部中关键字段，分析IP数据报的状态，如分片状况，观察TTL的变化，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找到第一次握手报文的IP层报文，分析各部分的内容</w:t>
      </w:r>
    </w:p>
    <w:p>
      <w:pPr>
        <w:pStyle w:val="6"/>
      </w:pPr>
      <w:bookmarkStart w:id="0" w:name="_GoBack"/>
      <w:r>
        <w:drawing>
          <wp:inline distT="0" distB="0" distL="0" distR="0">
            <wp:extent cx="5274310" cy="30219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6"/>
      </w:pPr>
    </w:p>
    <w:p>
      <w:pPr>
        <w:pStyle w:val="6"/>
        <w:ind w:left="360" w:firstLine="0" w:firstLineChars="0"/>
        <w:rPr>
          <w:b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D5FEB"/>
    <w:multiLevelType w:val="multilevel"/>
    <w:tmpl w:val="5AAD5FEB"/>
    <w:lvl w:ilvl="0" w:tentative="0">
      <w:start w:val="1"/>
      <w:numFmt w:val="japaneseCounting"/>
      <w:lvlText w:val="%1、"/>
      <w:lvlJc w:val="left"/>
      <w:pPr>
        <w:ind w:left="857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92E"/>
    <w:rsid w:val="00236397"/>
    <w:rsid w:val="00264BCB"/>
    <w:rsid w:val="00335B15"/>
    <w:rsid w:val="00372CED"/>
    <w:rsid w:val="003970F3"/>
    <w:rsid w:val="00482288"/>
    <w:rsid w:val="0053259A"/>
    <w:rsid w:val="00602DDC"/>
    <w:rsid w:val="007F78D4"/>
    <w:rsid w:val="00842C4D"/>
    <w:rsid w:val="00930DFF"/>
    <w:rsid w:val="00985E68"/>
    <w:rsid w:val="00995880"/>
    <w:rsid w:val="009A7D3D"/>
    <w:rsid w:val="00A5632F"/>
    <w:rsid w:val="00A8024A"/>
    <w:rsid w:val="00B23701"/>
    <w:rsid w:val="00B30E1B"/>
    <w:rsid w:val="00B9492E"/>
    <w:rsid w:val="00C62856"/>
    <w:rsid w:val="00CA5BDC"/>
    <w:rsid w:val="00DD4E7D"/>
    <w:rsid w:val="00DF162D"/>
    <w:rsid w:val="00E2080D"/>
    <w:rsid w:val="00E2129D"/>
    <w:rsid w:val="4479342C"/>
    <w:rsid w:val="6EB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3</Pages>
  <Words>165</Words>
  <Characters>944</Characters>
  <Lines>7</Lines>
  <Paragraphs>2</Paragraphs>
  <TotalTime>1517</TotalTime>
  <ScaleCrop>false</ScaleCrop>
  <LinksUpToDate>false</LinksUpToDate>
  <CharactersWithSpaces>1107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2019-12-01T14:53:00Z</dcterms:created>
  <dc:creator>cynthia hh</dc:creator>
  <cp:lastModifiedBy>www</cp:lastModifiedBy>
  <dcterms:modified xsi:type="dcterms:W3CDTF">2019-12-20T02:54:12Z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