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74B04A" w14:textId="77777777" w:rsidR="000D5535" w:rsidRPr="000D5535" w:rsidRDefault="000D5535" w:rsidP="000D5535">
      <w:pPr>
        <w:jc w:val="center"/>
        <w:rPr>
          <w:rFonts w:cs="Times New Roman"/>
          <w:lang w:val="ru-RU"/>
        </w:rPr>
      </w:pPr>
      <w:bookmarkStart w:id="0" w:name="_Hlk128040138"/>
      <w:bookmarkEnd w:id="0"/>
      <w:r w:rsidRPr="000D5535">
        <w:rPr>
          <w:rFonts w:cs="Times New Roman"/>
          <w:lang w:val="ru-RU"/>
        </w:rPr>
        <w:t>БГУИР</w:t>
      </w:r>
    </w:p>
    <w:p w14:paraId="359BD9AE" w14:textId="77777777" w:rsidR="000D5535" w:rsidRPr="000D5535" w:rsidRDefault="000D5535" w:rsidP="000D5535">
      <w:pPr>
        <w:jc w:val="center"/>
        <w:rPr>
          <w:rFonts w:cs="Times New Roman"/>
          <w:lang w:val="ru-RU"/>
        </w:rPr>
      </w:pPr>
    </w:p>
    <w:p w14:paraId="36FAB709" w14:textId="77777777" w:rsidR="000D5535" w:rsidRPr="000D5535" w:rsidRDefault="000D5535" w:rsidP="000D5535">
      <w:pPr>
        <w:jc w:val="center"/>
        <w:rPr>
          <w:rFonts w:cs="Times New Roman"/>
          <w:lang w:val="ru-RU"/>
        </w:rPr>
      </w:pPr>
    </w:p>
    <w:p w14:paraId="4B4CB168" w14:textId="77777777" w:rsidR="000D5535" w:rsidRPr="000D5535" w:rsidRDefault="000D5535" w:rsidP="000D5535">
      <w:pPr>
        <w:jc w:val="center"/>
        <w:rPr>
          <w:rFonts w:cs="Times New Roman"/>
          <w:lang w:val="ru-RU"/>
        </w:rPr>
      </w:pPr>
      <w:r w:rsidRPr="000D5535">
        <w:rPr>
          <w:rFonts w:cs="Times New Roman"/>
          <w:lang w:val="ru-RU"/>
        </w:rPr>
        <w:t>Кафедра ЭВМ</w:t>
      </w:r>
    </w:p>
    <w:p w14:paraId="583EB427" w14:textId="77777777" w:rsidR="000D5535" w:rsidRPr="000D5535" w:rsidRDefault="000D5535" w:rsidP="000D5535">
      <w:pPr>
        <w:jc w:val="center"/>
        <w:rPr>
          <w:rFonts w:cs="Times New Roman"/>
          <w:lang w:val="ru-RU"/>
        </w:rPr>
      </w:pPr>
    </w:p>
    <w:p w14:paraId="7892200B" w14:textId="77777777" w:rsidR="000D5535" w:rsidRDefault="000D5535" w:rsidP="000D5535">
      <w:pPr>
        <w:jc w:val="center"/>
        <w:rPr>
          <w:rFonts w:cs="Times New Roman"/>
          <w:lang w:val="ru-RU"/>
        </w:rPr>
      </w:pPr>
    </w:p>
    <w:p w14:paraId="18E44B12" w14:textId="77777777" w:rsidR="00091C2F" w:rsidRDefault="00091C2F" w:rsidP="000D5535">
      <w:pPr>
        <w:jc w:val="center"/>
        <w:rPr>
          <w:rFonts w:cs="Times New Roman"/>
          <w:lang w:val="ru-RU"/>
        </w:rPr>
      </w:pPr>
    </w:p>
    <w:p w14:paraId="0920BBCC" w14:textId="77777777" w:rsidR="00091C2F" w:rsidRDefault="00091C2F" w:rsidP="000D5535">
      <w:pPr>
        <w:jc w:val="center"/>
        <w:rPr>
          <w:rFonts w:cs="Times New Roman"/>
          <w:lang w:val="ru-RU"/>
        </w:rPr>
      </w:pPr>
    </w:p>
    <w:p w14:paraId="47D134CF" w14:textId="77777777" w:rsidR="00091C2F" w:rsidRPr="000D5535" w:rsidRDefault="00091C2F" w:rsidP="000D5535">
      <w:pPr>
        <w:jc w:val="center"/>
        <w:rPr>
          <w:rFonts w:cs="Times New Roman"/>
          <w:lang w:val="ru-RU"/>
        </w:rPr>
      </w:pPr>
    </w:p>
    <w:p w14:paraId="3FE3CFC7" w14:textId="77777777" w:rsidR="000D5535" w:rsidRPr="000D5535" w:rsidRDefault="000D5535" w:rsidP="000D5535">
      <w:pPr>
        <w:jc w:val="center"/>
        <w:rPr>
          <w:rFonts w:cs="Times New Roman"/>
          <w:lang w:val="ru-RU"/>
        </w:rPr>
      </w:pPr>
    </w:p>
    <w:p w14:paraId="21A6D252" w14:textId="77777777" w:rsidR="000D5535" w:rsidRPr="000D5535" w:rsidRDefault="000D5535" w:rsidP="000D5535">
      <w:pPr>
        <w:jc w:val="center"/>
        <w:rPr>
          <w:rFonts w:cs="Times New Roman"/>
          <w:lang w:val="ru-RU"/>
        </w:rPr>
      </w:pPr>
    </w:p>
    <w:p w14:paraId="17DF6324" w14:textId="77777777" w:rsidR="000D5535" w:rsidRPr="000D5535" w:rsidRDefault="000D5535" w:rsidP="000D5535">
      <w:pPr>
        <w:jc w:val="center"/>
        <w:rPr>
          <w:rFonts w:cs="Times New Roman"/>
          <w:lang w:val="ru-RU"/>
        </w:rPr>
      </w:pPr>
      <w:r w:rsidRPr="000D5535">
        <w:rPr>
          <w:rFonts w:cs="Times New Roman"/>
          <w:lang w:val="ru-RU"/>
        </w:rPr>
        <w:t xml:space="preserve">Отчет по лабораторной работе </w:t>
      </w:r>
      <w:r w:rsidR="00926CF0">
        <w:rPr>
          <w:rFonts w:cs="Times New Roman"/>
          <w:lang w:val="ru-RU"/>
        </w:rPr>
        <w:t>№ 1</w:t>
      </w:r>
    </w:p>
    <w:p w14:paraId="6FEB1D43" w14:textId="77777777" w:rsidR="000D5535" w:rsidRPr="000D5535" w:rsidRDefault="000D5535" w:rsidP="000D5535">
      <w:pPr>
        <w:jc w:val="center"/>
        <w:rPr>
          <w:rFonts w:cs="Times New Roman"/>
          <w:lang w:val="ru-RU"/>
        </w:rPr>
      </w:pPr>
      <w:r w:rsidRPr="000D5535">
        <w:rPr>
          <w:rFonts w:cs="Times New Roman"/>
          <w:lang w:val="ru-RU"/>
        </w:rPr>
        <w:t>Тема: «</w:t>
      </w:r>
      <w:r w:rsidR="00DF3D5A" w:rsidRPr="00DF3D5A">
        <w:rPr>
          <w:rFonts w:cs="Times New Roman"/>
          <w:lang w:val="ru-RU"/>
        </w:rPr>
        <w:t>Исследование характеристик биполярного транзистора</w:t>
      </w:r>
      <w:r w:rsidRPr="000D5535">
        <w:rPr>
          <w:rFonts w:cs="Times New Roman"/>
          <w:lang w:val="ru-RU"/>
        </w:rPr>
        <w:t>»</w:t>
      </w:r>
    </w:p>
    <w:p w14:paraId="29CE9498" w14:textId="77777777" w:rsidR="000D5535" w:rsidRPr="000D5535" w:rsidRDefault="000D5535" w:rsidP="000D5535">
      <w:pPr>
        <w:jc w:val="center"/>
        <w:rPr>
          <w:rFonts w:cs="Times New Roman"/>
          <w:lang w:val="ru-RU"/>
        </w:rPr>
      </w:pPr>
    </w:p>
    <w:p w14:paraId="75274B6E" w14:textId="77777777" w:rsidR="000D5535" w:rsidRDefault="000D5535" w:rsidP="000D5535">
      <w:pPr>
        <w:jc w:val="center"/>
        <w:rPr>
          <w:rFonts w:cs="Times New Roman"/>
          <w:lang w:val="ru-RU"/>
        </w:rPr>
      </w:pPr>
    </w:p>
    <w:p w14:paraId="7F85AE59" w14:textId="77777777" w:rsidR="00091C2F" w:rsidRDefault="00091C2F" w:rsidP="000D5535">
      <w:pPr>
        <w:jc w:val="center"/>
        <w:rPr>
          <w:rFonts w:cs="Times New Roman"/>
          <w:lang w:val="ru-RU"/>
        </w:rPr>
      </w:pPr>
    </w:p>
    <w:p w14:paraId="467E820B" w14:textId="77777777" w:rsidR="00091C2F" w:rsidRDefault="00091C2F" w:rsidP="000D5535">
      <w:pPr>
        <w:jc w:val="center"/>
        <w:rPr>
          <w:rFonts w:cs="Times New Roman"/>
          <w:lang w:val="ru-RU"/>
        </w:rPr>
      </w:pPr>
    </w:p>
    <w:p w14:paraId="7E4FC79E" w14:textId="77777777" w:rsidR="00091C2F" w:rsidRPr="000D5535" w:rsidRDefault="00091C2F" w:rsidP="000D5535">
      <w:pPr>
        <w:jc w:val="center"/>
        <w:rPr>
          <w:rFonts w:cs="Times New Roman"/>
          <w:lang w:val="ru-RU"/>
        </w:rPr>
      </w:pPr>
    </w:p>
    <w:p w14:paraId="55AA009E" w14:textId="77777777" w:rsidR="000D5535" w:rsidRPr="000D5535" w:rsidRDefault="000D5535" w:rsidP="000D5535">
      <w:pPr>
        <w:jc w:val="center"/>
        <w:rPr>
          <w:rFonts w:cs="Times New Roman"/>
          <w:lang w:val="ru-RU"/>
        </w:rPr>
      </w:pPr>
    </w:p>
    <w:p w14:paraId="75E68FED" w14:textId="77777777" w:rsidR="000D5535" w:rsidRPr="000D5535" w:rsidRDefault="000D5535" w:rsidP="000D5535">
      <w:pPr>
        <w:jc w:val="right"/>
        <w:rPr>
          <w:rFonts w:cs="Times New Roman"/>
          <w:lang w:val="ru-RU"/>
        </w:rPr>
      </w:pPr>
      <w:r w:rsidRPr="000D5535">
        <w:rPr>
          <w:rFonts w:cs="Times New Roman"/>
          <w:lang w:val="ru-RU"/>
        </w:rPr>
        <w:t>Выполнил:</w:t>
      </w:r>
    </w:p>
    <w:p w14:paraId="292C71D5" w14:textId="6AF98F9B" w:rsidR="000D5535" w:rsidRPr="000D5535" w:rsidRDefault="000D5535" w:rsidP="000D5535">
      <w:pPr>
        <w:jc w:val="right"/>
        <w:rPr>
          <w:rFonts w:cs="Times New Roman"/>
          <w:lang w:val="ru-RU"/>
        </w:rPr>
      </w:pPr>
      <w:r w:rsidRPr="000D5535">
        <w:rPr>
          <w:rFonts w:cs="Times New Roman"/>
          <w:lang w:val="ru-RU"/>
        </w:rPr>
        <w:t xml:space="preserve">студент группы 150501 </w:t>
      </w:r>
      <w:r w:rsidR="00DB0C60">
        <w:rPr>
          <w:rFonts w:cs="Times New Roman"/>
          <w:lang w:val="ru-RU"/>
        </w:rPr>
        <w:t>Петров</w:t>
      </w:r>
      <w:bookmarkStart w:id="1" w:name="_GoBack"/>
      <w:bookmarkEnd w:id="1"/>
      <w:r w:rsidR="00DB0C60">
        <w:rPr>
          <w:rFonts w:cs="Times New Roman"/>
          <w:lang w:val="ru-RU"/>
        </w:rPr>
        <w:t xml:space="preserve"> В</w:t>
      </w:r>
      <w:r w:rsidR="00F0172C">
        <w:rPr>
          <w:rFonts w:cs="Times New Roman"/>
          <w:lang w:val="ru-RU"/>
        </w:rPr>
        <w:t>.В.</w:t>
      </w:r>
    </w:p>
    <w:p w14:paraId="2917C03D" w14:textId="77777777" w:rsidR="000D5535" w:rsidRPr="000D5535" w:rsidRDefault="000D5535" w:rsidP="000D5535">
      <w:pPr>
        <w:jc w:val="right"/>
        <w:rPr>
          <w:rFonts w:cs="Times New Roman"/>
          <w:lang w:val="ru-RU"/>
        </w:rPr>
      </w:pPr>
    </w:p>
    <w:p w14:paraId="0F369F0F" w14:textId="77777777" w:rsidR="000D5535" w:rsidRPr="000D5535" w:rsidRDefault="000D5535" w:rsidP="000D5535">
      <w:pPr>
        <w:jc w:val="right"/>
        <w:rPr>
          <w:rFonts w:cs="Times New Roman"/>
          <w:lang w:val="ru-RU"/>
        </w:rPr>
      </w:pPr>
    </w:p>
    <w:p w14:paraId="3D80AD15" w14:textId="77777777" w:rsidR="000D5535" w:rsidRPr="000D5535" w:rsidRDefault="000D5535" w:rsidP="000D5535">
      <w:pPr>
        <w:jc w:val="right"/>
        <w:rPr>
          <w:rFonts w:cs="Times New Roman"/>
          <w:lang w:val="ru-RU"/>
        </w:rPr>
      </w:pPr>
      <w:r w:rsidRPr="000D5535">
        <w:rPr>
          <w:rFonts w:cs="Times New Roman"/>
          <w:lang w:val="ru-RU"/>
        </w:rPr>
        <w:t>Проверил:</w:t>
      </w:r>
    </w:p>
    <w:p w14:paraId="0C7CE609" w14:textId="77777777" w:rsidR="000D5535" w:rsidRPr="000D5535" w:rsidRDefault="000D5535" w:rsidP="000D5535">
      <w:pPr>
        <w:jc w:val="right"/>
        <w:rPr>
          <w:rFonts w:cs="Times New Roman"/>
          <w:lang w:val="ru-RU"/>
        </w:rPr>
      </w:pPr>
      <w:r w:rsidRPr="000D5535">
        <w:rPr>
          <w:rFonts w:cs="Times New Roman"/>
          <w:lang w:val="ru-RU"/>
        </w:rPr>
        <w:t>к.</w:t>
      </w:r>
      <w:r>
        <w:rPr>
          <w:rFonts w:cs="Times New Roman"/>
          <w:lang w:val="ru-RU"/>
        </w:rPr>
        <w:t>т.н., доцент</w:t>
      </w:r>
      <w:r w:rsidRPr="000D5535">
        <w:rPr>
          <w:rFonts w:cs="Times New Roman"/>
          <w:lang w:val="ru-RU"/>
        </w:rPr>
        <w:t xml:space="preserve"> Селезнёв И.Л.</w:t>
      </w:r>
    </w:p>
    <w:p w14:paraId="2E918DDC" w14:textId="77777777" w:rsidR="000D5535" w:rsidRPr="000D5535" w:rsidRDefault="000D5535" w:rsidP="000D5535">
      <w:pPr>
        <w:jc w:val="center"/>
        <w:rPr>
          <w:rFonts w:cs="Times New Roman"/>
          <w:lang w:val="ru-RU"/>
        </w:rPr>
      </w:pPr>
    </w:p>
    <w:p w14:paraId="20FBF94E" w14:textId="77777777" w:rsidR="000D5535" w:rsidRPr="000D5535" w:rsidRDefault="000D5535" w:rsidP="000D5535">
      <w:pPr>
        <w:jc w:val="center"/>
        <w:rPr>
          <w:rFonts w:cs="Times New Roman"/>
          <w:lang w:val="ru-RU"/>
        </w:rPr>
      </w:pPr>
    </w:p>
    <w:p w14:paraId="7D97EAA4" w14:textId="77777777" w:rsidR="000D5535" w:rsidRPr="000D5535" w:rsidRDefault="000D5535" w:rsidP="000D5535">
      <w:pPr>
        <w:jc w:val="center"/>
        <w:rPr>
          <w:rFonts w:cs="Times New Roman"/>
          <w:lang w:val="ru-RU"/>
        </w:rPr>
      </w:pPr>
    </w:p>
    <w:p w14:paraId="48119674" w14:textId="77777777" w:rsidR="000D5535" w:rsidRDefault="000D5535" w:rsidP="000D5535">
      <w:pPr>
        <w:jc w:val="center"/>
        <w:rPr>
          <w:rFonts w:cs="Times New Roman"/>
          <w:lang w:val="ru-RU"/>
        </w:rPr>
      </w:pPr>
    </w:p>
    <w:p w14:paraId="65C5CA2A" w14:textId="77777777" w:rsidR="00091C2F" w:rsidRDefault="00091C2F" w:rsidP="000D5535">
      <w:pPr>
        <w:jc w:val="center"/>
        <w:rPr>
          <w:rFonts w:cs="Times New Roman"/>
          <w:lang w:val="ru-RU"/>
        </w:rPr>
      </w:pPr>
    </w:p>
    <w:p w14:paraId="6FE987EB" w14:textId="77777777" w:rsidR="00091C2F" w:rsidRDefault="00091C2F" w:rsidP="000D5535">
      <w:pPr>
        <w:jc w:val="center"/>
        <w:rPr>
          <w:rFonts w:cs="Times New Roman"/>
          <w:lang w:val="ru-RU"/>
        </w:rPr>
      </w:pPr>
    </w:p>
    <w:p w14:paraId="6D103A54" w14:textId="77777777" w:rsidR="00091C2F" w:rsidRDefault="00091C2F" w:rsidP="000D5535">
      <w:pPr>
        <w:jc w:val="center"/>
        <w:rPr>
          <w:rFonts w:cs="Times New Roman"/>
          <w:lang w:val="ru-RU"/>
        </w:rPr>
      </w:pPr>
    </w:p>
    <w:p w14:paraId="229AA161" w14:textId="77777777" w:rsidR="00091C2F" w:rsidRDefault="00091C2F" w:rsidP="000D5535">
      <w:pPr>
        <w:jc w:val="center"/>
        <w:rPr>
          <w:rFonts w:cs="Times New Roman"/>
          <w:lang w:val="ru-RU"/>
        </w:rPr>
      </w:pPr>
    </w:p>
    <w:p w14:paraId="212DB944" w14:textId="77777777" w:rsidR="00091C2F" w:rsidRDefault="00091C2F" w:rsidP="000D5535">
      <w:pPr>
        <w:jc w:val="center"/>
        <w:rPr>
          <w:rFonts w:cs="Times New Roman"/>
          <w:lang w:val="ru-RU"/>
        </w:rPr>
      </w:pPr>
    </w:p>
    <w:p w14:paraId="722933ED" w14:textId="77777777" w:rsidR="00091C2F" w:rsidRDefault="00091C2F" w:rsidP="000D5535">
      <w:pPr>
        <w:jc w:val="center"/>
        <w:rPr>
          <w:rFonts w:cs="Times New Roman"/>
          <w:lang w:val="ru-RU"/>
        </w:rPr>
      </w:pPr>
    </w:p>
    <w:p w14:paraId="31B9FD37" w14:textId="77777777" w:rsidR="00091C2F" w:rsidRPr="000D5535" w:rsidRDefault="00091C2F" w:rsidP="000D5535">
      <w:pPr>
        <w:jc w:val="center"/>
        <w:rPr>
          <w:rFonts w:cs="Times New Roman"/>
          <w:lang w:val="ru-RU"/>
        </w:rPr>
      </w:pPr>
    </w:p>
    <w:p w14:paraId="4733F308" w14:textId="77777777" w:rsidR="000D5535" w:rsidRPr="000D5535" w:rsidRDefault="000D5535" w:rsidP="000D5535">
      <w:pPr>
        <w:jc w:val="center"/>
        <w:rPr>
          <w:rFonts w:cs="Times New Roman"/>
          <w:lang w:val="ru-RU"/>
        </w:rPr>
      </w:pPr>
    </w:p>
    <w:p w14:paraId="2EFF61C2" w14:textId="77777777" w:rsidR="000D5535" w:rsidRPr="000D5535" w:rsidRDefault="000D5535" w:rsidP="000D5535">
      <w:pPr>
        <w:jc w:val="center"/>
        <w:rPr>
          <w:rFonts w:cs="Times New Roman"/>
          <w:lang w:val="ru-RU"/>
        </w:rPr>
      </w:pPr>
    </w:p>
    <w:p w14:paraId="16561FE1" w14:textId="77777777" w:rsidR="000D5535" w:rsidRPr="000D5535" w:rsidRDefault="000D5535" w:rsidP="000D5535">
      <w:pPr>
        <w:jc w:val="center"/>
        <w:rPr>
          <w:rFonts w:cs="Times New Roman"/>
          <w:lang w:val="ru-RU"/>
        </w:rPr>
      </w:pPr>
    </w:p>
    <w:p w14:paraId="0111AA66" w14:textId="77777777" w:rsidR="000D5535" w:rsidRPr="00091C2F" w:rsidRDefault="000D5535" w:rsidP="000D5535">
      <w:pPr>
        <w:jc w:val="center"/>
        <w:rPr>
          <w:rFonts w:cs="Times New Roman"/>
          <w:lang w:val="ru-RU"/>
        </w:rPr>
      </w:pPr>
      <w:r w:rsidRPr="00091C2F">
        <w:rPr>
          <w:rFonts w:cs="Times New Roman"/>
          <w:lang w:val="ru-RU"/>
        </w:rPr>
        <w:t>Минск</w:t>
      </w:r>
    </w:p>
    <w:p w14:paraId="1DC2AC40" w14:textId="77777777" w:rsidR="000D5535" w:rsidRPr="00091C2F" w:rsidRDefault="000D5535" w:rsidP="000D5535">
      <w:pPr>
        <w:jc w:val="center"/>
        <w:rPr>
          <w:rFonts w:cs="Times New Roman"/>
          <w:lang w:val="ru-RU"/>
        </w:rPr>
      </w:pPr>
      <w:r w:rsidRPr="00091C2F">
        <w:rPr>
          <w:rFonts w:cs="Times New Roman"/>
          <w:lang w:val="ru-RU"/>
        </w:rPr>
        <w:t>2023</w:t>
      </w:r>
    </w:p>
    <w:p w14:paraId="5056D8A2" w14:textId="77777777" w:rsidR="00091C2F" w:rsidRDefault="00091C2F" w:rsidP="00091C2F">
      <w:pPr>
        <w:pStyle w:val="2"/>
        <w:rPr>
          <w:lang w:val="ru-RU"/>
        </w:rPr>
      </w:pPr>
      <w:r>
        <w:rPr>
          <w:lang w:val="ru-RU"/>
        </w:rPr>
        <w:br w:type="page"/>
      </w:r>
    </w:p>
    <w:p w14:paraId="2EC1ABD6" w14:textId="4608DA28" w:rsidR="00091C2F" w:rsidRPr="00F0172C" w:rsidRDefault="00091C2F" w:rsidP="00091C2F">
      <w:pPr>
        <w:pStyle w:val="2"/>
        <w:rPr>
          <w:b/>
          <w:bCs/>
          <w:lang w:val="ru-RU"/>
        </w:rPr>
      </w:pPr>
      <w:r w:rsidRPr="00F0172C">
        <w:rPr>
          <w:b/>
          <w:bCs/>
          <w:lang w:val="ru-RU"/>
        </w:rPr>
        <w:lastRenderedPageBreak/>
        <w:t>1. ЦЕЛЬ РАБОТ</w:t>
      </w:r>
      <w:r w:rsidR="00F0172C" w:rsidRPr="00F0172C">
        <w:rPr>
          <w:b/>
          <w:bCs/>
          <w:lang w:val="ru-RU"/>
        </w:rPr>
        <w:t>Ы</w:t>
      </w:r>
    </w:p>
    <w:p w14:paraId="56E9FEF7" w14:textId="77777777" w:rsidR="00DF3D5A" w:rsidRDefault="00DF3D5A" w:rsidP="00091C2F">
      <w:pPr>
        <w:rPr>
          <w:szCs w:val="28"/>
          <w:lang w:val="ru-RU"/>
        </w:rPr>
      </w:pPr>
    </w:p>
    <w:p w14:paraId="69E73BD8" w14:textId="77777777" w:rsidR="00091C2F" w:rsidRDefault="00DF3D5A" w:rsidP="00091C2F">
      <w:pPr>
        <w:rPr>
          <w:szCs w:val="28"/>
          <w:lang w:val="ru-RU"/>
        </w:rPr>
      </w:pPr>
      <w:r w:rsidRPr="00DF3D5A">
        <w:rPr>
          <w:szCs w:val="28"/>
          <w:lang w:val="ru-RU"/>
        </w:rPr>
        <w:t xml:space="preserve">Изучить </w:t>
      </w:r>
      <w:r w:rsidRPr="00DF3D5A">
        <w:rPr>
          <w:rFonts w:cs="Times New Roman"/>
          <w:lang w:val="ru-RU"/>
        </w:rPr>
        <w:t>характеристик</w:t>
      </w:r>
      <w:r>
        <w:rPr>
          <w:rFonts w:cs="Times New Roman"/>
          <w:lang w:val="ru-RU"/>
        </w:rPr>
        <w:t>и</w:t>
      </w:r>
      <w:r w:rsidRPr="00DF3D5A">
        <w:rPr>
          <w:rFonts w:cs="Times New Roman"/>
          <w:lang w:val="ru-RU"/>
        </w:rPr>
        <w:t xml:space="preserve"> биполярного транзистора</w:t>
      </w:r>
      <w:r w:rsidRPr="00DF3D5A">
        <w:rPr>
          <w:szCs w:val="28"/>
          <w:lang w:val="ru-RU"/>
        </w:rPr>
        <w:t>.</w:t>
      </w:r>
    </w:p>
    <w:p w14:paraId="66EFBFCF" w14:textId="77777777" w:rsidR="00DF3D5A" w:rsidRPr="00DF3D5A" w:rsidRDefault="00DF3D5A" w:rsidP="00091C2F">
      <w:pPr>
        <w:rPr>
          <w:szCs w:val="28"/>
          <w:lang w:val="ru-RU"/>
        </w:rPr>
      </w:pPr>
    </w:p>
    <w:p w14:paraId="169E4916" w14:textId="77777777" w:rsidR="00091C2F" w:rsidRPr="00F0172C" w:rsidRDefault="00091C2F" w:rsidP="00091C2F">
      <w:pPr>
        <w:pStyle w:val="2"/>
        <w:rPr>
          <w:b/>
          <w:bCs/>
          <w:lang w:val="ru-RU"/>
        </w:rPr>
      </w:pPr>
      <w:r w:rsidRPr="00F0172C">
        <w:rPr>
          <w:b/>
          <w:bCs/>
          <w:lang w:val="ru-RU"/>
        </w:rPr>
        <w:t>2. ИСХОДНЫЕ ДАННЫЕ</w:t>
      </w:r>
    </w:p>
    <w:p w14:paraId="51667F26" w14:textId="77777777" w:rsidR="00091C2F" w:rsidRPr="00091C2F" w:rsidRDefault="00091C2F" w:rsidP="00091C2F">
      <w:pPr>
        <w:rPr>
          <w:lang w:val="ru-RU"/>
        </w:rPr>
      </w:pPr>
    </w:p>
    <w:p w14:paraId="6428AA72" w14:textId="77777777" w:rsidR="00DF3D5A" w:rsidRPr="00DF3D5A" w:rsidRDefault="00DF3D5A" w:rsidP="00A26B1A">
      <w:pPr>
        <w:jc w:val="both"/>
        <w:rPr>
          <w:szCs w:val="28"/>
          <w:lang w:val="ru-RU"/>
        </w:rPr>
      </w:pPr>
      <w:r w:rsidRPr="00DF3D5A">
        <w:rPr>
          <w:lang w:val="ru-RU"/>
        </w:rPr>
        <w:t>Лабораторный модуль</w:t>
      </w:r>
      <w:r w:rsidR="00A26B1A" w:rsidRPr="00A26B1A">
        <w:rPr>
          <w:lang w:val="ru-RU"/>
        </w:rPr>
        <w:t xml:space="preserve"> </w:t>
      </w:r>
      <w:r>
        <w:rPr>
          <w:rStyle w:val="t4"/>
        </w:rPr>
        <w:t>Lab</w:t>
      </w:r>
      <w:r w:rsidRPr="00DF3D5A">
        <w:rPr>
          <w:lang w:val="ru-RU"/>
        </w:rPr>
        <w:t>4</w:t>
      </w:r>
      <w:r>
        <w:rPr>
          <w:rStyle w:val="t4"/>
        </w:rPr>
        <w:t>A</w:t>
      </w:r>
      <w:r w:rsidR="00A26B1A" w:rsidRPr="00A26B1A">
        <w:rPr>
          <w:lang w:val="ru-RU"/>
        </w:rPr>
        <w:t xml:space="preserve"> </w:t>
      </w:r>
      <w:r w:rsidRPr="00DF3D5A">
        <w:rPr>
          <w:lang w:val="ru-RU"/>
        </w:rPr>
        <w:t>для исследования характеристик биполярного транзистора типа КТ3102Д</w:t>
      </w:r>
      <w:r>
        <w:rPr>
          <w:szCs w:val="28"/>
          <w:lang w:val="ru-RU"/>
        </w:rPr>
        <w:t>,</w:t>
      </w:r>
      <w:r w:rsidRPr="00DF3D5A">
        <w:rPr>
          <w:szCs w:val="28"/>
          <w:lang w:val="ru-RU"/>
        </w:rPr>
        <w:t xml:space="preserve"> макетная плата лабораторной станции </w:t>
      </w:r>
      <w:r w:rsidRPr="00986012">
        <w:rPr>
          <w:szCs w:val="28"/>
        </w:rPr>
        <w:t>N</w:t>
      </w:r>
      <w:r w:rsidRPr="00DF3D5A">
        <w:rPr>
          <w:szCs w:val="28"/>
          <w:lang w:val="ru-RU"/>
        </w:rPr>
        <w:t xml:space="preserve">1 </w:t>
      </w:r>
      <w:r w:rsidRPr="00986012">
        <w:rPr>
          <w:szCs w:val="28"/>
        </w:rPr>
        <w:t>ELVIS</w:t>
      </w:r>
      <w:r w:rsidRPr="00DF3D5A">
        <w:rPr>
          <w:szCs w:val="28"/>
          <w:lang w:val="ru-RU"/>
        </w:rPr>
        <w:t xml:space="preserve">. </w:t>
      </w:r>
    </w:p>
    <w:p w14:paraId="071FC8DC" w14:textId="5C49489E" w:rsidR="00DF3D5A" w:rsidRDefault="00A26B1A" w:rsidP="00DF3D5A">
      <w:pPr>
        <w:pStyle w:val="a5"/>
        <w:numPr>
          <w:ilvl w:val="0"/>
          <w:numId w:val="1"/>
        </w:numPr>
        <w:spacing w:line="240" w:lineRule="auto"/>
        <w:rPr>
          <w:sz w:val="28"/>
          <w:szCs w:val="28"/>
        </w:rPr>
      </w:pPr>
      <w:r w:rsidRPr="00A26B1A">
        <w:rPr>
          <w:sz w:val="28"/>
        </w:rPr>
        <w:t>Определение коэффициента передачи биполярного транзистора по постоянному</w:t>
      </w:r>
      <w:r w:rsidR="003E02D8">
        <w:rPr>
          <w:sz w:val="28"/>
        </w:rPr>
        <w:t xml:space="preserve"> току</w:t>
      </w:r>
      <w:r w:rsidRPr="00A26B1A">
        <w:rPr>
          <w:sz w:val="28"/>
        </w:rPr>
        <w:t>;</w:t>
      </w:r>
      <w:r>
        <w:t xml:space="preserve"> </w:t>
      </w:r>
    </w:p>
    <w:p w14:paraId="6969538C" w14:textId="77777777" w:rsidR="00DF3D5A" w:rsidRDefault="00A26B1A" w:rsidP="00DF3D5A">
      <w:pPr>
        <w:pStyle w:val="a5"/>
        <w:numPr>
          <w:ilvl w:val="0"/>
          <w:numId w:val="1"/>
        </w:numPr>
        <w:spacing w:line="240" w:lineRule="auto"/>
        <w:rPr>
          <w:sz w:val="28"/>
          <w:szCs w:val="28"/>
        </w:rPr>
      </w:pPr>
      <w:r w:rsidRPr="00A26B1A">
        <w:rPr>
          <w:sz w:val="28"/>
        </w:rPr>
        <w:t>Получение входной характеристики биполярного транзистора в схеме с общим эмиттером</w:t>
      </w:r>
      <w:r w:rsidR="00DF3D5A">
        <w:rPr>
          <w:sz w:val="28"/>
          <w:szCs w:val="28"/>
        </w:rPr>
        <w:t>;</w:t>
      </w:r>
    </w:p>
    <w:p w14:paraId="08B70179" w14:textId="77777777" w:rsidR="00DF3D5A" w:rsidRPr="00BD6BAB" w:rsidRDefault="00A26B1A" w:rsidP="00A26B1A">
      <w:pPr>
        <w:pStyle w:val="a5"/>
        <w:numPr>
          <w:ilvl w:val="0"/>
          <w:numId w:val="1"/>
        </w:numPr>
        <w:spacing w:line="240" w:lineRule="auto"/>
        <w:rPr>
          <w:sz w:val="28"/>
          <w:szCs w:val="28"/>
        </w:rPr>
      </w:pPr>
      <w:r w:rsidRPr="00A26B1A">
        <w:rPr>
          <w:sz w:val="28"/>
          <w:szCs w:val="28"/>
        </w:rPr>
        <w:t>Получение семейства выходных характеристик биполярного транзистора в схеме с общим эмиттером</w:t>
      </w:r>
      <w:r w:rsidR="00DF3D5A" w:rsidRPr="00BD6BAB">
        <w:rPr>
          <w:sz w:val="28"/>
          <w:szCs w:val="28"/>
        </w:rPr>
        <w:t xml:space="preserve">; </w:t>
      </w:r>
    </w:p>
    <w:p w14:paraId="6FC029BD" w14:textId="77777777" w:rsidR="00DF3D5A" w:rsidRPr="00D23D11" w:rsidRDefault="00A26B1A" w:rsidP="00D23D11">
      <w:pPr>
        <w:pStyle w:val="a5"/>
        <w:numPr>
          <w:ilvl w:val="0"/>
          <w:numId w:val="1"/>
        </w:numPr>
        <w:spacing w:line="240" w:lineRule="auto"/>
        <w:rPr>
          <w:sz w:val="28"/>
          <w:szCs w:val="28"/>
        </w:rPr>
      </w:pPr>
      <w:r w:rsidRPr="00A26B1A">
        <w:rPr>
          <w:sz w:val="28"/>
          <w:szCs w:val="28"/>
        </w:rPr>
        <w:t>Установка рабочей точки транзисторного каскада с общим эмиттером</w:t>
      </w:r>
      <w:r w:rsidR="00D23D11">
        <w:rPr>
          <w:sz w:val="28"/>
          <w:szCs w:val="28"/>
        </w:rPr>
        <w:t>.</w:t>
      </w:r>
    </w:p>
    <w:p w14:paraId="3A0E2D00" w14:textId="77777777" w:rsidR="00DF3D5A" w:rsidRPr="00091C2F" w:rsidRDefault="00DF3D5A" w:rsidP="00091C2F">
      <w:pPr>
        <w:rPr>
          <w:szCs w:val="28"/>
          <w:lang w:val="ru-RU"/>
        </w:rPr>
      </w:pPr>
    </w:p>
    <w:p w14:paraId="4CE11DDC" w14:textId="52713172" w:rsidR="00091C2F" w:rsidRPr="00926CF0" w:rsidRDefault="00091C2F" w:rsidP="00091C2F">
      <w:pPr>
        <w:pStyle w:val="2"/>
        <w:rPr>
          <w:lang w:val="ru-RU"/>
        </w:rPr>
      </w:pPr>
      <w:r w:rsidRPr="00F0172C">
        <w:rPr>
          <w:b/>
          <w:bCs/>
          <w:lang w:val="ru-RU"/>
        </w:rPr>
        <w:t>3.</w:t>
      </w:r>
      <w:r w:rsidRPr="00926CF0">
        <w:rPr>
          <w:lang w:val="ru-RU"/>
        </w:rPr>
        <w:t xml:space="preserve"> </w:t>
      </w:r>
      <w:r w:rsidR="00F0172C" w:rsidRPr="001232F7">
        <w:rPr>
          <w:rFonts w:cs="Times New Roman"/>
          <w:b/>
          <w:szCs w:val="28"/>
          <w:lang w:val="ru-RU"/>
        </w:rPr>
        <w:t>ТЕОРЕТИЧЕСКИЕ СВЕДЕНИЯ</w:t>
      </w:r>
    </w:p>
    <w:p w14:paraId="734357FC" w14:textId="77777777" w:rsidR="00091C2F" w:rsidRDefault="00091C2F" w:rsidP="00091C2F">
      <w:pPr>
        <w:rPr>
          <w:lang w:val="ru-RU"/>
        </w:rPr>
      </w:pPr>
    </w:p>
    <w:p w14:paraId="7993614B" w14:textId="77777777" w:rsidR="00D23D11" w:rsidRPr="00D23D11" w:rsidRDefault="00D23D11" w:rsidP="00D23D11">
      <w:pPr>
        <w:jc w:val="both"/>
        <w:rPr>
          <w:lang w:val="ru-RU"/>
        </w:rPr>
      </w:pPr>
      <w:r w:rsidRPr="00D23D11">
        <w:rPr>
          <w:lang w:val="ru-RU"/>
        </w:rPr>
        <w:t>Полупроводниковый прибор, име</w:t>
      </w:r>
      <w:r>
        <w:rPr>
          <w:lang w:val="ru-RU"/>
        </w:rPr>
        <w:t>ющий три электрода и два взаимо</w:t>
      </w:r>
      <w:r w:rsidRPr="00D23D11">
        <w:rPr>
          <w:lang w:val="ru-RU"/>
        </w:rPr>
        <w:t xml:space="preserve">действующих р-n-перехода, называется </w:t>
      </w:r>
      <w:r>
        <w:rPr>
          <w:lang w:val="ru-RU"/>
        </w:rPr>
        <w:t>биполярным транзистором. В зави</w:t>
      </w:r>
      <w:r w:rsidRPr="00D23D11">
        <w:rPr>
          <w:lang w:val="ru-RU"/>
        </w:rPr>
        <w:t>симости от последовательности чередования областей с различным типом проводимости различают р-n-р-транзис</w:t>
      </w:r>
      <w:r>
        <w:rPr>
          <w:lang w:val="ru-RU"/>
        </w:rPr>
        <w:t>торы и n-р-n-транзисторы. Их ус</w:t>
      </w:r>
      <w:r w:rsidRPr="00D23D11">
        <w:rPr>
          <w:lang w:val="ru-RU"/>
        </w:rPr>
        <w:t>ловные обозначения и</w:t>
      </w:r>
      <w:r>
        <w:rPr>
          <w:lang w:val="ru-RU"/>
        </w:rPr>
        <w:t xml:space="preserve"> устройство приведены на рис. 3</w:t>
      </w:r>
      <w:r w:rsidRPr="00D23D11">
        <w:rPr>
          <w:lang w:val="ru-RU"/>
        </w:rPr>
        <w:t>.1.</w:t>
      </w:r>
    </w:p>
    <w:p w14:paraId="2608791A" w14:textId="77777777" w:rsidR="00926CF0" w:rsidRDefault="00D23D11" w:rsidP="00D23D11">
      <w:pPr>
        <w:jc w:val="both"/>
        <w:rPr>
          <w:lang w:val="ru-RU"/>
        </w:rPr>
      </w:pPr>
      <w:r w:rsidRPr="00D23D11">
        <w:rPr>
          <w:lang w:val="ru-RU"/>
        </w:rPr>
        <w:t>Биполярные транзисторы, как правило, изготавливаются из кремния, германия или арсенида галлия. По технологии изготовления биполярные транзисторы делятся на сплавные, диффузионные и эпитаксиальные.</w:t>
      </w:r>
    </w:p>
    <w:p w14:paraId="2E1AA1DA" w14:textId="77777777" w:rsidR="00D23D11" w:rsidRDefault="00D23D11" w:rsidP="00D23D11">
      <w:pPr>
        <w:jc w:val="both"/>
        <w:rPr>
          <w:lang w:val="ru-RU"/>
        </w:rPr>
      </w:pPr>
    </w:p>
    <w:p w14:paraId="4EC00601" w14:textId="77777777" w:rsidR="00D23D11" w:rsidRDefault="00D23D11" w:rsidP="00D23D11">
      <w:pPr>
        <w:jc w:val="center"/>
        <w:rPr>
          <w:lang w:val="ru-RU"/>
        </w:rPr>
      </w:pPr>
      <w:r>
        <w:rPr>
          <w:noProof/>
        </w:rPr>
        <w:drawing>
          <wp:inline distT="0" distB="0" distL="0" distR="0" wp14:anchorId="7C5846EC" wp14:editId="61A5CB7C">
            <wp:extent cx="2773680" cy="1568927"/>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UdgUwU.jpg"/>
                    <pic:cNvPicPr/>
                  </pic:nvPicPr>
                  <pic:blipFill>
                    <a:blip r:embed="rId8">
                      <a:extLst>
                        <a:ext uri="{28A0092B-C50C-407E-A947-70E740481C1C}">
                          <a14:useLocalDpi xmlns:a14="http://schemas.microsoft.com/office/drawing/2010/main" val="0"/>
                        </a:ext>
                      </a:extLst>
                    </a:blip>
                    <a:stretch>
                      <a:fillRect/>
                    </a:stretch>
                  </pic:blipFill>
                  <pic:spPr>
                    <a:xfrm>
                      <a:off x="0" y="0"/>
                      <a:ext cx="2773680" cy="1568927"/>
                    </a:xfrm>
                    <a:prstGeom prst="rect">
                      <a:avLst/>
                    </a:prstGeom>
                  </pic:spPr>
                </pic:pic>
              </a:graphicData>
            </a:graphic>
          </wp:inline>
        </w:drawing>
      </w:r>
    </w:p>
    <w:p w14:paraId="37B33E17" w14:textId="77777777" w:rsidR="0042748C" w:rsidRDefault="0042748C" w:rsidP="00D23D11">
      <w:pPr>
        <w:jc w:val="center"/>
        <w:rPr>
          <w:lang w:val="ru-RU"/>
        </w:rPr>
      </w:pPr>
    </w:p>
    <w:p w14:paraId="7261B725" w14:textId="5B82CCD0" w:rsidR="00D23D11" w:rsidRPr="00D23D11" w:rsidRDefault="00D23D11" w:rsidP="00D23D11">
      <w:pPr>
        <w:jc w:val="center"/>
        <w:rPr>
          <w:sz w:val="24"/>
          <w:lang w:val="ru-RU"/>
        </w:rPr>
      </w:pPr>
      <w:r w:rsidRPr="00D23D11">
        <w:rPr>
          <w:sz w:val="24"/>
          <w:lang w:val="ru-RU"/>
        </w:rPr>
        <w:t>Рисунок</w:t>
      </w:r>
      <w:r w:rsidR="00F0172C">
        <w:rPr>
          <w:sz w:val="24"/>
          <w:lang w:val="ru-RU"/>
        </w:rPr>
        <w:t xml:space="preserve"> </w:t>
      </w:r>
      <w:r w:rsidRPr="00D23D11">
        <w:rPr>
          <w:sz w:val="24"/>
          <w:lang w:val="ru-RU"/>
        </w:rPr>
        <w:t>3.1. Условные обозначен</w:t>
      </w:r>
      <w:r w:rsidR="00B47ECA">
        <w:rPr>
          <w:sz w:val="24"/>
          <w:lang w:val="ru-RU"/>
        </w:rPr>
        <w:t>ия и устройство транзисторов р-</w:t>
      </w:r>
      <w:r w:rsidR="00B47ECA">
        <w:rPr>
          <w:sz w:val="24"/>
        </w:rPr>
        <w:t>n</w:t>
      </w:r>
      <w:r w:rsidR="00B47ECA">
        <w:rPr>
          <w:sz w:val="24"/>
          <w:lang w:val="ru-RU"/>
        </w:rPr>
        <w:t>-р (а, б) и n-р-n</w:t>
      </w:r>
      <w:r w:rsidRPr="00D23D11">
        <w:rPr>
          <w:sz w:val="24"/>
          <w:lang w:val="ru-RU"/>
        </w:rPr>
        <w:t xml:space="preserve"> (в, г) типов (показано смещение переходов транзисторов при работе в линейном режиме).</w:t>
      </w:r>
    </w:p>
    <w:p w14:paraId="29BBE886" w14:textId="77777777" w:rsidR="00D23D11" w:rsidRDefault="00D23D11" w:rsidP="00091C2F">
      <w:pPr>
        <w:rPr>
          <w:lang w:val="ru-RU"/>
        </w:rPr>
      </w:pPr>
    </w:p>
    <w:p w14:paraId="28D42DAE" w14:textId="77777777" w:rsidR="00D23D11" w:rsidRPr="00D23D11" w:rsidRDefault="00D23D11" w:rsidP="00D23D11">
      <w:pPr>
        <w:jc w:val="both"/>
        <w:rPr>
          <w:lang w:val="ru-RU"/>
        </w:rPr>
      </w:pPr>
      <w:r w:rsidRPr="00D23D11">
        <w:rPr>
          <w:lang w:val="ru-RU"/>
        </w:rPr>
        <w:lastRenderedPageBreak/>
        <w:t>В основном биполярные транзисторы применяются для построения схем усилителей, генераторов и преобразователей электрических сигналов в широком диапазоне частот (от постоянного тока д</w:t>
      </w:r>
      <w:r>
        <w:rPr>
          <w:lang w:val="ru-RU"/>
        </w:rPr>
        <w:t>о десяти гигагерц) и мощности (</w:t>
      </w:r>
      <w:r w:rsidRPr="00D23D11">
        <w:rPr>
          <w:lang w:val="ru-RU"/>
        </w:rPr>
        <w:t>от десятков милливатт до сотен ватт). В соответствии с этим биполярные транзисторы делятся на гру</w:t>
      </w:r>
      <w:r>
        <w:rPr>
          <w:lang w:val="ru-RU"/>
        </w:rPr>
        <w:t>ппы по частоте (низкочастотные -</w:t>
      </w:r>
      <w:r w:rsidRPr="00D23D11">
        <w:rPr>
          <w:lang w:val="ru-RU"/>
        </w:rPr>
        <w:t xml:space="preserve"> не более 3 МГц; средней частоты - от 3 МГц до 30МГц; высокочастотные - от 30 МГц до 300 МГц; сверхвысокочаст</w:t>
      </w:r>
      <w:r>
        <w:rPr>
          <w:lang w:val="ru-RU"/>
        </w:rPr>
        <w:t>отные - более 300 МГц) и по мощ</w:t>
      </w:r>
      <w:r w:rsidRPr="00D23D11">
        <w:rPr>
          <w:lang w:val="ru-RU"/>
        </w:rPr>
        <w:t>ности (маломощные - не более 0,3 Вт; средней мощности - от 0,3 Вт до 1,5 Вт; большой мощности - более 1,5 Вт).</w:t>
      </w:r>
    </w:p>
    <w:p w14:paraId="6EE92D3F" w14:textId="77777777" w:rsidR="00D23D11" w:rsidRPr="00D23D11" w:rsidRDefault="00D23D11" w:rsidP="00D23D11">
      <w:pPr>
        <w:jc w:val="both"/>
        <w:rPr>
          <w:lang w:val="ru-RU"/>
        </w:rPr>
      </w:pPr>
      <w:r w:rsidRPr="00D23D11">
        <w:rPr>
          <w:lang w:val="ru-RU"/>
        </w:rPr>
        <w:t>Разновидностью биполярных тран</w:t>
      </w:r>
      <w:r>
        <w:rPr>
          <w:lang w:val="ru-RU"/>
        </w:rPr>
        <w:t>зисторов являются лавинные тран</w:t>
      </w:r>
      <w:r w:rsidRPr="00D23D11">
        <w:rPr>
          <w:lang w:val="ru-RU"/>
        </w:rPr>
        <w:t>зисторы, предназначенные для формирования мощных импульсов наносекундного диапазона.</w:t>
      </w:r>
    </w:p>
    <w:p w14:paraId="0279BD35" w14:textId="77777777" w:rsidR="00D23D11" w:rsidRPr="00D23D11" w:rsidRDefault="00D23D11" w:rsidP="00D23D11">
      <w:pPr>
        <w:jc w:val="both"/>
        <w:rPr>
          <w:lang w:val="ru-RU"/>
        </w:rPr>
      </w:pPr>
      <w:r w:rsidRPr="00D23D11">
        <w:rPr>
          <w:lang w:val="ru-RU"/>
        </w:rPr>
        <w:t xml:space="preserve">Другую разновидность биполярных транзисторов представляют </w:t>
      </w:r>
      <w:proofErr w:type="spellStart"/>
      <w:r w:rsidRPr="00D23D11">
        <w:rPr>
          <w:lang w:val="ru-RU"/>
        </w:rPr>
        <w:t>двухэмиттерные</w:t>
      </w:r>
      <w:proofErr w:type="spellEnd"/>
      <w:r w:rsidRPr="00D23D11">
        <w:rPr>
          <w:lang w:val="ru-RU"/>
        </w:rPr>
        <w:t xml:space="preserve"> модуляторные транзисторы, в которых конструктивно объединены две транзисторные структуры.</w:t>
      </w:r>
    </w:p>
    <w:p w14:paraId="135C3C59" w14:textId="77777777" w:rsidR="00D23D11" w:rsidRPr="00D23D11" w:rsidRDefault="00D23D11" w:rsidP="00D23D11">
      <w:pPr>
        <w:jc w:val="both"/>
        <w:rPr>
          <w:lang w:val="ru-RU"/>
        </w:rPr>
      </w:pPr>
      <w:r w:rsidRPr="00D23D11">
        <w:rPr>
          <w:lang w:val="ru-RU"/>
        </w:rPr>
        <w:t xml:space="preserve">Широкое распространение в последние годы получили составные биполярные транзисторы (транзисторы </w:t>
      </w:r>
      <w:proofErr w:type="spellStart"/>
      <w:r w:rsidRPr="00D23D11">
        <w:rPr>
          <w:lang w:val="ru-RU"/>
        </w:rPr>
        <w:t>Дарлингтона</w:t>
      </w:r>
      <w:proofErr w:type="spellEnd"/>
      <w:r w:rsidRPr="00D23D11">
        <w:rPr>
          <w:lang w:val="ru-RU"/>
        </w:rPr>
        <w:t>), обладающие очень высоким коэффициентом передачи тока.</w:t>
      </w:r>
    </w:p>
    <w:p w14:paraId="5483EE9C" w14:textId="77777777" w:rsidR="00D23D11" w:rsidRPr="00D23D11" w:rsidRDefault="00D23D11" w:rsidP="00D23D11">
      <w:pPr>
        <w:jc w:val="both"/>
        <w:rPr>
          <w:lang w:val="ru-RU"/>
        </w:rPr>
      </w:pPr>
      <w:r w:rsidRPr="00D23D11">
        <w:rPr>
          <w:lang w:val="ru-RU"/>
        </w:rPr>
        <w:t>В зависимости от полярности на</w:t>
      </w:r>
      <w:r w:rsidR="002B4467">
        <w:rPr>
          <w:lang w:val="ru-RU"/>
        </w:rPr>
        <w:t>пряжений, приложенных к электро</w:t>
      </w:r>
      <w:r w:rsidRPr="00D23D11">
        <w:rPr>
          <w:lang w:val="ru-RU"/>
        </w:rPr>
        <w:t>дам транзистора, различают следующие режимы его работы: линейный (усилительный), насыщения, отсечки и инверсный.</w:t>
      </w:r>
    </w:p>
    <w:p w14:paraId="6465C411" w14:textId="77777777" w:rsidR="00D23D11" w:rsidRPr="00D23D11" w:rsidRDefault="00D23D11" w:rsidP="00D23D11">
      <w:pPr>
        <w:jc w:val="both"/>
        <w:rPr>
          <w:lang w:val="ru-RU"/>
        </w:rPr>
      </w:pPr>
      <w:r w:rsidRPr="00D23D11">
        <w:rPr>
          <w:lang w:val="ru-RU"/>
        </w:rPr>
        <w:t>В линейном режиме работы биполя</w:t>
      </w:r>
      <w:r w:rsidR="002B4467">
        <w:rPr>
          <w:lang w:val="ru-RU"/>
        </w:rPr>
        <w:t>рного транзистора эмиттерный пе</w:t>
      </w:r>
      <w:r w:rsidRPr="00D23D11">
        <w:rPr>
          <w:lang w:val="ru-RU"/>
        </w:rPr>
        <w:t>реход смещен в прямом направлении, а ко</w:t>
      </w:r>
      <w:r w:rsidR="002B4467">
        <w:rPr>
          <w:lang w:val="ru-RU"/>
        </w:rPr>
        <w:t>ллекторный - в обратном. В режи</w:t>
      </w:r>
      <w:r w:rsidRPr="00D23D11">
        <w:rPr>
          <w:lang w:val="ru-RU"/>
        </w:rPr>
        <w:t>ме насыщения оба перехода смещены в пр</w:t>
      </w:r>
      <w:r w:rsidR="002B4467">
        <w:rPr>
          <w:lang w:val="ru-RU"/>
        </w:rPr>
        <w:t>ямом направлении, а в режиме от</w:t>
      </w:r>
      <w:r w:rsidRPr="00D23D11">
        <w:rPr>
          <w:lang w:val="ru-RU"/>
        </w:rPr>
        <w:t>сечки - оба перехода в обратном направле</w:t>
      </w:r>
      <w:r w:rsidR="002B4467">
        <w:rPr>
          <w:lang w:val="ru-RU"/>
        </w:rPr>
        <w:t>нии. И, наконец, в инверсном ре</w:t>
      </w:r>
      <w:r w:rsidRPr="00D23D11">
        <w:rPr>
          <w:lang w:val="ru-RU"/>
        </w:rPr>
        <w:t>жиме коллекторный переход смещен в прямом направлении, а эмиттерный - в обратном. Кроме рассмотренных режи</w:t>
      </w:r>
      <w:r w:rsidR="002B4467">
        <w:rPr>
          <w:lang w:val="ru-RU"/>
        </w:rPr>
        <w:t>мов возможен еще один режим, ко</w:t>
      </w:r>
      <w:r w:rsidRPr="00D23D11">
        <w:rPr>
          <w:lang w:val="ru-RU"/>
        </w:rPr>
        <w:t>торый является не рабочим, а аварийным - это режим пробоя.</w:t>
      </w:r>
    </w:p>
    <w:p w14:paraId="2F1FA182" w14:textId="77777777" w:rsidR="00D23D11" w:rsidRDefault="00D23D11" w:rsidP="002B4467">
      <w:pPr>
        <w:jc w:val="both"/>
        <w:rPr>
          <w:lang w:val="ru-RU"/>
        </w:rPr>
      </w:pPr>
      <w:r w:rsidRPr="00D23D11">
        <w:rPr>
          <w:lang w:val="ru-RU"/>
        </w:rPr>
        <w:t>Принцип работы биполярного транзистора основан на возможности управления токами электродов путем изменения напряжений,</w:t>
      </w:r>
      <w:r w:rsidR="002B4467">
        <w:rPr>
          <w:lang w:val="ru-RU"/>
        </w:rPr>
        <w:t xml:space="preserve"> приложен</w:t>
      </w:r>
      <w:r w:rsidRPr="00D23D11">
        <w:rPr>
          <w:lang w:val="ru-RU"/>
        </w:rPr>
        <w:t>ных к электронно-дырочным переходам</w:t>
      </w:r>
      <w:r w:rsidR="002B4467">
        <w:rPr>
          <w:lang w:val="ru-RU"/>
        </w:rPr>
        <w:t>. В линейном режиме, когда пере</w:t>
      </w:r>
      <w:r w:rsidRPr="00D23D11">
        <w:rPr>
          <w:lang w:val="ru-RU"/>
        </w:rPr>
        <w:t xml:space="preserve">ход база-эмиттер открыт благодаря приложенному к нему напряжению </w:t>
      </w:r>
      <w:proofErr w:type="spellStart"/>
      <w:r w:rsidRPr="00D23D11">
        <w:rPr>
          <w:lang w:val="ru-RU"/>
        </w:rPr>
        <w:t>U</w:t>
      </w:r>
      <w:r w:rsidRPr="002B4467">
        <w:rPr>
          <w:vertAlign w:val="subscript"/>
          <w:lang w:val="ru-RU"/>
        </w:rPr>
        <w:t>бэ</w:t>
      </w:r>
      <w:proofErr w:type="spellEnd"/>
      <w:r w:rsidRPr="00D23D11">
        <w:rPr>
          <w:lang w:val="ru-RU"/>
        </w:rPr>
        <w:t>, через него протекает ток базы I</w:t>
      </w:r>
      <w:r w:rsidRPr="002B4467">
        <w:rPr>
          <w:vertAlign w:val="subscript"/>
          <w:lang w:val="ru-RU"/>
        </w:rPr>
        <w:t>Б</w:t>
      </w:r>
      <w:r w:rsidRPr="00D23D11">
        <w:rPr>
          <w:lang w:val="ru-RU"/>
        </w:rPr>
        <w:t>. Протекание тока базы приводит к инжекции зарядов из области коллектора в об</w:t>
      </w:r>
      <w:r w:rsidR="002B4467">
        <w:rPr>
          <w:lang w:val="ru-RU"/>
        </w:rPr>
        <w:t>ласть базы, причем ток кол</w:t>
      </w:r>
      <w:r w:rsidRPr="00D23D11">
        <w:rPr>
          <w:lang w:val="ru-RU"/>
        </w:rPr>
        <w:t>лектора определяется выражением:</w:t>
      </w:r>
    </w:p>
    <w:p w14:paraId="6B83D031" w14:textId="336D4F1F" w:rsidR="002B4467" w:rsidRPr="004815D8" w:rsidRDefault="002B4467" w:rsidP="00091C2F">
      <w:pPr>
        <w:rPr>
          <w:rFonts w:eastAsiaTheme="minorEastAsia"/>
          <w:i/>
        </w:rPr>
      </w:pPr>
      <m:oMathPara>
        <m:oMath>
          <m:r>
            <w:rPr>
              <w:rFonts w:ascii="Cambria Math" w:eastAsiaTheme="minorEastAsia" w:hAnsi="Cambria Math"/>
              <w:lang w:val="ru-RU"/>
            </w:rPr>
            <m:t xml:space="preserve">                                                               </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К</m:t>
              </m:r>
            </m:sub>
          </m:sSub>
          <m:r>
            <w:rPr>
              <w:rFonts w:ascii="Cambria Math" w:hAnsi="Cambria Math"/>
              <w:lang w:val="ru-RU"/>
            </w:rPr>
            <m:t xml:space="preserve">= </m:t>
          </m:r>
          <m:sSub>
            <m:sSubPr>
              <m:ctrlPr>
                <w:rPr>
                  <w:rFonts w:ascii="Cambria Math" w:hAnsi="Cambria Math"/>
                  <w:i/>
                </w:rPr>
              </m:ctrlPr>
            </m:sSubPr>
            <m:e>
              <m:r>
                <w:rPr>
                  <w:rFonts w:ascii="Cambria Math" w:hAnsi="Cambria Math"/>
                </w:rPr>
                <m:t>β</m:t>
              </m:r>
            </m:e>
            <m:sub>
              <m:r>
                <w:rPr>
                  <w:rFonts w:ascii="Cambria Math" w:hAnsi="Cambria Math"/>
                </w:rPr>
                <m:t>DC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lang w:val="ru-RU"/>
                </w:rPr>
                <m:t>Б</m:t>
              </m:r>
            </m:sub>
          </m:sSub>
          <m:r>
            <w:rPr>
              <w:rFonts w:ascii="Cambria Math" w:hAnsi="Cambria Math"/>
            </w:rPr>
            <m:t xml:space="preserve">                                                         (3.1)</m:t>
          </m:r>
        </m:oMath>
      </m:oMathPara>
    </w:p>
    <w:p w14:paraId="03811555" w14:textId="77777777" w:rsidR="004815D8" w:rsidRPr="002B4467" w:rsidRDefault="004815D8" w:rsidP="00091C2F">
      <w:pPr>
        <w:rPr>
          <w:i/>
        </w:rPr>
      </w:pPr>
    </w:p>
    <w:p w14:paraId="3AD6CB15" w14:textId="77777777" w:rsidR="002B4467" w:rsidRPr="002B4467" w:rsidRDefault="002B4467" w:rsidP="002B4467">
      <w:pPr>
        <w:rPr>
          <w:lang w:val="ru-RU"/>
        </w:rPr>
      </w:pPr>
      <w:r w:rsidRPr="002B4467">
        <w:rPr>
          <w:lang w:val="ru-RU"/>
        </w:rPr>
        <w:t xml:space="preserve">где </w:t>
      </w:r>
      <w:r>
        <w:rPr>
          <w:rFonts w:cs="Times New Roman"/>
          <w:noProof/>
          <w:szCs w:val="28"/>
        </w:rPr>
        <w:t>β</w:t>
      </w:r>
      <w:r>
        <w:rPr>
          <w:rFonts w:cs="Times New Roman"/>
          <w:noProof/>
          <w:szCs w:val="28"/>
          <w:vertAlign w:val="subscript"/>
        </w:rPr>
        <w:t>dc</w:t>
      </w:r>
      <w:r w:rsidRPr="002B4467">
        <w:rPr>
          <w:lang w:val="ru-RU"/>
        </w:rPr>
        <w:t xml:space="preserve"> - статический коэффициент передачи тока базы.</w:t>
      </w:r>
    </w:p>
    <w:p w14:paraId="5D39B207" w14:textId="77777777" w:rsidR="002B4467" w:rsidRDefault="002B4467" w:rsidP="002B4467">
      <w:pPr>
        <w:rPr>
          <w:lang w:val="ru-RU"/>
        </w:rPr>
      </w:pPr>
      <w:r w:rsidRPr="002B4467">
        <w:rPr>
          <w:lang w:val="ru-RU"/>
        </w:rPr>
        <w:t xml:space="preserve">Прямое падение напряжения </w:t>
      </w:r>
      <w:proofErr w:type="spellStart"/>
      <w:r w:rsidRPr="002B4467">
        <w:rPr>
          <w:lang w:val="ru-RU"/>
        </w:rPr>
        <w:t>U</w:t>
      </w:r>
      <w:r w:rsidRPr="002B4467">
        <w:rPr>
          <w:vertAlign w:val="subscript"/>
          <w:lang w:val="ru-RU"/>
        </w:rPr>
        <w:t>бэ</w:t>
      </w:r>
      <w:proofErr w:type="spellEnd"/>
      <w:r w:rsidRPr="002B4467">
        <w:rPr>
          <w:lang w:val="ru-RU"/>
        </w:rPr>
        <w:t xml:space="preserve"> на эмиттерном переходе связано с током коллектора уравнением </w:t>
      </w:r>
      <w:proofErr w:type="spellStart"/>
      <w:r w:rsidRPr="002B4467">
        <w:rPr>
          <w:lang w:val="ru-RU"/>
        </w:rPr>
        <w:t>Эберса-Молла</w:t>
      </w:r>
      <w:proofErr w:type="spellEnd"/>
      <w:r w:rsidRPr="002B4467">
        <w:rPr>
          <w:lang w:val="ru-RU"/>
        </w:rPr>
        <w:t>:</w:t>
      </w:r>
    </w:p>
    <w:p w14:paraId="096FA8BD" w14:textId="77777777" w:rsidR="002B4467" w:rsidRPr="002B4467" w:rsidRDefault="004779AB" w:rsidP="00091C2F">
      <w:pPr>
        <w:rPr>
          <w:i/>
        </w:rPr>
      </w:pPr>
      <m:oMathPara>
        <m:oMath>
          <m:r>
            <w:rPr>
              <w:rFonts w:ascii="Cambria Math" w:hAnsi="Cambria Math"/>
              <w:lang w:val="ru-RU"/>
            </w:rPr>
            <w:lastRenderedPageBreak/>
            <m:t xml:space="preserve">                                                               </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К</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КБ.О</m:t>
              </m:r>
            </m:sub>
          </m:sSub>
          <m:r>
            <w:rPr>
              <w:rFonts w:ascii="Cambria Math" w:hAnsi="Cambria Math"/>
              <w:lang w:val="ru-RU"/>
            </w:rPr>
            <m:t>(</m:t>
          </m:r>
          <m:sSup>
            <m:sSupPr>
              <m:ctrlPr>
                <w:rPr>
                  <w:rFonts w:ascii="Cambria Math" w:hAnsi="Cambria Math"/>
                  <w:i/>
                  <w:lang w:val="ru-RU"/>
                </w:rPr>
              </m:ctrlPr>
            </m:sSupPr>
            <m:e>
              <m:r>
                <w:rPr>
                  <w:rFonts w:ascii="Cambria Math" w:hAnsi="Cambria Math"/>
                  <w:lang w:val="ru-RU"/>
                </w:rPr>
                <m:t>ⅇ</m:t>
              </m:r>
            </m:e>
            <m:sup>
              <m:f>
                <m:fPr>
                  <m:ctrlPr>
                    <w:rPr>
                      <w:rFonts w:ascii="Cambria Math" w:hAnsi="Cambria Math"/>
                      <w:i/>
                      <w:lang w:val="ru-RU"/>
                    </w:rPr>
                  </m:ctrlPr>
                </m:fPr>
                <m:num>
                  <m:sSub>
                    <m:sSubPr>
                      <m:ctrlPr>
                        <w:rPr>
                          <w:rFonts w:ascii="Cambria Math" w:hAnsi="Cambria Math"/>
                          <w:i/>
                          <w:lang w:val="ru-RU"/>
                        </w:rPr>
                      </m:ctrlPr>
                    </m:sSubPr>
                    <m:e>
                      <m:r>
                        <w:rPr>
                          <w:rFonts w:ascii="Cambria Math" w:hAnsi="Cambria Math"/>
                        </w:rPr>
                        <m:t>U</m:t>
                      </m:r>
                    </m:e>
                    <m:sub>
                      <m:r>
                        <w:rPr>
                          <w:rFonts w:ascii="Cambria Math" w:hAnsi="Cambria Math"/>
                          <w:lang w:val="ru-RU"/>
                        </w:rPr>
                        <m:t>БЭ</m:t>
                      </m:r>
                    </m:sub>
                  </m:sSub>
                </m:num>
                <m:den>
                  <m:sSub>
                    <m:sSubPr>
                      <m:ctrlPr>
                        <w:rPr>
                          <w:rFonts w:ascii="Cambria Math" w:hAnsi="Cambria Math"/>
                          <w:i/>
                          <w:lang w:val="ru-RU"/>
                        </w:rPr>
                      </m:ctrlPr>
                    </m:sSubPr>
                    <m:e>
                      <m:r>
                        <w:rPr>
                          <w:rFonts w:ascii="Cambria Math" w:hAnsi="Cambria Math"/>
                          <w:lang w:val="ru-RU"/>
                        </w:rPr>
                        <m:t>φ</m:t>
                      </m:r>
                    </m:e>
                    <m:sub>
                      <m:r>
                        <w:rPr>
                          <w:rFonts w:ascii="Cambria Math" w:hAnsi="Cambria Math"/>
                        </w:rPr>
                        <m:t>t</m:t>
                      </m:r>
                    </m:sub>
                  </m:sSub>
                </m:den>
              </m:f>
            </m:sup>
          </m:sSup>
          <m:r>
            <w:rPr>
              <w:rFonts w:ascii="Cambria Math" w:hAnsi="Cambria Math"/>
              <w:lang w:val="ru-RU"/>
            </w:rPr>
            <m:t xml:space="preserve">-1) </m:t>
          </m:r>
          <m:r>
            <w:rPr>
              <w:rFonts w:ascii="Cambria Math" w:eastAsiaTheme="minorEastAsia" w:hAnsi="Cambria Math"/>
              <w:lang w:val="ru-RU"/>
            </w:rPr>
            <m:t xml:space="preserve">                                           (3.2)</m:t>
          </m:r>
        </m:oMath>
      </m:oMathPara>
    </w:p>
    <w:p w14:paraId="1BA9073F" w14:textId="77777777" w:rsidR="004779AB" w:rsidRPr="004779AB" w:rsidRDefault="004779AB" w:rsidP="004779AB">
      <w:pPr>
        <w:jc w:val="both"/>
        <w:rPr>
          <w:lang w:val="ru-RU"/>
        </w:rPr>
      </w:pPr>
      <w:r>
        <w:rPr>
          <w:lang w:val="ru-RU"/>
        </w:rPr>
        <w:t xml:space="preserve">где </w:t>
      </w:r>
      <w:r>
        <w:t>I</w:t>
      </w:r>
      <w:proofErr w:type="spellStart"/>
      <w:r>
        <w:rPr>
          <w:vertAlign w:val="subscript"/>
          <w:lang w:val="ru-RU"/>
        </w:rPr>
        <w:t>кб.о</w:t>
      </w:r>
      <w:proofErr w:type="spellEnd"/>
      <w:r w:rsidRPr="004779AB">
        <w:rPr>
          <w:lang w:val="ru-RU"/>
        </w:rPr>
        <w:t xml:space="preserve"> - обратный ток коллекторного перехода, а </w:t>
      </w:r>
      <w:proofErr w:type="spellStart"/>
      <w:r w:rsidRPr="004779AB">
        <w:rPr>
          <w:lang w:val="ru-RU"/>
        </w:rPr>
        <w:t>φ</w:t>
      </w:r>
      <w:r w:rsidRPr="004779AB">
        <w:rPr>
          <w:vertAlign w:val="subscript"/>
          <w:lang w:val="ru-RU"/>
        </w:rPr>
        <w:t>t</w:t>
      </w:r>
      <w:proofErr w:type="spellEnd"/>
      <w:r w:rsidRPr="004779AB">
        <w:rPr>
          <w:lang w:val="ru-RU"/>
        </w:rPr>
        <w:t xml:space="preserve"> - температурный потенциал, который при температуре Т=300 К составляет для кремния примерно 25 мВ.</w:t>
      </w:r>
    </w:p>
    <w:p w14:paraId="3E87B249" w14:textId="77777777" w:rsidR="002B4467" w:rsidRDefault="004779AB" w:rsidP="004779AB">
      <w:pPr>
        <w:jc w:val="both"/>
        <w:rPr>
          <w:lang w:val="ru-RU"/>
        </w:rPr>
      </w:pPr>
      <w:r>
        <w:rPr>
          <w:lang w:val="ru-RU"/>
        </w:rPr>
        <w:t>Из выражения (3</w:t>
      </w:r>
      <w:r w:rsidRPr="004779AB">
        <w:rPr>
          <w:lang w:val="ru-RU"/>
        </w:rPr>
        <w:t xml:space="preserve">.2) следует, что при прямом смещении эмиттерного перехода и при условии </w:t>
      </w:r>
      <w:proofErr w:type="spellStart"/>
      <w:r w:rsidRPr="004779AB">
        <w:rPr>
          <w:lang w:val="ru-RU"/>
        </w:rPr>
        <w:t>U</w:t>
      </w:r>
      <w:proofErr w:type="gramStart"/>
      <w:r w:rsidRPr="004779AB">
        <w:rPr>
          <w:vertAlign w:val="subscript"/>
          <w:lang w:val="ru-RU"/>
        </w:rPr>
        <w:t>бэ</w:t>
      </w:r>
      <w:proofErr w:type="spellEnd"/>
      <w:r w:rsidRPr="004779AB">
        <w:rPr>
          <w:lang w:val="ru-RU"/>
        </w:rPr>
        <w:t xml:space="preserve"> &gt;</w:t>
      </w:r>
      <w:proofErr w:type="gramEnd"/>
      <w:r w:rsidRPr="004779AB">
        <w:rPr>
          <w:lang w:val="ru-RU"/>
        </w:rPr>
        <w:t xml:space="preserve"> </w:t>
      </w:r>
      <w:proofErr w:type="spellStart"/>
      <w:r w:rsidRPr="004779AB">
        <w:rPr>
          <w:lang w:val="ru-RU"/>
        </w:rPr>
        <w:t>φ</w:t>
      </w:r>
      <w:r w:rsidRPr="004779AB">
        <w:rPr>
          <w:vertAlign w:val="subscript"/>
          <w:lang w:val="ru-RU"/>
        </w:rPr>
        <w:t>t</w:t>
      </w:r>
      <w:proofErr w:type="spellEnd"/>
      <w:r w:rsidRPr="004779AB">
        <w:rPr>
          <w:lang w:val="ru-RU"/>
        </w:rPr>
        <w:t xml:space="preserve"> ток коллектора возрастает с ростом напряжения </w:t>
      </w:r>
      <w:proofErr w:type="spellStart"/>
      <w:r w:rsidRPr="004779AB">
        <w:rPr>
          <w:lang w:val="ru-RU"/>
        </w:rPr>
        <w:t>U</w:t>
      </w:r>
      <w:r w:rsidRPr="004779AB">
        <w:rPr>
          <w:vertAlign w:val="subscript"/>
          <w:lang w:val="ru-RU"/>
        </w:rPr>
        <w:t>бэ</w:t>
      </w:r>
      <w:proofErr w:type="spellEnd"/>
      <w:r w:rsidRPr="004779AB">
        <w:rPr>
          <w:lang w:val="ru-RU"/>
        </w:rPr>
        <w:t xml:space="preserve"> по экспоненциальному закону:</w:t>
      </w:r>
    </w:p>
    <w:p w14:paraId="76CF6F69" w14:textId="77777777" w:rsidR="002B4467" w:rsidRPr="004779AB" w:rsidRDefault="004779AB" w:rsidP="00091C2F">
      <w:pPr>
        <w:rPr>
          <w:i/>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rPr>
                <m:t>I</m:t>
              </m:r>
            </m:e>
            <m:sub>
              <m:r>
                <w:rPr>
                  <w:rFonts w:ascii="Cambria Math" w:hAnsi="Cambria Math"/>
                  <w:lang w:val="ru-RU"/>
                </w:rPr>
                <m:t>К</m:t>
              </m:r>
            </m:sub>
          </m:sSub>
          <m:r>
            <w:rPr>
              <w:rFonts w:ascii="Cambria Math" w:hAnsi="Cambria Math"/>
              <w:lang w:val="ru-RU"/>
            </w:rPr>
            <m:t xml:space="preserve"> ≈</m:t>
          </m:r>
          <m:sSub>
            <m:sSubPr>
              <m:ctrlPr>
                <w:rPr>
                  <w:rFonts w:ascii="Cambria Math" w:hAnsi="Cambria Math"/>
                  <w:i/>
                </w:rPr>
              </m:ctrlPr>
            </m:sSubPr>
            <m:e>
              <m:r>
                <w:rPr>
                  <w:rFonts w:ascii="Cambria Math" w:hAnsi="Cambria Math"/>
                </w:rPr>
                <m:t>I</m:t>
              </m:r>
            </m:e>
            <m:sub>
              <m:r>
                <w:rPr>
                  <w:rFonts w:ascii="Cambria Math" w:hAnsi="Cambria Math"/>
                  <w:lang w:val="ru-RU"/>
                </w:rPr>
                <m:t>КБ.О</m:t>
              </m:r>
            </m:sub>
          </m:sSub>
          <m:r>
            <w:rPr>
              <w:rFonts w:ascii="Cambria Math" w:hAnsi="Cambria Math"/>
              <w:lang w:val="ru-RU"/>
            </w:rPr>
            <m:t xml:space="preserve">* </m:t>
          </m:r>
          <m:sSup>
            <m:sSupPr>
              <m:ctrlPr>
                <w:rPr>
                  <w:rFonts w:ascii="Cambria Math" w:hAnsi="Cambria Math"/>
                  <w:i/>
                </w:rPr>
              </m:ctrlPr>
            </m:sSupPr>
            <m:e>
              <m:r>
                <w:rPr>
                  <w:rFonts w:ascii="Cambria Math" w:hAnsi="Cambria Math"/>
                  <w:lang w:val="ru-RU"/>
                </w:rPr>
                <m:t>ⅇ</m:t>
              </m:r>
            </m:e>
            <m:sup>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lang w:val="ru-RU"/>
                        </w:rPr>
                        <m:t>БЭ</m:t>
                      </m:r>
                    </m:sub>
                  </m:sSub>
                </m:num>
                <m:den>
                  <m:sSub>
                    <m:sSubPr>
                      <m:ctrlPr>
                        <w:rPr>
                          <w:rFonts w:ascii="Cambria Math" w:hAnsi="Cambria Math"/>
                          <w:i/>
                        </w:rPr>
                      </m:ctrlPr>
                    </m:sSubPr>
                    <m:e>
                      <m:r>
                        <w:rPr>
                          <w:rFonts w:ascii="Cambria Math" w:hAnsi="Cambria Math"/>
                        </w:rPr>
                        <m:t>φ</m:t>
                      </m:r>
                    </m:e>
                    <m:sub>
                      <m:r>
                        <w:rPr>
                          <w:rFonts w:ascii="Cambria Math" w:hAnsi="Cambria Math"/>
                        </w:rPr>
                        <m:t>t</m:t>
                      </m:r>
                    </m:sub>
                  </m:sSub>
                </m:den>
              </m:f>
            </m:sup>
          </m:sSup>
          <m:r>
            <w:rPr>
              <w:rFonts w:ascii="Cambria Math" w:hAnsi="Cambria Math"/>
              <w:lang w:val="ru-RU"/>
            </w:rPr>
            <m:t xml:space="preserve"> </m:t>
          </m:r>
          <m:r>
            <w:rPr>
              <w:rFonts w:ascii="Cambria Math" w:eastAsiaTheme="minorEastAsia" w:hAnsi="Cambria Math"/>
              <w:lang w:val="ru-RU"/>
            </w:rPr>
            <m:t xml:space="preserve">                                                    (3.3)</m:t>
          </m:r>
        </m:oMath>
      </m:oMathPara>
    </w:p>
    <w:p w14:paraId="0EF207A2" w14:textId="77777777" w:rsidR="00A41024" w:rsidRPr="00A41024" w:rsidRDefault="00A41024" w:rsidP="00A41024">
      <w:pPr>
        <w:jc w:val="both"/>
        <w:rPr>
          <w:lang w:val="ru-RU"/>
        </w:rPr>
      </w:pPr>
      <w:r>
        <w:rPr>
          <w:lang w:val="ru-RU"/>
        </w:rPr>
        <w:t>г</w:t>
      </w:r>
      <w:r w:rsidRPr="00A41024">
        <w:rPr>
          <w:lang w:val="ru-RU"/>
        </w:rPr>
        <w:t xml:space="preserve">де </w:t>
      </w:r>
      <w:proofErr w:type="spellStart"/>
      <w:r w:rsidRPr="00A41024">
        <w:rPr>
          <w:lang w:val="ru-RU"/>
        </w:rPr>
        <w:t>U</w:t>
      </w:r>
      <w:r w:rsidRPr="00A41024">
        <w:rPr>
          <w:vertAlign w:val="subscript"/>
          <w:lang w:val="ru-RU"/>
        </w:rPr>
        <w:t>бэ</w:t>
      </w:r>
      <w:proofErr w:type="spellEnd"/>
      <w:r w:rsidRPr="00A41024">
        <w:rPr>
          <w:lang w:val="ru-RU"/>
        </w:rPr>
        <w:t xml:space="preserve"> </w:t>
      </w:r>
      <w:proofErr w:type="gramStart"/>
      <w:r w:rsidRPr="00A41024">
        <w:rPr>
          <w:lang w:val="ru-RU"/>
        </w:rPr>
        <w:t xml:space="preserve">&lt; </w:t>
      </w:r>
      <w:proofErr w:type="spellStart"/>
      <w:r>
        <w:rPr>
          <w:rFonts w:cs="Times New Roman"/>
          <w:lang w:val="ru-RU"/>
        </w:rPr>
        <w:t>φ</w:t>
      </w:r>
      <w:proofErr w:type="gramEnd"/>
      <w:r w:rsidRPr="00A41024">
        <w:rPr>
          <w:vertAlign w:val="subscript"/>
          <w:lang w:val="ru-RU"/>
        </w:rPr>
        <w:t>k</w:t>
      </w:r>
      <w:proofErr w:type="spellEnd"/>
      <w:r w:rsidRPr="00A41024">
        <w:rPr>
          <w:lang w:val="ru-RU"/>
        </w:rPr>
        <w:t>- контактная разность потенциалов.</w:t>
      </w:r>
    </w:p>
    <w:p w14:paraId="761B8852" w14:textId="77777777" w:rsidR="00A41024" w:rsidRPr="00A41024" w:rsidRDefault="00A41024" w:rsidP="00A41024">
      <w:pPr>
        <w:jc w:val="both"/>
        <w:rPr>
          <w:lang w:val="ru-RU"/>
        </w:rPr>
      </w:pPr>
      <w:r w:rsidRPr="00A41024">
        <w:rPr>
          <w:lang w:val="ru-RU"/>
        </w:rPr>
        <w:t>Важнейшими характеристиками транзистора являются его входная и выходные вольтамперные характеристики. Типичные ВАХ биполярного</w:t>
      </w:r>
      <w:r>
        <w:rPr>
          <w:lang w:val="ru-RU"/>
        </w:rPr>
        <w:t xml:space="preserve"> транзистора приведены на рис.3</w:t>
      </w:r>
      <w:r w:rsidRPr="00A41024">
        <w:rPr>
          <w:lang w:val="ru-RU"/>
        </w:rPr>
        <w:t>.2.</w:t>
      </w:r>
    </w:p>
    <w:p w14:paraId="1949B404" w14:textId="77777777" w:rsidR="004779AB" w:rsidRDefault="00A41024" w:rsidP="00A41024">
      <w:pPr>
        <w:jc w:val="both"/>
        <w:rPr>
          <w:lang w:val="ru-RU"/>
        </w:rPr>
      </w:pPr>
      <w:r w:rsidRPr="00A41024">
        <w:rPr>
          <w:lang w:val="ru-RU"/>
        </w:rPr>
        <w:t>Кроме ВАХ рассматривают стат</w:t>
      </w:r>
      <w:r>
        <w:rPr>
          <w:lang w:val="ru-RU"/>
        </w:rPr>
        <w:t>ический коэффициент передачи то</w:t>
      </w:r>
      <w:r w:rsidRPr="00A41024">
        <w:rPr>
          <w:lang w:val="ru-RU"/>
        </w:rPr>
        <w:t>ка, коэффициент передачи тока, дифференциальное входное сопротивление. Значения этих характеристик завися</w:t>
      </w:r>
      <w:r>
        <w:rPr>
          <w:lang w:val="ru-RU"/>
        </w:rPr>
        <w:t>т от схемы включения транзистора. На рис.</w:t>
      </w:r>
      <w:r w:rsidRPr="00A41024">
        <w:rPr>
          <w:lang w:val="ru-RU"/>
        </w:rPr>
        <w:t>3.3 приведена схема включен</w:t>
      </w:r>
      <w:r>
        <w:rPr>
          <w:lang w:val="ru-RU"/>
        </w:rPr>
        <w:t>ия биполярного транзистора с об</w:t>
      </w:r>
      <w:r w:rsidRPr="00A41024">
        <w:rPr>
          <w:lang w:val="ru-RU"/>
        </w:rPr>
        <w:t>ратной проводимостью (n-р-n - типа) по схеме с общим эмиттером. Для такой схемы справедливо следующее соотношение между токами:</w:t>
      </w:r>
    </w:p>
    <w:p w14:paraId="3B8BCB9B" w14:textId="77777777" w:rsidR="004779AB" w:rsidRPr="00A41024" w:rsidRDefault="00A41024" w:rsidP="00091C2F">
      <w:pPr>
        <w:rPr>
          <w:i/>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Э</m:t>
              </m:r>
            </m:sub>
          </m:sSub>
          <m:r>
            <w:rPr>
              <w:rFonts w:ascii="Cambria Math" w:hAnsi="Cambria Math"/>
              <w:lang w:val="ru-RU"/>
            </w:rPr>
            <m:t xml:space="preserve"> = </m:t>
          </m:r>
          <m:sSub>
            <m:sSubPr>
              <m:ctrlPr>
                <w:rPr>
                  <w:rFonts w:ascii="Cambria Math" w:hAnsi="Cambria Math"/>
                  <w:i/>
                </w:rPr>
              </m:ctrlPr>
            </m:sSubPr>
            <m:e>
              <m:r>
                <w:rPr>
                  <w:rFonts w:ascii="Cambria Math" w:hAnsi="Cambria Math"/>
                </w:rPr>
                <m:t>I</m:t>
              </m:r>
            </m:e>
            <m:sub>
              <m:r>
                <w:rPr>
                  <w:rFonts w:ascii="Cambria Math" w:hAnsi="Cambria Math"/>
                </w:rPr>
                <m:t>Б</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lang w:val="ru-RU"/>
                </w:rPr>
                <m:t>К</m:t>
              </m:r>
            </m:sub>
          </m:sSub>
          <m:r>
            <w:rPr>
              <w:rFonts w:ascii="Cambria Math" w:hAnsi="Cambria Math"/>
            </w:rPr>
            <m:t xml:space="preserve">                                                            (3.4)</m:t>
          </m:r>
        </m:oMath>
      </m:oMathPara>
    </w:p>
    <w:p w14:paraId="7D0EBE17" w14:textId="77777777" w:rsidR="00A41024" w:rsidRDefault="00A41024" w:rsidP="00B47ECA">
      <w:pPr>
        <w:ind w:firstLine="0"/>
        <w:jc w:val="both"/>
        <w:rPr>
          <w:lang w:val="ru-RU"/>
        </w:rPr>
      </w:pPr>
      <w:r w:rsidRPr="00A41024">
        <w:rPr>
          <w:lang w:val="ru-RU"/>
        </w:rPr>
        <w:t xml:space="preserve">где </w:t>
      </w:r>
      <w:proofErr w:type="spellStart"/>
      <w:r w:rsidRPr="00A41024">
        <w:rPr>
          <w:lang w:val="ru-RU"/>
        </w:rPr>
        <w:t>I</w:t>
      </w:r>
      <w:r w:rsidRPr="00A41024">
        <w:rPr>
          <w:vertAlign w:val="subscript"/>
          <w:lang w:val="ru-RU"/>
        </w:rPr>
        <w:t>э</w:t>
      </w:r>
      <w:proofErr w:type="spellEnd"/>
      <w:r w:rsidRPr="00A41024">
        <w:rPr>
          <w:lang w:val="ru-RU"/>
        </w:rPr>
        <w:t xml:space="preserve">, </w:t>
      </w:r>
      <w:proofErr w:type="spellStart"/>
      <w:r w:rsidRPr="00A41024">
        <w:rPr>
          <w:lang w:val="ru-RU"/>
        </w:rPr>
        <w:t>I</w:t>
      </w:r>
      <w:r w:rsidRPr="00A41024">
        <w:rPr>
          <w:vertAlign w:val="subscript"/>
          <w:lang w:val="ru-RU"/>
        </w:rPr>
        <w:t>б</w:t>
      </w:r>
      <w:proofErr w:type="spellEnd"/>
      <w:r w:rsidRPr="00A41024">
        <w:rPr>
          <w:lang w:val="ru-RU"/>
        </w:rPr>
        <w:t xml:space="preserve">, </w:t>
      </w:r>
      <w:proofErr w:type="spellStart"/>
      <w:r w:rsidRPr="00A41024">
        <w:rPr>
          <w:lang w:val="ru-RU"/>
        </w:rPr>
        <w:t>I</w:t>
      </w:r>
      <w:r w:rsidRPr="00A41024">
        <w:rPr>
          <w:vertAlign w:val="subscript"/>
          <w:lang w:val="ru-RU"/>
        </w:rPr>
        <w:t>к</w:t>
      </w:r>
      <w:proofErr w:type="spellEnd"/>
      <w:r w:rsidRPr="00A41024">
        <w:rPr>
          <w:lang w:val="ru-RU"/>
        </w:rPr>
        <w:t>- сила тока в цепях эмиттер</w:t>
      </w:r>
      <w:r w:rsidR="00B47ECA">
        <w:rPr>
          <w:lang w:val="ru-RU"/>
        </w:rPr>
        <w:t>а, базы и коллектора, соответст</w:t>
      </w:r>
      <w:r w:rsidRPr="00A41024">
        <w:rPr>
          <w:lang w:val="ru-RU"/>
        </w:rPr>
        <w:t>венно.</w:t>
      </w:r>
    </w:p>
    <w:p w14:paraId="399F6ED1" w14:textId="77777777" w:rsidR="00A41024" w:rsidRDefault="00A41024" w:rsidP="00091C2F">
      <w:pPr>
        <w:rPr>
          <w:lang w:val="ru-RU"/>
        </w:rPr>
      </w:pPr>
    </w:p>
    <w:p w14:paraId="346B2882" w14:textId="77777777" w:rsidR="00A41024" w:rsidRDefault="00EA236F" w:rsidP="00EA236F">
      <w:pPr>
        <w:ind w:firstLine="2410"/>
        <w:rPr>
          <w:lang w:val="ru-RU"/>
        </w:rPr>
      </w:pPr>
      <w:r w:rsidRPr="00EA236F">
        <w:rPr>
          <w:noProof/>
        </w:rPr>
        <w:drawing>
          <wp:inline distT="0" distB="0" distL="0" distR="0" wp14:anchorId="307C48B6" wp14:editId="2AFE40D7">
            <wp:extent cx="1407000" cy="14020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0200" cy="1405269"/>
                    </a:xfrm>
                    <a:prstGeom prst="rect">
                      <a:avLst/>
                    </a:prstGeom>
                  </pic:spPr>
                </pic:pic>
              </a:graphicData>
            </a:graphic>
          </wp:inline>
        </w:drawing>
      </w:r>
      <w:r w:rsidRPr="00EA236F">
        <w:rPr>
          <w:noProof/>
        </w:rPr>
        <w:drawing>
          <wp:inline distT="0" distB="0" distL="0" distR="0" wp14:anchorId="770A3FF5" wp14:editId="5F44A19F">
            <wp:extent cx="1394460" cy="14334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2849" cy="1442059"/>
                    </a:xfrm>
                    <a:prstGeom prst="rect">
                      <a:avLst/>
                    </a:prstGeom>
                  </pic:spPr>
                </pic:pic>
              </a:graphicData>
            </a:graphic>
          </wp:inline>
        </w:drawing>
      </w:r>
    </w:p>
    <w:p w14:paraId="0DFDE23D" w14:textId="77777777" w:rsidR="00EA236F" w:rsidRDefault="00EA236F" w:rsidP="00EA236F">
      <w:pPr>
        <w:ind w:firstLine="2410"/>
        <w:rPr>
          <w:sz w:val="24"/>
          <w:lang w:val="ru-RU"/>
        </w:rPr>
      </w:pPr>
      <w:r w:rsidRPr="00EA236F">
        <w:rPr>
          <w:sz w:val="24"/>
          <w:lang w:val="ru-RU"/>
        </w:rPr>
        <w:tab/>
      </w:r>
      <w:r w:rsidRPr="00EA236F">
        <w:rPr>
          <w:sz w:val="24"/>
          <w:lang w:val="ru-RU"/>
        </w:rPr>
        <w:tab/>
        <w:t>а)</w:t>
      </w:r>
      <w:r w:rsidRPr="00EA236F">
        <w:rPr>
          <w:sz w:val="24"/>
          <w:lang w:val="ru-RU"/>
        </w:rPr>
        <w:tab/>
      </w:r>
      <w:r w:rsidRPr="00EA236F">
        <w:rPr>
          <w:sz w:val="24"/>
          <w:lang w:val="ru-RU"/>
        </w:rPr>
        <w:tab/>
      </w:r>
      <w:r w:rsidRPr="00EA236F">
        <w:rPr>
          <w:sz w:val="24"/>
          <w:lang w:val="ru-RU"/>
        </w:rPr>
        <w:tab/>
        <w:t>б)</w:t>
      </w:r>
    </w:p>
    <w:p w14:paraId="5FDCFDEC" w14:textId="77777777" w:rsidR="00B47ECA" w:rsidRPr="00EA236F" w:rsidRDefault="00B47ECA" w:rsidP="00EA236F">
      <w:pPr>
        <w:ind w:firstLine="2410"/>
        <w:rPr>
          <w:sz w:val="24"/>
          <w:lang w:val="ru-RU"/>
        </w:rPr>
      </w:pPr>
    </w:p>
    <w:p w14:paraId="3C0636AE" w14:textId="77777777" w:rsidR="00A41024" w:rsidRPr="00EA236F" w:rsidRDefault="00A41024" w:rsidP="00EA236F">
      <w:pPr>
        <w:jc w:val="center"/>
        <w:rPr>
          <w:sz w:val="24"/>
          <w:lang w:val="ru-RU"/>
        </w:rPr>
      </w:pPr>
      <w:r w:rsidRPr="00EA236F">
        <w:rPr>
          <w:sz w:val="24"/>
          <w:lang w:val="ru-RU"/>
        </w:rPr>
        <w:t>Рисунок3.2. Входная (а) и выходные (б) ВАХ биполярного транзистора.</w:t>
      </w:r>
    </w:p>
    <w:p w14:paraId="556C72EC" w14:textId="77777777" w:rsidR="00A41024" w:rsidRDefault="00A41024" w:rsidP="00091C2F">
      <w:pPr>
        <w:rPr>
          <w:lang w:val="ru-RU"/>
        </w:rPr>
      </w:pPr>
    </w:p>
    <w:p w14:paraId="3C81AD0A" w14:textId="77777777" w:rsidR="00EA236F" w:rsidRDefault="00EA236F" w:rsidP="00EA236F">
      <w:pPr>
        <w:jc w:val="center"/>
        <w:rPr>
          <w:lang w:val="ru-RU"/>
        </w:rPr>
      </w:pPr>
      <w:r w:rsidRPr="00EA236F">
        <w:rPr>
          <w:noProof/>
        </w:rPr>
        <w:drawing>
          <wp:inline distT="0" distB="0" distL="0" distR="0" wp14:anchorId="66F94845" wp14:editId="326FF980">
            <wp:extent cx="1591734" cy="1185788"/>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6132" cy="1189064"/>
                    </a:xfrm>
                    <a:prstGeom prst="rect">
                      <a:avLst/>
                    </a:prstGeom>
                  </pic:spPr>
                </pic:pic>
              </a:graphicData>
            </a:graphic>
          </wp:inline>
        </w:drawing>
      </w:r>
    </w:p>
    <w:p w14:paraId="55D82249" w14:textId="77777777" w:rsidR="00B47ECA" w:rsidRDefault="00B47ECA" w:rsidP="00EA236F">
      <w:pPr>
        <w:jc w:val="center"/>
        <w:rPr>
          <w:lang w:val="ru-RU"/>
        </w:rPr>
      </w:pPr>
    </w:p>
    <w:p w14:paraId="5FA83990" w14:textId="7A90F321" w:rsidR="00EA236F" w:rsidRPr="00EA236F" w:rsidRDefault="00EA236F" w:rsidP="00EA236F">
      <w:pPr>
        <w:jc w:val="center"/>
        <w:rPr>
          <w:sz w:val="24"/>
          <w:lang w:val="ru-RU"/>
        </w:rPr>
      </w:pPr>
      <w:r>
        <w:rPr>
          <w:sz w:val="24"/>
          <w:lang w:val="ru-RU"/>
        </w:rPr>
        <w:t>Рисунок 3</w:t>
      </w:r>
      <w:r w:rsidRPr="00EA236F">
        <w:rPr>
          <w:sz w:val="24"/>
          <w:lang w:val="ru-RU"/>
        </w:rPr>
        <w:t>.3.</w:t>
      </w:r>
      <w:r w:rsidR="002611A1">
        <w:rPr>
          <w:sz w:val="24"/>
          <w:lang w:val="ru-RU"/>
        </w:rPr>
        <w:t xml:space="preserve"> </w:t>
      </w:r>
      <w:r w:rsidRPr="00EA236F">
        <w:rPr>
          <w:sz w:val="24"/>
          <w:lang w:val="ru-RU"/>
        </w:rPr>
        <w:t>Включение биполярного транзистора</w:t>
      </w:r>
      <w:r>
        <w:rPr>
          <w:sz w:val="24"/>
          <w:lang w:val="ru-RU"/>
        </w:rPr>
        <w:t xml:space="preserve"> </w:t>
      </w:r>
      <w:r w:rsidRPr="00EA236F">
        <w:rPr>
          <w:sz w:val="24"/>
          <w:lang w:val="ru-RU"/>
        </w:rPr>
        <w:t>по схеме с общим эмиттером.</w:t>
      </w:r>
    </w:p>
    <w:p w14:paraId="682C142A" w14:textId="77777777" w:rsidR="00B47ECA" w:rsidRDefault="00B47ECA" w:rsidP="00B47ECA">
      <w:pPr>
        <w:jc w:val="both"/>
        <w:rPr>
          <w:lang w:val="ru-RU"/>
        </w:rPr>
      </w:pPr>
      <w:r w:rsidRPr="00B47ECA">
        <w:rPr>
          <w:lang w:val="ru-RU"/>
        </w:rPr>
        <w:lastRenderedPageBreak/>
        <w:t>Статический коэффициент передачи тока β</w:t>
      </w:r>
      <w:proofErr w:type="spellStart"/>
      <w:r w:rsidRPr="00B47ECA">
        <w:rPr>
          <w:vertAlign w:val="subscript"/>
          <w:lang w:val="ru-RU"/>
        </w:rPr>
        <w:t>dc</w:t>
      </w:r>
      <w:proofErr w:type="spellEnd"/>
      <w:r w:rsidRPr="00B47ECA">
        <w:rPr>
          <w:lang w:val="ru-RU"/>
        </w:rPr>
        <w:t xml:space="preserve"> определяется как отношение тока коллектора </w:t>
      </w:r>
      <w:proofErr w:type="spellStart"/>
      <w:r w:rsidRPr="00B47ECA">
        <w:rPr>
          <w:lang w:val="ru-RU"/>
        </w:rPr>
        <w:t>I</w:t>
      </w:r>
      <w:r w:rsidRPr="00B47ECA">
        <w:rPr>
          <w:vertAlign w:val="subscript"/>
          <w:lang w:val="ru-RU"/>
        </w:rPr>
        <w:t>к</w:t>
      </w:r>
      <w:proofErr w:type="spellEnd"/>
      <w:r w:rsidRPr="00B47ECA">
        <w:rPr>
          <w:lang w:val="ru-RU"/>
        </w:rPr>
        <w:t xml:space="preserve"> к току базы I</w:t>
      </w:r>
      <w:r w:rsidRPr="00B47ECA">
        <w:rPr>
          <w:vertAlign w:val="subscript"/>
          <w:lang w:val="ru-RU"/>
        </w:rPr>
        <w:t>Б</w:t>
      </w:r>
      <w:r w:rsidRPr="00B47ECA">
        <w:rPr>
          <w:lang w:val="ru-RU"/>
        </w:rPr>
        <w:t>:</w:t>
      </w:r>
    </w:p>
    <w:p w14:paraId="7E0E7AC7" w14:textId="77777777" w:rsidR="00B47ECA" w:rsidRDefault="0077530B" w:rsidP="00B47ECA">
      <w:pPr>
        <w:jc w:val="both"/>
        <w:rPr>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DC</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K</m:t>
                  </m:r>
                </m:sub>
              </m:sSub>
            </m:num>
            <m:den>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Б</m:t>
                  </m:r>
                </m:sub>
              </m:sSub>
            </m:den>
          </m:f>
          <m:r>
            <w:rPr>
              <w:rFonts w:ascii="Cambria Math" w:hAnsi="Cambria Math"/>
              <w:lang w:val="ru-RU"/>
            </w:rPr>
            <m:t xml:space="preserve">                                                          (3.5)</m:t>
          </m:r>
        </m:oMath>
      </m:oMathPara>
    </w:p>
    <w:p w14:paraId="0C89173D" w14:textId="77777777" w:rsidR="00B47ECA" w:rsidRDefault="00B47ECA" w:rsidP="00B47ECA">
      <w:pPr>
        <w:jc w:val="both"/>
        <w:rPr>
          <w:lang w:val="ru-RU"/>
        </w:rPr>
      </w:pPr>
    </w:p>
    <w:p w14:paraId="024D24DA" w14:textId="77777777" w:rsidR="00B47ECA" w:rsidRPr="00B47ECA" w:rsidRDefault="00B47ECA" w:rsidP="00B47ECA">
      <w:pPr>
        <w:jc w:val="both"/>
        <w:rPr>
          <w:lang w:val="ru-RU"/>
        </w:rPr>
      </w:pPr>
      <w:r w:rsidRPr="00B47ECA">
        <w:rPr>
          <w:lang w:val="ru-RU"/>
        </w:rPr>
        <w:t>Коэффициент передачи тока β</w:t>
      </w:r>
      <w:r w:rsidRPr="00B47ECA">
        <w:rPr>
          <w:vertAlign w:val="subscript"/>
          <w:lang w:val="ru-RU"/>
        </w:rPr>
        <w:t>АС</w:t>
      </w:r>
      <w:r w:rsidRPr="00B47ECA">
        <w:rPr>
          <w:lang w:val="ru-RU"/>
        </w:rPr>
        <w:t xml:space="preserve"> определяется приращением ΔI</w:t>
      </w:r>
      <w:r w:rsidRPr="00B47ECA">
        <w:rPr>
          <w:vertAlign w:val="subscript"/>
          <w:lang w:val="ru-RU"/>
        </w:rPr>
        <w:t>К</w:t>
      </w:r>
      <w:r w:rsidRPr="00B47ECA">
        <w:rPr>
          <w:lang w:val="ru-RU"/>
        </w:rPr>
        <w:t xml:space="preserve"> коллекторного тока к вызывающему его приращению ΔI</w:t>
      </w:r>
      <w:r w:rsidRPr="00B47ECA">
        <w:rPr>
          <w:vertAlign w:val="subscript"/>
          <w:lang w:val="ru-RU"/>
        </w:rPr>
        <w:t>Б</w:t>
      </w:r>
      <w:r w:rsidRPr="00B47ECA">
        <w:rPr>
          <w:lang w:val="ru-RU"/>
        </w:rPr>
        <w:t xml:space="preserve"> базового тока:</w:t>
      </w:r>
    </w:p>
    <w:p w14:paraId="648B80AE" w14:textId="77777777" w:rsidR="00B47ECA" w:rsidRPr="0077530B" w:rsidRDefault="0077530B" w:rsidP="00B47ECA">
      <w:pPr>
        <w:jc w:val="both"/>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AC</m:t>
              </m:r>
            </m:sub>
          </m:sSub>
          <m:r>
            <w:rPr>
              <w:rFonts w:ascii="Cambria Math" w:hAnsi="Cambria Math"/>
              <w:lang w:val="ru-RU"/>
            </w:rPr>
            <m:t>=</m:t>
          </m:r>
          <m:f>
            <m:fPr>
              <m:ctrlPr>
                <w:rPr>
                  <w:rFonts w:ascii="Cambria Math" w:hAnsi="Cambria Math"/>
                  <w:i/>
                  <w:lang w:val="ru-RU"/>
                </w:rPr>
              </m:ctrlPr>
            </m:fPr>
            <m:num>
              <m:r>
                <w:rPr>
                  <w:rFonts w:ascii="Cambria Math" w:hAnsi="Cambria Math"/>
                  <w:lang w:val="ru-RU"/>
                </w:rPr>
                <m:t>∆</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K</m:t>
                  </m:r>
                </m:sub>
              </m:sSub>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Б</m:t>
                  </m:r>
                </m:sub>
              </m:sSub>
            </m:den>
          </m:f>
          <m:r>
            <w:rPr>
              <w:rFonts w:ascii="Cambria Math" w:hAnsi="Cambria Math"/>
              <w:lang w:val="ru-RU"/>
            </w:rPr>
            <m:t xml:space="preserve">                                                      (3.6)</m:t>
          </m:r>
        </m:oMath>
      </m:oMathPara>
    </w:p>
    <w:p w14:paraId="56D489F9" w14:textId="77777777" w:rsidR="00B47ECA" w:rsidRDefault="00B47ECA" w:rsidP="00B47ECA">
      <w:pPr>
        <w:jc w:val="both"/>
        <w:rPr>
          <w:lang w:val="ru-RU"/>
        </w:rPr>
      </w:pPr>
      <w:r w:rsidRPr="00B47ECA">
        <w:rPr>
          <w:lang w:val="ru-RU"/>
        </w:rPr>
        <w:t xml:space="preserve">Дифференциальное входное сопротивление </w:t>
      </w:r>
      <w:proofErr w:type="spellStart"/>
      <w:r w:rsidRPr="00B47ECA">
        <w:rPr>
          <w:i/>
          <w:lang w:val="ru-RU"/>
        </w:rPr>
        <w:t>ri</w:t>
      </w:r>
      <w:proofErr w:type="spellEnd"/>
      <w:r w:rsidRPr="00B47ECA">
        <w:rPr>
          <w:lang w:val="ru-RU"/>
        </w:rPr>
        <w:t xml:space="preserve"> транзистора в схеме с общим эмиттером определяется при фиксированном значении напряжения коллектор-эмиттер. Оно может быть найдено как отношение приращения напряжения база-эмиттер к вызванному им приращению тока базы:</w:t>
      </w:r>
    </w:p>
    <w:p w14:paraId="32BE027B" w14:textId="77777777" w:rsidR="00B47ECA" w:rsidRPr="00B47ECA" w:rsidRDefault="0077530B" w:rsidP="00B47ECA">
      <w:pPr>
        <w:jc w:val="both"/>
        <w:rPr>
          <w:i/>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m:t>
              </m:r>
            </m:sub>
          </m:sSub>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БЭ</m:t>
                  </m:r>
                </m:sub>
              </m:sSub>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Б</m:t>
                  </m:r>
                </m:sub>
              </m:sSub>
            </m:den>
          </m:f>
          <m:r>
            <w:rPr>
              <w:rFonts w:ascii="Cambria Math" w:hAnsi="Cambria Math"/>
              <w:lang w:val="ru-RU"/>
            </w:rPr>
            <m:t xml:space="preserve">= </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БЭ2</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БЭ1</m:t>
                  </m:r>
                </m:sub>
              </m:sSub>
            </m:num>
            <m:den>
              <m:sSub>
                <m:sSubPr>
                  <m:ctrlPr>
                    <w:rPr>
                      <w:rFonts w:ascii="Cambria Math" w:hAnsi="Cambria Math"/>
                      <w:i/>
                      <w:lang w:val="ru-RU"/>
                    </w:rPr>
                  </m:ctrlPr>
                </m:sSubPr>
                <m:e>
                  <m:r>
                    <w:rPr>
                      <w:rFonts w:ascii="Cambria Math" w:hAnsi="Cambria Math"/>
                    </w:rPr>
                    <m:t>I</m:t>
                  </m:r>
                </m:e>
                <m:sub>
                  <m:r>
                    <w:rPr>
                      <w:rFonts w:ascii="Cambria Math" w:hAnsi="Cambria Math"/>
                      <w:lang w:val="ru-RU"/>
                    </w:rPr>
                    <m:t>Б2</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rPr>
                    <m:t>I</m:t>
                  </m:r>
                </m:e>
                <m:sub>
                  <m:r>
                    <w:rPr>
                      <w:rFonts w:ascii="Cambria Math" w:hAnsi="Cambria Math"/>
                      <w:lang w:val="ru-RU"/>
                    </w:rPr>
                    <m:t>Б1</m:t>
                  </m:r>
                </m:sub>
              </m:sSub>
            </m:den>
          </m:f>
          <m:r>
            <w:rPr>
              <w:rFonts w:ascii="Cambria Math" w:eastAsiaTheme="minorEastAsia" w:hAnsi="Cambria Math"/>
              <w:lang w:val="ru-RU"/>
            </w:rPr>
            <m:t xml:space="preserve">                                     (3.7)</m:t>
          </m:r>
        </m:oMath>
      </m:oMathPara>
    </w:p>
    <w:p w14:paraId="3E71E72D" w14:textId="77777777" w:rsidR="00B47ECA" w:rsidRDefault="0077530B" w:rsidP="00B47ECA">
      <w:pPr>
        <w:jc w:val="both"/>
        <w:rPr>
          <w:lang w:val="ru-RU"/>
        </w:rPr>
      </w:pPr>
      <w:r w:rsidRPr="0077530B">
        <w:rPr>
          <w:lang w:val="ru-RU"/>
        </w:rPr>
        <w:t xml:space="preserve">Используя полученные ранее параметры транзистора дифференциальное входное сопротивление </w:t>
      </w:r>
      <w:proofErr w:type="spellStart"/>
      <w:r w:rsidRPr="0077530B">
        <w:rPr>
          <w:i/>
          <w:lang w:val="ru-RU"/>
        </w:rPr>
        <w:t>r</w:t>
      </w:r>
      <w:r w:rsidRPr="0077530B">
        <w:rPr>
          <w:i/>
          <w:vertAlign w:val="subscript"/>
          <w:lang w:val="ru-RU"/>
        </w:rPr>
        <w:t>вх</w:t>
      </w:r>
      <w:proofErr w:type="spellEnd"/>
      <w:r w:rsidRPr="0077530B">
        <w:rPr>
          <w:lang w:val="ru-RU"/>
        </w:rPr>
        <w:t xml:space="preserve"> можно определить по формуле:</w:t>
      </w:r>
    </w:p>
    <w:p w14:paraId="32BE6F8E" w14:textId="77777777" w:rsidR="00B47ECA" w:rsidRPr="005B4903" w:rsidRDefault="0077530B" w:rsidP="00B47ECA">
      <w:pPr>
        <w:jc w:val="both"/>
        <w:rPr>
          <w:i/>
          <w:szCs w:val="28"/>
          <w:lang w:val="ru-RU"/>
        </w:rPr>
      </w:pPr>
      <m:oMathPara>
        <m:oMath>
          <m:r>
            <w:rPr>
              <w:rFonts w:ascii="Cambria Math" w:hAnsi="Cambria Math"/>
              <w:szCs w:val="28"/>
              <w:lang w:val="ru-RU"/>
            </w:rPr>
            <m:t xml:space="preserve">                                                                 </m:t>
          </m:r>
          <m:sSub>
            <m:sSubPr>
              <m:ctrlPr>
                <w:rPr>
                  <w:rFonts w:ascii="Cambria Math" w:hAnsi="Cambria Math"/>
                  <w:i/>
                  <w:szCs w:val="28"/>
                  <w:lang w:val="ru-RU"/>
                </w:rPr>
              </m:ctrlPr>
            </m:sSubPr>
            <m:e>
              <m:r>
                <w:rPr>
                  <w:rFonts w:ascii="Cambria Math" w:hAnsi="Cambria Math"/>
                  <w:szCs w:val="28"/>
                  <w:lang w:val="ru-RU"/>
                </w:rPr>
                <m:t>r</m:t>
              </m:r>
            </m:e>
            <m:sub>
              <m:r>
                <w:rPr>
                  <w:rFonts w:ascii="Cambria Math" w:hAnsi="Cambria Math"/>
                  <w:szCs w:val="28"/>
                  <w:lang w:val="ru-RU"/>
                </w:rPr>
                <m:t>i</m:t>
              </m:r>
            </m:sub>
          </m:sSub>
          <m:r>
            <w:rPr>
              <w:rFonts w:ascii="Cambria Math" w:hAnsi="Cambria Math"/>
              <w:szCs w:val="28"/>
              <w:lang w:val="ru-RU"/>
            </w:rPr>
            <m:t xml:space="preserve">= </m:t>
          </m:r>
          <m:sSub>
            <m:sSubPr>
              <m:ctrlPr>
                <w:rPr>
                  <w:rFonts w:ascii="Cambria Math" w:hAnsi="Cambria Math"/>
                  <w:i/>
                  <w:szCs w:val="28"/>
                  <w:lang w:val="ru-RU"/>
                </w:rPr>
              </m:ctrlPr>
            </m:sSubPr>
            <m:e>
              <m:r>
                <w:rPr>
                  <w:rFonts w:ascii="Cambria Math" w:hAnsi="Cambria Math"/>
                  <w:szCs w:val="28"/>
                  <w:lang w:val="ru-RU"/>
                </w:rPr>
                <m:t>r</m:t>
              </m:r>
            </m:e>
            <m:sub>
              <m:r>
                <w:rPr>
                  <w:rFonts w:ascii="Cambria Math" w:hAnsi="Cambria Math"/>
                  <w:szCs w:val="28"/>
                  <w:lang w:val="ru-RU"/>
                </w:rPr>
                <m:t>Б</m:t>
              </m:r>
            </m:sub>
          </m:sSub>
          <m:r>
            <w:rPr>
              <w:rFonts w:ascii="Cambria Math" w:hAnsi="Cambria Math"/>
              <w:szCs w:val="28"/>
              <w:lang w:val="ru-RU"/>
            </w:rPr>
            <m:t xml:space="preserve">+ </m:t>
          </m:r>
          <m:sSub>
            <m:sSubPr>
              <m:ctrlPr>
                <w:rPr>
                  <w:rFonts w:ascii="Cambria Math" w:hAnsi="Cambria Math"/>
                  <w:i/>
                  <w:szCs w:val="28"/>
                  <w:lang w:val="ru-RU"/>
                </w:rPr>
              </m:ctrlPr>
            </m:sSubPr>
            <m:e>
              <m:r>
                <w:rPr>
                  <w:rFonts w:ascii="Cambria Math" w:hAnsi="Cambria Math"/>
                  <w:szCs w:val="28"/>
                  <w:lang w:val="ru-RU"/>
                </w:rPr>
                <m:t>β</m:t>
              </m:r>
            </m:e>
            <m:sub>
              <m:r>
                <w:rPr>
                  <w:rFonts w:ascii="Cambria Math" w:hAnsi="Cambria Math"/>
                  <w:szCs w:val="28"/>
                  <w:lang w:val="ru-RU"/>
                </w:rPr>
                <m:t>AC</m:t>
              </m:r>
            </m:sub>
          </m:sSub>
          <m:r>
            <w:rPr>
              <w:rFonts w:ascii="Cambria Math" w:hAnsi="Cambria Math"/>
              <w:szCs w:val="28"/>
              <w:lang w:val="ru-RU"/>
            </w:rPr>
            <m:t xml:space="preserve">* </m:t>
          </m:r>
          <m:sSub>
            <m:sSubPr>
              <m:ctrlPr>
                <w:rPr>
                  <w:rFonts w:ascii="Cambria Math" w:hAnsi="Cambria Math" w:cs="Times New Roman"/>
                  <w:i/>
                  <w:szCs w:val="28"/>
                  <w:lang w:val="ru-RU"/>
                </w:rPr>
              </m:ctrlPr>
            </m:sSubPr>
            <m:e>
              <m:r>
                <w:rPr>
                  <w:rFonts w:ascii="Cambria Math" w:hAnsi="Cambria Math"/>
                  <w:szCs w:val="28"/>
                  <w:lang w:val="ru-RU"/>
                </w:rPr>
                <m:t>r</m:t>
              </m:r>
            </m:e>
            <m:sub>
              <m:r>
                <w:rPr>
                  <w:rFonts w:ascii="Cambria Math" w:hAnsi="Cambria Math"/>
                  <w:szCs w:val="28"/>
                  <w:lang w:val="ru-RU"/>
                </w:rPr>
                <m:t>Э</m:t>
              </m:r>
            </m:sub>
          </m:sSub>
          <m:r>
            <w:rPr>
              <w:rFonts w:ascii="Cambria Math" w:hAnsi="Cambria Math" w:cs="Times New Roman"/>
              <w:szCs w:val="28"/>
              <w:lang w:val="ru-RU"/>
            </w:rPr>
            <m:t xml:space="preserve">                                              (3.8)</m:t>
          </m:r>
        </m:oMath>
      </m:oMathPara>
    </w:p>
    <w:p w14:paraId="4ECA7BFE" w14:textId="77777777" w:rsidR="0077530B" w:rsidRPr="0077530B" w:rsidRDefault="0077530B" w:rsidP="00B47ECA">
      <w:pPr>
        <w:jc w:val="both"/>
        <w:rPr>
          <w:lang w:val="ru-RU"/>
        </w:rPr>
      </w:pPr>
      <w:r w:rsidRPr="0077530B">
        <w:rPr>
          <w:lang w:val="ru-RU"/>
        </w:rPr>
        <w:t xml:space="preserve">где </w:t>
      </w:r>
      <w:proofErr w:type="spellStart"/>
      <w:r w:rsidRPr="0077530B">
        <w:rPr>
          <w:lang w:val="ru-RU"/>
        </w:rPr>
        <w:t>r</w:t>
      </w:r>
      <w:r w:rsidRPr="0077530B">
        <w:rPr>
          <w:vertAlign w:val="subscript"/>
          <w:lang w:val="ru-RU"/>
        </w:rPr>
        <w:t>б</w:t>
      </w:r>
      <w:proofErr w:type="spellEnd"/>
      <w:r w:rsidRPr="0077530B">
        <w:rPr>
          <w:lang w:val="ru-RU"/>
        </w:rPr>
        <w:t xml:space="preserve"> – распределенное сопротивление базовой области полупроводника, </w:t>
      </w:r>
      <w:proofErr w:type="spellStart"/>
      <w:r w:rsidRPr="0077530B">
        <w:rPr>
          <w:lang w:val="ru-RU"/>
        </w:rPr>
        <w:t>r</w:t>
      </w:r>
      <w:r w:rsidRPr="0077530B">
        <w:rPr>
          <w:vertAlign w:val="subscript"/>
          <w:lang w:val="ru-RU"/>
        </w:rPr>
        <w:t>э</w:t>
      </w:r>
      <w:proofErr w:type="spellEnd"/>
      <w:r w:rsidRPr="0077530B">
        <w:rPr>
          <w:lang w:val="ru-RU"/>
        </w:rPr>
        <w:t xml:space="preserve"> – дифференциальное сопротивление перехода база-эмиттер, определяемое из выражения: </w:t>
      </w:r>
      <w:proofErr w:type="spellStart"/>
      <w:r w:rsidRPr="0077530B">
        <w:rPr>
          <w:lang w:val="ru-RU"/>
        </w:rPr>
        <w:t>r</w:t>
      </w:r>
      <w:r w:rsidRPr="0077530B">
        <w:rPr>
          <w:vertAlign w:val="subscript"/>
          <w:lang w:val="ru-RU"/>
        </w:rPr>
        <w:t>э</w:t>
      </w:r>
      <w:proofErr w:type="spellEnd"/>
      <w:r w:rsidRPr="0077530B">
        <w:rPr>
          <w:lang w:val="ru-RU"/>
        </w:rPr>
        <w:t xml:space="preserve"> = 25/</w:t>
      </w:r>
      <w:proofErr w:type="spellStart"/>
      <w:r w:rsidRPr="0077530B">
        <w:rPr>
          <w:lang w:val="ru-RU"/>
        </w:rPr>
        <w:t>I</w:t>
      </w:r>
      <w:proofErr w:type="gramStart"/>
      <w:r w:rsidRPr="0077530B">
        <w:rPr>
          <w:vertAlign w:val="subscript"/>
          <w:lang w:val="ru-RU"/>
        </w:rPr>
        <w:t>э</w:t>
      </w:r>
      <w:proofErr w:type="spellEnd"/>
      <w:r w:rsidRPr="0077530B">
        <w:rPr>
          <w:lang w:val="ru-RU"/>
        </w:rPr>
        <w:t xml:space="preserve"> ,</w:t>
      </w:r>
      <w:proofErr w:type="gramEnd"/>
      <w:r w:rsidRPr="0077530B">
        <w:rPr>
          <w:lang w:val="ru-RU"/>
        </w:rPr>
        <w:t xml:space="preserve"> а </w:t>
      </w:r>
      <w:proofErr w:type="spellStart"/>
      <w:r w:rsidRPr="0077530B">
        <w:rPr>
          <w:lang w:val="ru-RU"/>
        </w:rPr>
        <w:t>I</w:t>
      </w:r>
      <w:r w:rsidRPr="0077530B">
        <w:rPr>
          <w:vertAlign w:val="subscript"/>
          <w:lang w:val="ru-RU"/>
        </w:rPr>
        <w:t>э</w:t>
      </w:r>
      <w:proofErr w:type="spellEnd"/>
      <w:r w:rsidRPr="0077530B">
        <w:rPr>
          <w:lang w:val="ru-RU"/>
        </w:rPr>
        <w:t xml:space="preserve"> - постоянный ток эмиттера в миллиамперах.</w:t>
      </w:r>
    </w:p>
    <w:p w14:paraId="49039E35" w14:textId="77777777" w:rsidR="0077530B" w:rsidRDefault="0077530B" w:rsidP="00B47ECA">
      <w:pPr>
        <w:jc w:val="both"/>
        <w:rPr>
          <w:lang w:val="ru-RU"/>
        </w:rPr>
      </w:pPr>
      <w:r>
        <w:rPr>
          <w:lang w:val="ru-RU"/>
        </w:rPr>
        <w:t>Первое слагаемое в выражении (3</w:t>
      </w:r>
      <w:r w:rsidRPr="0077530B">
        <w:rPr>
          <w:lang w:val="ru-RU"/>
        </w:rPr>
        <w:t>.8) много меньше второго, поэтому им можно пренебречь. Тогда:</w:t>
      </w:r>
    </w:p>
    <w:p w14:paraId="2AD9366A" w14:textId="77777777" w:rsidR="0077530B" w:rsidRDefault="005B4903" w:rsidP="00B47ECA">
      <w:pPr>
        <w:jc w:val="both"/>
        <w:rPr>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i</m:t>
              </m:r>
            </m:sub>
          </m:sSub>
          <m:r>
            <w:rPr>
              <w:rFonts w:ascii="Cambria Math" w:hAnsi="Cambria Math"/>
              <w:lang w:val="ru-RU"/>
            </w:rPr>
            <m:t xml:space="preserve"> ≈ </m:t>
          </m:r>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AC</m:t>
              </m:r>
            </m:sub>
          </m:sSub>
          <m:r>
            <w:rPr>
              <w:rFonts w:ascii="Cambria Math" w:hAnsi="Cambria Math"/>
              <w:lang w:val="ru-RU"/>
            </w:rPr>
            <m:t xml:space="preserve">* </m:t>
          </m:r>
          <m:sSub>
            <m:sSubPr>
              <m:ctrlPr>
                <w:rPr>
                  <w:rFonts w:ascii="Cambria Math" w:hAnsi="Cambria Math" w:cs="Times New Roman"/>
                  <w:i/>
                  <w:szCs w:val="28"/>
                  <w:lang w:val="ru-RU"/>
                </w:rPr>
              </m:ctrlPr>
            </m:sSubPr>
            <m:e>
              <m:r>
                <w:rPr>
                  <w:rFonts w:ascii="Cambria Math" w:hAnsi="Cambria Math"/>
                  <w:szCs w:val="28"/>
                  <w:lang w:val="ru-RU"/>
                </w:rPr>
                <m:t>r</m:t>
              </m:r>
            </m:e>
            <m:sub>
              <m:r>
                <w:rPr>
                  <w:rFonts w:ascii="Cambria Math" w:hAnsi="Cambria Math"/>
                  <w:szCs w:val="28"/>
                  <w:lang w:val="ru-RU"/>
                </w:rPr>
                <m:t>Э</m:t>
              </m:r>
            </m:sub>
          </m:sSub>
          <m:r>
            <w:rPr>
              <w:rFonts w:ascii="Cambria Math" w:hAnsi="Cambria Math"/>
              <w:lang w:val="ru-RU"/>
            </w:rPr>
            <m:t xml:space="preserve">                                                 (3.9) </m:t>
          </m:r>
        </m:oMath>
      </m:oMathPara>
    </w:p>
    <w:p w14:paraId="6A094E35" w14:textId="77777777" w:rsidR="005B4903" w:rsidRDefault="005B4903" w:rsidP="00B47ECA">
      <w:pPr>
        <w:jc w:val="both"/>
        <w:rPr>
          <w:lang w:val="ru-RU"/>
        </w:rPr>
      </w:pPr>
      <w:r w:rsidRPr="005B4903">
        <w:rPr>
          <w:lang w:val="ru-RU"/>
        </w:rPr>
        <w:t xml:space="preserve">Биполярные транзисторы чаше всего используются в </w:t>
      </w:r>
      <w:r>
        <w:rPr>
          <w:lang w:val="ru-RU"/>
        </w:rPr>
        <w:t>усилительных каскадах. На рисунке 3</w:t>
      </w:r>
      <w:r w:rsidRPr="005B4903">
        <w:rPr>
          <w:lang w:val="ru-RU"/>
        </w:rPr>
        <w:t xml:space="preserve">.4 изображен типичный транзисторный каскад с общим эмиттером. Режим работы биполярного транзистора в таком каскаде определяется силой базового тока. Для того, чтобы базовый ток был стабилен, база соединяется с источником напряжения </w:t>
      </w:r>
      <w:proofErr w:type="gramStart"/>
      <w:r w:rsidRPr="005B4903">
        <w:rPr>
          <w:lang w:val="ru-RU"/>
        </w:rPr>
        <w:t>Е</w:t>
      </w:r>
      <w:r w:rsidRPr="005B4903">
        <w:rPr>
          <w:vertAlign w:val="subscript"/>
          <w:lang w:val="ru-RU"/>
        </w:rPr>
        <w:t>б</w:t>
      </w:r>
      <w:proofErr w:type="gramEnd"/>
      <w:r w:rsidRPr="005B4903">
        <w:rPr>
          <w:lang w:val="ru-RU"/>
        </w:rPr>
        <w:t xml:space="preserve"> через </w:t>
      </w:r>
      <w:proofErr w:type="spellStart"/>
      <w:r w:rsidRPr="005B4903">
        <w:rPr>
          <w:lang w:val="ru-RU"/>
        </w:rPr>
        <w:t>высокоомное</w:t>
      </w:r>
      <w:proofErr w:type="spellEnd"/>
      <w:r w:rsidRPr="005B4903">
        <w:rPr>
          <w:lang w:val="ru-RU"/>
        </w:rPr>
        <w:t xml:space="preserve"> сопротивление </w:t>
      </w:r>
      <w:proofErr w:type="spellStart"/>
      <w:r w:rsidRPr="005B4903">
        <w:rPr>
          <w:lang w:val="ru-RU"/>
        </w:rPr>
        <w:t>R</w:t>
      </w:r>
      <w:r w:rsidRPr="005B4903">
        <w:rPr>
          <w:vertAlign w:val="subscript"/>
          <w:lang w:val="ru-RU"/>
        </w:rPr>
        <w:t>б</w:t>
      </w:r>
      <w:proofErr w:type="spellEnd"/>
      <w:r w:rsidRPr="005B4903">
        <w:rPr>
          <w:lang w:val="ru-RU"/>
        </w:rPr>
        <w:t>.</w:t>
      </w:r>
    </w:p>
    <w:p w14:paraId="020A2EF5" w14:textId="77777777" w:rsidR="005B4903" w:rsidRDefault="005B4903" w:rsidP="00B47ECA">
      <w:pPr>
        <w:jc w:val="both"/>
        <w:rPr>
          <w:lang w:val="ru-RU"/>
        </w:rPr>
      </w:pPr>
    </w:p>
    <w:p w14:paraId="5BB82F77" w14:textId="77777777" w:rsidR="005B4903" w:rsidRDefault="005B4903" w:rsidP="005B4903">
      <w:pPr>
        <w:jc w:val="center"/>
        <w:rPr>
          <w:lang w:val="ru-RU"/>
        </w:rPr>
      </w:pPr>
      <w:r w:rsidRPr="005B4903">
        <w:rPr>
          <w:noProof/>
        </w:rPr>
        <w:drawing>
          <wp:inline distT="0" distB="0" distL="0" distR="0" wp14:anchorId="03BC7E7F" wp14:editId="53DE893E">
            <wp:extent cx="1905000" cy="15251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9736" cy="1536967"/>
                    </a:xfrm>
                    <a:prstGeom prst="rect">
                      <a:avLst/>
                    </a:prstGeom>
                  </pic:spPr>
                </pic:pic>
              </a:graphicData>
            </a:graphic>
          </wp:inline>
        </w:drawing>
      </w:r>
    </w:p>
    <w:p w14:paraId="4401C67E" w14:textId="77777777" w:rsidR="005B4903" w:rsidRDefault="005B4903" w:rsidP="005B4903">
      <w:pPr>
        <w:jc w:val="center"/>
        <w:rPr>
          <w:lang w:val="ru-RU"/>
        </w:rPr>
      </w:pPr>
    </w:p>
    <w:p w14:paraId="1328AD96" w14:textId="0FEEB791" w:rsidR="005B4903" w:rsidRDefault="005B4903" w:rsidP="005B4903">
      <w:pPr>
        <w:jc w:val="center"/>
        <w:rPr>
          <w:sz w:val="24"/>
          <w:lang w:val="ru-RU"/>
        </w:rPr>
      </w:pPr>
      <w:r>
        <w:rPr>
          <w:sz w:val="24"/>
          <w:lang w:val="ru-RU"/>
        </w:rPr>
        <w:t xml:space="preserve">Рисунок 3.4 – </w:t>
      </w:r>
      <w:r w:rsidRPr="005B4903">
        <w:rPr>
          <w:sz w:val="24"/>
          <w:lang w:val="ru-RU"/>
        </w:rPr>
        <w:t>Установка рабочей точки с помощью стабильного тока базы.</w:t>
      </w:r>
    </w:p>
    <w:p w14:paraId="57B18E59" w14:textId="77777777" w:rsidR="005B4903" w:rsidRPr="005B4903" w:rsidRDefault="005B4903" w:rsidP="005B4903">
      <w:pPr>
        <w:jc w:val="both"/>
        <w:rPr>
          <w:lang w:val="ru-RU"/>
        </w:rPr>
      </w:pPr>
      <w:r w:rsidRPr="005B4903">
        <w:rPr>
          <w:lang w:val="ru-RU"/>
        </w:rPr>
        <w:lastRenderedPageBreak/>
        <w:t>Для определения режима работы транзисторного каскада удобно построить линию нагрузки на выходной характеристике транзистора. Данный способ позволяет описать поведение транзистора во всех основных режимах работы, а именно:</w:t>
      </w:r>
      <w:r>
        <w:rPr>
          <w:lang w:val="ru-RU"/>
        </w:rPr>
        <w:t xml:space="preserve"> насыщения, усиления и отсечки.</w:t>
      </w:r>
    </w:p>
    <w:p w14:paraId="51AECE6A" w14:textId="77777777" w:rsidR="005B4903" w:rsidRDefault="005B4903" w:rsidP="005B4903">
      <w:pPr>
        <w:jc w:val="both"/>
        <w:rPr>
          <w:lang w:val="ru-RU"/>
        </w:rPr>
      </w:pPr>
      <w:r w:rsidRPr="005B4903">
        <w:rPr>
          <w:lang w:val="ru-RU"/>
        </w:rPr>
        <w:t xml:space="preserve">Режим насыщения имеет место в случае, когда ток коллектора не управляется током базы. Эта ситуация возникает при условии </w:t>
      </w:r>
      <w:r w:rsidRPr="005B4903">
        <w:rPr>
          <w:szCs w:val="28"/>
          <w:lang w:val="ru-RU"/>
        </w:rPr>
        <w:t>β</w:t>
      </w:r>
      <w:r w:rsidRPr="005B4903">
        <w:rPr>
          <w:szCs w:val="28"/>
          <w:vertAlign w:val="subscript"/>
          <w:lang w:val="ru-RU"/>
        </w:rPr>
        <w:t>DC</w:t>
      </w:r>
      <w:r w:rsidRPr="005B4903">
        <w:rPr>
          <w:szCs w:val="28"/>
          <w:lang w:val="ru-RU"/>
        </w:rPr>
        <w:t xml:space="preserve"> </w:t>
      </w:r>
      <w:proofErr w:type="spellStart"/>
      <w:r w:rsidRPr="005B4903">
        <w:rPr>
          <w:szCs w:val="28"/>
          <w:lang w:val="ru-RU"/>
        </w:rPr>
        <w:t>I</w:t>
      </w:r>
      <w:proofErr w:type="gramStart"/>
      <w:r w:rsidRPr="005B4903">
        <w:rPr>
          <w:szCs w:val="28"/>
          <w:vertAlign w:val="subscript"/>
          <w:lang w:val="ru-RU"/>
        </w:rPr>
        <w:t>б</w:t>
      </w:r>
      <w:proofErr w:type="spellEnd"/>
      <w:r w:rsidRPr="005B4903">
        <w:rPr>
          <w:szCs w:val="28"/>
          <w:lang w:val="ru-RU"/>
        </w:rPr>
        <w:t xml:space="preserve"> &gt;</w:t>
      </w:r>
      <w:proofErr w:type="gramEnd"/>
      <w:r w:rsidRPr="005B4903">
        <w:rPr>
          <w:szCs w:val="28"/>
          <w:lang w:val="ru-RU"/>
        </w:rPr>
        <w:t xml:space="preserve"> </w:t>
      </w:r>
      <w:proofErr w:type="spellStart"/>
      <w:r w:rsidRPr="005B4903">
        <w:rPr>
          <w:szCs w:val="28"/>
          <w:lang w:val="ru-RU"/>
        </w:rPr>
        <w:t>I</w:t>
      </w:r>
      <w:r w:rsidRPr="005B4903">
        <w:rPr>
          <w:szCs w:val="28"/>
          <w:vertAlign w:val="subscript"/>
          <w:lang w:val="ru-RU"/>
        </w:rPr>
        <w:t>кн</w:t>
      </w:r>
      <w:proofErr w:type="spellEnd"/>
      <w:r>
        <w:rPr>
          <w:lang w:val="ru-RU"/>
        </w:rPr>
        <w:t xml:space="preserve">, </w:t>
      </w:r>
      <w:r w:rsidRPr="005B4903">
        <w:rPr>
          <w:lang w:val="ru-RU"/>
        </w:rPr>
        <w:t>где I</w:t>
      </w:r>
      <w:r>
        <w:rPr>
          <w:lang w:val="ru-RU"/>
        </w:rPr>
        <w:t xml:space="preserve"> </w:t>
      </w:r>
      <w:proofErr w:type="spellStart"/>
      <w:r w:rsidRPr="005B4903">
        <w:rPr>
          <w:vertAlign w:val="subscript"/>
          <w:lang w:val="ru-RU"/>
        </w:rPr>
        <w:t>кн</w:t>
      </w:r>
      <w:proofErr w:type="spellEnd"/>
      <w:r w:rsidRPr="005B4903">
        <w:rPr>
          <w:lang w:val="ru-RU"/>
        </w:rPr>
        <w:t xml:space="preserve"> </w:t>
      </w:r>
      <w:r>
        <w:rPr>
          <w:lang w:val="ru-RU"/>
        </w:rPr>
        <w:t>–</w:t>
      </w:r>
      <w:r w:rsidRPr="005B4903">
        <w:rPr>
          <w:lang w:val="ru-RU"/>
        </w:rPr>
        <w:t xml:space="preserve"> ток насыщения коллектора. Значение этого тока определяется сопротивлением </w:t>
      </w:r>
      <w:proofErr w:type="spellStart"/>
      <w:r w:rsidRPr="005B4903">
        <w:rPr>
          <w:lang w:val="ru-RU"/>
        </w:rPr>
        <w:t>R</w:t>
      </w:r>
      <w:r w:rsidRPr="005B4903">
        <w:rPr>
          <w:vertAlign w:val="subscript"/>
          <w:lang w:val="ru-RU"/>
        </w:rPr>
        <w:t>к</w:t>
      </w:r>
      <w:proofErr w:type="spellEnd"/>
      <w:r w:rsidRPr="005B4903">
        <w:rPr>
          <w:lang w:val="ru-RU"/>
        </w:rPr>
        <w:t xml:space="preserve"> в цепи коллектора и напряжением источника питания Е</w:t>
      </w:r>
      <w:r w:rsidRPr="005B4903">
        <w:rPr>
          <w:vertAlign w:val="subscript"/>
          <w:lang w:val="ru-RU"/>
        </w:rPr>
        <w:t>к</w:t>
      </w:r>
      <w:r w:rsidRPr="005B4903">
        <w:rPr>
          <w:lang w:val="ru-RU"/>
        </w:rPr>
        <w:t>:</w:t>
      </w:r>
    </w:p>
    <w:p w14:paraId="3A31896E" w14:textId="77777777" w:rsidR="005B4903" w:rsidRDefault="005B4903" w:rsidP="00B47ECA">
      <w:pPr>
        <w:jc w:val="both"/>
        <w:rPr>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rPr>
                <m:t>I</m:t>
              </m:r>
            </m:e>
            <m:sub>
              <m:r>
                <w:rPr>
                  <w:rFonts w:ascii="Cambria Math" w:hAnsi="Cambria Math"/>
                  <w:lang w:val="ru-RU"/>
                </w:rPr>
                <m:t>КН</m:t>
              </m:r>
            </m:sub>
          </m:sSub>
          <m:r>
            <w:rPr>
              <w:rFonts w:ascii="Cambria Math" w:hAnsi="Cambria Math"/>
              <w:lang w:val="ru-RU"/>
            </w:rPr>
            <m:t xml:space="preserve"> ≈ </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rPr>
                    <m:t>E</m:t>
                  </m:r>
                </m:e>
                <m:sub>
                  <m:r>
                    <w:rPr>
                      <w:rFonts w:ascii="Cambria Math" w:hAnsi="Cambria Math"/>
                      <w:lang w:val="ru-RU"/>
                    </w:rPr>
                    <m:t>К</m:t>
                  </m:r>
                </m:sub>
              </m:sSub>
            </m:num>
            <m:den>
              <m:sSub>
                <m:sSubPr>
                  <m:ctrlPr>
                    <w:rPr>
                      <w:rFonts w:ascii="Cambria Math" w:hAnsi="Cambria Math"/>
                      <w:i/>
                      <w:lang w:val="ru-RU"/>
                    </w:rPr>
                  </m:ctrlPr>
                </m:sSubPr>
                <m:e>
                  <m:r>
                    <w:rPr>
                      <w:rFonts w:ascii="Cambria Math" w:hAnsi="Cambria Math"/>
                    </w:rPr>
                    <m:t>R</m:t>
                  </m:r>
                </m:e>
                <m:sub>
                  <m:r>
                    <w:rPr>
                      <w:rFonts w:ascii="Cambria Math" w:hAnsi="Cambria Math"/>
                      <w:lang w:val="ru-RU"/>
                    </w:rPr>
                    <m:t>К</m:t>
                  </m:r>
                </m:sub>
              </m:sSub>
            </m:den>
          </m:f>
          <m:r>
            <w:rPr>
              <w:rFonts w:ascii="Cambria Math" w:hAnsi="Cambria Math"/>
              <w:lang w:val="ru-RU"/>
            </w:rPr>
            <m:t xml:space="preserve">                                                     (3.10)</m:t>
          </m:r>
        </m:oMath>
      </m:oMathPara>
    </w:p>
    <w:p w14:paraId="19722165" w14:textId="77777777" w:rsidR="00B47ECA" w:rsidRDefault="00B47ECA" w:rsidP="00B47ECA">
      <w:pPr>
        <w:jc w:val="both"/>
        <w:rPr>
          <w:lang w:val="ru-RU"/>
        </w:rPr>
      </w:pPr>
    </w:p>
    <w:p w14:paraId="4A77F0C3" w14:textId="77777777" w:rsidR="005B4903" w:rsidRDefault="005B4903" w:rsidP="00B47ECA">
      <w:pPr>
        <w:jc w:val="both"/>
        <w:rPr>
          <w:lang w:val="ru-RU"/>
        </w:rPr>
      </w:pPr>
      <w:r w:rsidRPr="005B4903">
        <w:rPr>
          <w:lang w:val="ru-RU"/>
        </w:rPr>
        <w:t xml:space="preserve">Для того чтобы базовый ток стал равным току насыщения, сопротивление резистора </w:t>
      </w:r>
      <w:proofErr w:type="spellStart"/>
      <w:r w:rsidRPr="005B4903">
        <w:rPr>
          <w:lang w:val="ru-RU"/>
        </w:rPr>
        <w:t>R</w:t>
      </w:r>
      <w:r w:rsidRPr="005B4903">
        <w:rPr>
          <w:vertAlign w:val="subscript"/>
          <w:lang w:val="ru-RU"/>
        </w:rPr>
        <w:t>б</w:t>
      </w:r>
      <w:proofErr w:type="spellEnd"/>
      <w:r w:rsidRPr="005B4903">
        <w:rPr>
          <w:lang w:val="ru-RU"/>
        </w:rPr>
        <w:t xml:space="preserve"> следует выбрать равным:</w:t>
      </w:r>
    </w:p>
    <w:p w14:paraId="765C5735" w14:textId="77777777" w:rsidR="005B4903" w:rsidRPr="0073799E" w:rsidRDefault="0073799E" w:rsidP="0073799E">
      <w:pPr>
        <w:jc w:val="both"/>
        <w:rPr>
          <w:i/>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Б</m:t>
              </m:r>
            </m:sub>
          </m:sSub>
          <m:r>
            <w:rPr>
              <w:rFonts w:ascii="Cambria Math" w:hAnsi="Cambria Math"/>
              <w:lang w:val="ru-RU"/>
            </w:rPr>
            <m:t xml:space="preserve"> </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lang w:val="ru-RU"/>
                </w:rPr>
                <m:t>БН</m:t>
              </m:r>
            </m:sub>
          </m:sSub>
          <m:r>
            <w:rPr>
              <w:rFonts w:ascii="Cambria Math" w:hAnsi="Cambria Math"/>
            </w:rPr>
            <m:t xml:space="preserve">= </m:t>
          </m:r>
          <m:f>
            <m:fPr>
              <m:ctrlPr>
                <w:rPr>
                  <w:rFonts w:ascii="Cambria Math" w:hAnsi="Cambria Math"/>
                  <w:i/>
                </w:rPr>
              </m:ctrlPr>
            </m:fPr>
            <m:num>
              <m:sSub>
                <m:sSubPr>
                  <m:ctrlPr>
                    <w:rPr>
                      <w:rFonts w:ascii="Cambria Math" w:hAnsi="Cambria Math"/>
                      <w:i/>
                      <w:lang w:val="ru-RU"/>
                    </w:rPr>
                  </m:ctrlPr>
                </m:sSubPr>
                <m:e>
                  <m:r>
                    <w:rPr>
                      <w:rFonts w:ascii="Cambria Math" w:hAnsi="Cambria Math"/>
                    </w:rPr>
                    <m:t>E</m:t>
                  </m:r>
                </m:e>
                <m:sub>
                  <m:r>
                    <w:rPr>
                      <w:rFonts w:ascii="Cambria Math" w:hAnsi="Cambria Math"/>
                      <w:lang w:val="ru-RU"/>
                    </w:rPr>
                    <m:t>К</m:t>
                  </m:r>
                </m:sub>
              </m:sSub>
            </m:num>
            <m:den>
              <m:sSub>
                <m:sSubPr>
                  <m:ctrlPr>
                    <w:rPr>
                      <w:rFonts w:ascii="Cambria Math" w:hAnsi="Cambria Math"/>
                      <w:i/>
                      <w:lang w:val="ru-RU"/>
                    </w:rPr>
                  </m:ctrlPr>
                </m:sSubPr>
                <m:e>
                  <m:r>
                    <w:rPr>
                      <w:rFonts w:ascii="Cambria Math" w:hAnsi="Cambria Math"/>
                    </w:rPr>
                    <m:t>I</m:t>
                  </m:r>
                </m:e>
                <m:sub>
                  <m:r>
                    <w:rPr>
                      <w:rFonts w:ascii="Cambria Math" w:hAnsi="Cambria Math"/>
                      <w:lang w:val="ru-RU"/>
                    </w:rPr>
                    <m:t>БН</m:t>
                  </m:r>
                </m:sub>
              </m:sSub>
            </m:den>
          </m:f>
          <m:r>
            <w:rPr>
              <w:rFonts w:ascii="Cambria Math" w:eastAsiaTheme="minorEastAsia" w:hAnsi="Cambria Math"/>
            </w:rPr>
            <m:t xml:space="preserve">                                            (3.11)</m:t>
          </m:r>
        </m:oMath>
      </m:oMathPara>
    </w:p>
    <w:p w14:paraId="4F8A7B72" w14:textId="77777777" w:rsidR="005B4903" w:rsidRDefault="0073799E" w:rsidP="00B47ECA">
      <w:pPr>
        <w:jc w:val="both"/>
        <w:rPr>
          <w:lang w:val="ru-RU"/>
        </w:rPr>
      </w:pPr>
      <w:r w:rsidRPr="0073799E">
        <w:rPr>
          <w:lang w:val="ru-RU"/>
        </w:rPr>
        <w:t xml:space="preserve">В режиме усиления ток коллектора меньше тока насыщения </w:t>
      </w:r>
      <w:proofErr w:type="spellStart"/>
      <w:r w:rsidRPr="0073799E">
        <w:rPr>
          <w:lang w:val="ru-RU"/>
        </w:rPr>
        <w:t>I</w:t>
      </w:r>
      <w:r w:rsidRPr="0073799E">
        <w:rPr>
          <w:vertAlign w:val="subscript"/>
          <w:lang w:val="ru-RU"/>
        </w:rPr>
        <w:t>кн</w:t>
      </w:r>
      <w:proofErr w:type="spellEnd"/>
      <w:r w:rsidRPr="0073799E">
        <w:rPr>
          <w:lang w:val="ru-RU"/>
        </w:rPr>
        <w:t xml:space="preserve"> и для его вычисления можно воспользоваться уравнением линии нагрузки цепи коллектора:</w:t>
      </w:r>
    </w:p>
    <w:p w14:paraId="0EAEB389" w14:textId="77777777" w:rsidR="005B4903" w:rsidRDefault="0073799E" w:rsidP="00B47ECA">
      <w:pPr>
        <w:jc w:val="both"/>
        <w:rPr>
          <w:lang w:val="ru-RU"/>
        </w:rPr>
      </w:pPr>
      <m:oMathPara>
        <m:oMath>
          <m:r>
            <w:rPr>
              <w:rFonts w:ascii="Cambria Math" w:hAnsi="Cambria Math"/>
              <w:lang w:val="ru-RU"/>
            </w:rPr>
            <m:t xml:space="preserve">                                                                  </m:t>
          </m:r>
          <m:sSub>
            <m:sSubPr>
              <m:ctrlPr>
                <w:rPr>
                  <w:rFonts w:ascii="Cambria Math" w:hAnsi="Cambria Math"/>
                  <w:i/>
                </w:rPr>
              </m:ctrlPr>
            </m:sSubPr>
            <m:e>
              <m:r>
                <w:rPr>
                  <w:rFonts w:ascii="Cambria Math" w:hAnsi="Cambria Math"/>
                </w:rPr>
                <m:t>I</m:t>
              </m:r>
            </m:e>
            <m:sub>
              <m:r>
                <w:rPr>
                  <w:rFonts w:ascii="Cambria Math" w:hAnsi="Cambria Math"/>
                </w:rPr>
                <m:t>К</m:t>
              </m:r>
            </m:sub>
          </m:sSub>
          <m:r>
            <w:rPr>
              <w:rFonts w:ascii="Cambria Math" w:hAnsi="Cambria Math"/>
            </w:rPr>
            <m:t xml:space="preserve">= </m:t>
          </m:r>
          <m:f>
            <m:fPr>
              <m:ctrlPr>
                <w:rPr>
                  <w:rFonts w:ascii="Cambria Math" w:hAnsi="Cambria Math"/>
                  <w:i/>
                </w:rPr>
              </m:ctrlPr>
            </m:fPr>
            <m:num>
              <m:r>
                <w:rPr>
                  <w:rFonts w:ascii="Cambria Math" w:hAnsi="Cambria Math"/>
                  <w:lang w:val="ru-RU"/>
                </w:rPr>
                <m:t xml:space="preserve"> </m:t>
              </m:r>
              <m:sSub>
                <m:sSubPr>
                  <m:ctrlPr>
                    <w:rPr>
                      <w:rFonts w:ascii="Cambria Math" w:hAnsi="Cambria Math"/>
                      <w:i/>
                      <w:lang w:val="ru-RU"/>
                    </w:rPr>
                  </m:ctrlPr>
                </m:sSubPr>
                <m:e>
                  <m:r>
                    <w:rPr>
                      <w:rFonts w:ascii="Cambria Math" w:hAnsi="Cambria Math"/>
                    </w:rPr>
                    <m:t>E</m:t>
                  </m:r>
                </m:e>
                <m:sub>
                  <m:r>
                    <w:rPr>
                      <w:rFonts w:ascii="Cambria Math" w:hAnsi="Cambria Math"/>
                      <w:lang w:val="ru-RU"/>
                    </w:rPr>
                    <m:t>К</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rPr>
                    <m:t>U</m:t>
                  </m:r>
                </m:e>
                <m:sub>
                  <m:r>
                    <w:rPr>
                      <w:rFonts w:ascii="Cambria Math" w:hAnsi="Cambria Math"/>
                      <w:lang w:val="ru-RU"/>
                    </w:rPr>
                    <m:t>КЭ</m:t>
                  </m:r>
                </m:sub>
              </m:sSub>
            </m:num>
            <m:den>
              <m:sSub>
                <m:sSubPr>
                  <m:ctrlPr>
                    <w:rPr>
                      <w:rFonts w:ascii="Cambria Math" w:hAnsi="Cambria Math"/>
                      <w:i/>
                      <w:lang w:val="ru-RU"/>
                    </w:rPr>
                  </m:ctrlPr>
                </m:sSubPr>
                <m:e>
                  <m:r>
                    <w:rPr>
                      <w:rFonts w:ascii="Cambria Math" w:hAnsi="Cambria Math"/>
                    </w:rPr>
                    <m:t>R</m:t>
                  </m:r>
                </m:e>
                <m:sub>
                  <m:r>
                    <w:rPr>
                      <w:rFonts w:ascii="Cambria Math" w:hAnsi="Cambria Math"/>
                      <w:lang w:val="ru-RU"/>
                    </w:rPr>
                    <m:t>К</m:t>
                  </m:r>
                </m:sub>
              </m:sSub>
            </m:den>
          </m:f>
          <m:r>
            <w:rPr>
              <w:rFonts w:ascii="Cambria Math" w:eastAsiaTheme="minorEastAsia" w:hAnsi="Cambria Math"/>
            </w:rPr>
            <m:t xml:space="preserve">                                               (3.12) </m:t>
          </m:r>
        </m:oMath>
      </m:oMathPara>
    </w:p>
    <w:p w14:paraId="5F2A508E" w14:textId="77777777" w:rsidR="0073799E" w:rsidRPr="0073799E" w:rsidRDefault="0073799E" w:rsidP="0073799E">
      <w:pPr>
        <w:jc w:val="both"/>
        <w:rPr>
          <w:b/>
          <w:i/>
          <w:lang w:val="ru-RU"/>
        </w:rPr>
      </w:pPr>
      <w:r w:rsidRPr="0073799E">
        <w:rPr>
          <w:b/>
          <w:i/>
          <w:lang w:val="ru-RU"/>
        </w:rPr>
        <w:t>Рабочая точка транзисторного каскада</w:t>
      </w:r>
    </w:p>
    <w:p w14:paraId="756143DB" w14:textId="77777777" w:rsidR="0073799E" w:rsidRPr="0073799E" w:rsidRDefault="0073799E" w:rsidP="0073799E">
      <w:pPr>
        <w:jc w:val="both"/>
        <w:rPr>
          <w:lang w:val="ru-RU"/>
        </w:rPr>
      </w:pPr>
      <w:r w:rsidRPr="0073799E">
        <w:rPr>
          <w:lang w:val="ru-RU"/>
        </w:rPr>
        <w:t>Рабочая точка транзисторного каскада в статическом режиме задается током базы и напряжением на коллекторе.</w:t>
      </w:r>
    </w:p>
    <w:p w14:paraId="2F751475" w14:textId="77777777" w:rsidR="005B4903" w:rsidRDefault="0073799E" w:rsidP="0073799E">
      <w:pPr>
        <w:jc w:val="both"/>
        <w:rPr>
          <w:lang w:val="ru-RU"/>
        </w:rPr>
      </w:pPr>
      <w:r w:rsidRPr="0073799E">
        <w:rPr>
          <w:lang w:val="ru-RU"/>
        </w:rPr>
        <w:t xml:space="preserve">Базовый </w:t>
      </w:r>
      <w:r>
        <w:rPr>
          <w:lang w:val="ru-RU"/>
        </w:rPr>
        <w:t>ток транзистора в схеме (рис. 3</w:t>
      </w:r>
      <w:r w:rsidRPr="0073799E">
        <w:rPr>
          <w:lang w:val="ru-RU"/>
        </w:rPr>
        <w:t xml:space="preserve">.4) определяется как ток через сопротивление в цепи базы </w:t>
      </w:r>
      <w:proofErr w:type="spellStart"/>
      <w:r w:rsidRPr="0073799E">
        <w:rPr>
          <w:lang w:val="ru-RU"/>
        </w:rPr>
        <w:t>R</w:t>
      </w:r>
      <w:r w:rsidRPr="0073799E">
        <w:rPr>
          <w:vertAlign w:val="subscript"/>
          <w:lang w:val="ru-RU"/>
        </w:rPr>
        <w:t>б</w:t>
      </w:r>
      <w:proofErr w:type="spellEnd"/>
      <w:r w:rsidRPr="0073799E">
        <w:rPr>
          <w:lang w:val="ru-RU"/>
        </w:rPr>
        <w:t>:</w:t>
      </w:r>
    </w:p>
    <w:p w14:paraId="399E958F" w14:textId="77777777" w:rsidR="0073799E" w:rsidRDefault="0073799E" w:rsidP="00B47ECA">
      <w:pPr>
        <w:jc w:val="both"/>
        <w:rPr>
          <w:lang w:val="ru-RU"/>
        </w:rPr>
      </w:pPr>
      <m:oMathPara>
        <m:oMath>
          <m:r>
            <w:rPr>
              <w:rFonts w:ascii="Cambria Math" w:hAnsi="Cambria Math"/>
              <w:lang w:val="ru-RU"/>
            </w:rPr>
            <m:t xml:space="preserve">                                                                  </m:t>
          </m:r>
          <m:sSub>
            <m:sSubPr>
              <m:ctrlPr>
                <w:rPr>
                  <w:rFonts w:ascii="Cambria Math" w:hAnsi="Cambria Math"/>
                  <w:i/>
                </w:rPr>
              </m:ctrlPr>
            </m:sSubPr>
            <m:e>
              <m:r>
                <w:rPr>
                  <w:rFonts w:ascii="Cambria Math" w:hAnsi="Cambria Math"/>
                </w:rPr>
                <m:t>I</m:t>
              </m:r>
            </m:e>
            <m:sub>
              <m:r>
                <w:rPr>
                  <w:rFonts w:ascii="Cambria Math" w:hAnsi="Cambria Math"/>
                </w:rPr>
                <m:t>Б</m:t>
              </m:r>
            </m:sub>
          </m:sSub>
          <m:r>
            <w:rPr>
              <w:rFonts w:ascii="Cambria Math" w:hAnsi="Cambria Math"/>
            </w:rPr>
            <m:t xml:space="preserve">= </m:t>
          </m:r>
          <m:f>
            <m:fPr>
              <m:ctrlPr>
                <w:rPr>
                  <w:rFonts w:ascii="Cambria Math" w:hAnsi="Cambria Math"/>
                  <w:i/>
                </w:rPr>
              </m:ctrlPr>
            </m:fPr>
            <m:num>
              <m:r>
                <w:rPr>
                  <w:rFonts w:ascii="Cambria Math" w:hAnsi="Cambria Math"/>
                  <w:lang w:val="ru-RU"/>
                </w:rPr>
                <m:t xml:space="preserve"> </m:t>
              </m:r>
              <m:sSub>
                <m:sSubPr>
                  <m:ctrlPr>
                    <w:rPr>
                      <w:rFonts w:ascii="Cambria Math" w:hAnsi="Cambria Math"/>
                      <w:i/>
                      <w:lang w:val="ru-RU"/>
                    </w:rPr>
                  </m:ctrlPr>
                </m:sSubPr>
                <m:e>
                  <m:r>
                    <w:rPr>
                      <w:rFonts w:ascii="Cambria Math" w:hAnsi="Cambria Math"/>
                    </w:rPr>
                    <m:t>E</m:t>
                  </m:r>
                </m:e>
                <m:sub>
                  <m:r>
                    <w:rPr>
                      <w:rFonts w:ascii="Cambria Math" w:hAnsi="Cambria Math"/>
                      <w:lang w:val="ru-RU"/>
                    </w:rPr>
                    <m:t>Б</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rPr>
                    <m:t>U</m:t>
                  </m:r>
                </m:e>
                <m:sub>
                  <m:r>
                    <w:rPr>
                      <w:rFonts w:ascii="Cambria Math" w:hAnsi="Cambria Math"/>
                      <w:lang w:val="ru-RU"/>
                    </w:rPr>
                    <m:t>БЭ</m:t>
                  </m:r>
                </m:sub>
              </m:sSub>
            </m:num>
            <m:den>
              <m:sSub>
                <m:sSubPr>
                  <m:ctrlPr>
                    <w:rPr>
                      <w:rFonts w:ascii="Cambria Math" w:hAnsi="Cambria Math"/>
                      <w:i/>
                      <w:lang w:val="ru-RU"/>
                    </w:rPr>
                  </m:ctrlPr>
                </m:sSubPr>
                <m:e>
                  <m:r>
                    <w:rPr>
                      <w:rFonts w:ascii="Cambria Math" w:hAnsi="Cambria Math"/>
                    </w:rPr>
                    <m:t>R</m:t>
                  </m:r>
                </m:e>
                <m:sub>
                  <m:r>
                    <w:rPr>
                      <w:rFonts w:ascii="Cambria Math" w:hAnsi="Cambria Math"/>
                      <w:lang w:val="ru-RU"/>
                    </w:rPr>
                    <m:t>Б</m:t>
                  </m:r>
                </m:sub>
              </m:sSub>
            </m:den>
          </m:f>
          <m:r>
            <w:rPr>
              <w:rFonts w:ascii="Cambria Math" w:eastAsiaTheme="minorEastAsia" w:hAnsi="Cambria Math"/>
            </w:rPr>
            <m:t xml:space="preserve">                                               (3.13) </m:t>
          </m:r>
        </m:oMath>
      </m:oMathPara>
    </w:p>
    <w:p w14:paraId="13DC6C9D" w14:textId="77777777" w:rsidR="0073799E" w:rsidRPr="0073799E" w:rsidRDefault="0073799E" w:rsidP="0073799E">
      <w:pPr>
        <w:jc w:val="both"/>
        <w:rPr>
          <w:lang w:val="ru-RU"/>
        </w:rPr>
      </w:pPr>
      <w:r>
        <w:rPr>
          <w:lang w:val="ru-RU"/>
        </w:rPr>
        <w:t>О</w:t>
      </w:r>
      <w:r w:rsidRPr="0073799E">
        <w:rPr>
          <w:lang w:val="ru-RU"/>
        </w:rPr>
        <w:t>н может быть также определен как точка пересечения входной ВАХ транзистора и линии нагру</w:t>
      </w:r>
      <w:r>
        <w:rPr>
          <w:lang w:val="ru-RU"/>
        </w:rPr>
        <w:t>зки цепи базы (точка 1 на рис.3</w:t>
      </w:r>
      <w:r w:rsidRPr="0073799E">
        <w:rPr>
          <w:lang w:val="ru-RU"/>
        </w:rPr>
        <w:t>.5 а)</w:t>
      </w:r>
    </w:p>
    <w:p w14:paraId="0A3F7876" w14:textId="77777777" w:rsidR="0073799E" w:rsidRPr="0073799E" w:rsidRDefault="0073799E" w:rsidP="0073799E">
      <w:pPr>
        <w:jc w:val="both"/>
        <w:rPr>
          <w:lang w:val="ru-RU"/>
        </w:rPr>
      </w:pPr>
      <w:r w:rsidRPr="0073799E">
        <w:rPr>
          <w:lang w:val="ru-RU"/>
        </w:rPr>
        <w:t>Ток коллектора определяется точкой пересечения линии нагрузки цепи коллектора и выходной характеристик</w:t>
      </w:r>
      <w:r>
        <w:rPr>
          <w:lang w:val="ru-RU"/>
        </w:rPr>
        <w:t>и транзистора (точка 1 на рис 3</w:t>
      </w:r>
      <w:r w:rsidRPr="0073799E">
        <w:rPr>
          <w:lang w:val="ru-RU"/>
        </w:rPr>
        <w:t>.5 б.)</w:t>
      </w:r>
    </w:p>
    <w:p w14:paraId="3FFD0DE6" w14:textId="77777777" w:rsidR="0073799E" w:rsidRDefault="0073799E" w:rsidP="0073799E">
      <w:pPr>
        <w:jc w:val="both"/>
        <w:rPr>
          <w:lang w:val="ru-RU"/>
        </w:rPr>
      </w:pPr>
      <w:r w:rsidRPr="0073799E">
        <w:rPr>
          <w:lang w:val="ru-RU"/>
        </w:rPr>
        <w:t>Значение тока коллектора можно вычислить по формуле:</w:t>
      </w:r>
    </w:p>
    <w:p w14:paraId="6A0B11E2" w14:textId="6FF8086D" w:rsidR="0073799E" w:rsidRDefault="0073799E" w:rsidP="00B47ECA">
      <w:pPr>
        <w:jc w:val="both"/>
        <w:rPr>
          <w:lang w:val="ru-RU"/>
        </w:rPr>
      </w:pPr>
      <m:oMathPara>
        <m:oMath>
          <m:r>
            <w:rPr>
              <w:rFonts w:ascii="Cambria Math" w:hAnsi="Cambria Math"/>
              <w:lang w:val="ru-RU"/>
            </w:rPr>
            <m:t xml:space="preserve">                                                                     </m:t>
          </m:r>
          <m:sSub>
            <m:sSubPr>
              <m:ctrlPr>
                <w:rPr>
                  <w:rFonts w:ascii="Cambria Math" w:hAnsi="Cambria Math"/>
                  <w:i/>
                </w:rPr>
              </m:ctrlPr>
            </m:sSubPr>
            <m:e>
              <m:r>
                <w:rPr>
                  <w:rFonts w:ascii="Cambria Math" w:hAnsi="Cambria Math"/>
                </w:rPr>
                <m:t>I</m:t>
              </m:r>
            </m:e>
            <m:sub>
              <m:r>
                <w:rPr>
                  <w:rFonts w:ascii="Cambria Math" w:hAnsi="Cambria Math"/>
                </w:rPr>
                <m:t>Б</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β</m:t>
              </m:r>
            </m:e>
            <m:sub>
              <m:r>
                <w:rPr>
                  <w:rFonts w:ascii="Cambria Math" w:hAnsi="Cambria Math"/>
                </w:rPr>
                <m:t>D</m:t>
              </m:r>
              <m:r>
                <w:rPr>
                  <w:rFonts w:ascii="Cambria Math" w:hAnsi="Cambria Math"/>
                  <w:lang w:val="ru-RU"/>
                </w:rPr>
                <m:t>C</m:t>
              </m:r>
            </m:sub>
          </m:sSub>
          <m:r>
            <w:rPr>
              <w:rFonts w:ascii="Cambria Math" w:hAnsi="Cambria Math"/>
              <w:lang w:val="ru-RU"/>
            </w:rPr>
            <m:t xml:space="preserve">* </m:t>
          </m:r>
          <m:sSub>
            <m:sSubPr>
              <m:ctrlPr>
                <w:rPr>
                  <w:rFonts w:ascii="Cambria Math" w:hAnsi="Cambria Math" w:cs="Times New Roman"/>
                  <w:i/>
                  <w:szCs w:val="28"/>
                  <w:lang w:val="ru-RU"/>
                </w:rPr>
              </m:ctrlPr>
            </m:sSubPr>
            <m:e>
              <m:r>
                <w:rPr>
                  <w:rFonts w:ascii="Cambria Math" w:hAnsi="Cambria Math"/>
                  <w:szCs w:val="28"/>
                  <w:lang w:val="ru-RU"/>
                </w:rPr>
                <m:t>I</m:t>
              </m:r>
            </m:e>
            <m:sub>
              <m:r>
                <w:rPr>
                  <w:rFonts w:ascii="Cambria Math" w:hAnsi="Cambria Math" w:cs="Times New Roman"/>
                  <w:szCs w:val="28"/>
                  <w:lang w:val="ru-RU"/>
                </w:rPr>
                <m:t>Б</m:t>
              </m:r>
            </m:sub>
          </m:sSub>
          <m:r>
            <w:rPr>
              <w:rFonts w:ascii="Cambria Math" w:eastAsiaTheme="minorEastAsia" w:hAnsi="Cambria Math"/>
            </w:rPr>
            <m:t xml:space="preserve">                                                (3.14) </m:t>
          </m:r>
        </m:oMath>
      </m:oMathPara>
    </w:p>
    <w:p w14:paraId="45BA096E" w14:textId="2FB597DB" w:rsidR="0073799E" w:rsidRDefault="0073799E" w:rsidP="00B47ECA">
      <w:pPr>
        <w:jc w:val="both"/>
        <w:rPr>
          <w:lang w:val="ru-RU"/>
        </w:rPr>
      </w:pPr>
    </w:p>
    <w:p w14:paraId="111B8518" w14:textId="77777777" w:rsidR="004815D8" w:rsidRDefault="004815D8" w:rsidP="00B47ECA">
      <w:pPr>
        <w:jc w:val="both"/>
        <w:rPr>
          <w:lang w:val="ru-RU"/>
        </w:rPr>
      </w:pPr>
    </w:p>
    <w:p w14:paraId="24108834" w14:textId="77777777" w:rsidR="004815D8" w:rsidRDefault="0073799E" w:rsidP="004815D8">
      <w:pPr>
        <w:jc w:val="center"/>
        <w:rPr>
          <w:sz w:val="24"/>
          <w:lang w:val="ru-RU"/>
        </w:rPr>
      </w:pPr>
      <w:r w:rsidRPr="0073799E">
        <w:rPr>
          <w:noProof/>
        </w:rPr>
        <w:lastRenderedPageBreak/>
        <w:drawing>
          <wp:inline distT="0" distB="0" distL="0" distR="0" wp14:anchorId="42F1328C" wp14:editId="63BEF478">
            <wp:extent cx="2834640" cy="124281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4528" cy="1255919"/>
                    </a:xfrm>
                    <a:prstGeom prst="rect">
                      <a:avLst/>
                    </a:prstGeom>
                  </pic:spPr>
                </pic:pic>
              </a:graphicData>
            </a:graphic>
          </wp:inline>
        </w:drawing>
      </w:r>
    </w:p>
    <w:p w14:paraId="1F91ABDA" w14:textId="4F73AF15" w:rsidR="0073799E" w:rsidRPr="004815D8" w:rsidRDefault="0042748C" w:rsidP="004815D8">
      <w:pPr>
        <w:jc w:val="center"/>
        <w:rPr>
          <w:sz w:val="24"/>
          <w:lang w:val="ru-RU"/>
        </w:rPr>
      </w:pPr>
      <w:r w:rsidRPr="004815D8">
        <w:rPr>
          <w:sz w:val="24"/>
          <w:lang w:val="ru-RU"/>
        </w:rPr>
        <w:t xml:space="preserve">а) </w:t>
      </w:r>
      <w:r w:rsidRPr="004815D8">
        <w:rPr>
          <w:sz w:val="24"/>
          <w:lang w:val="ru-RU"/>
        </w:rPr>
        <w:tab/>
      </w:r>
      <w:r w:rsidRPr="004815D8">
        <w:rPr>
          <w:sz w:val="24"/>
          <w:lang w:val="ru-RU"/>
        </w:rPr>
        <w:tab/>
      </w:r>
      <w:r w:rsidRPr="004815D8">
        <w:rPr>
          <w:sz w:val="24"/>
          <w:lang w:val="ru-RU"/>
        </w:rPr>
        <w:tab/>
      </w:r>
      <w:r w:rsidRPr="004815D8">
        <w:rPr>
          <w:sz w:val="24"/>
          <w:lang w:val="ru-RU"/>
        </w:rPr>
        <w:tab/>
        <w:t>б)</w:t>
      </w:r>
    </w:p>
    <w:p w14:paraId="327A8F0E" w14:textId="77777777" w:rsidR="0042748C" w:rsidRDefault="0042748C" w:rsidP="0042748C">
      <w:pPr>
        <w:ind w:left="2880" w:firstLine="720"/>
        <w:rPr>
          <w:lang w:val="ru-RU"/>
        </w:rPr>
      </w:pPr>
    </w:p>
    <w:p w14:paraId="22CEE328" w14:textId="77777777" w:rsidR="0073799E" w:rsidRPr="0042748C" w:rsidRDefault="0073799E" w:rsidP="0073799E">
      <w:pPr>
        <w:jc w:val="center"/>
        <w:rPr>
          <w:sz w:val="24"/>
          <w:lang w:val="ru-RU"/>
        </w:rPr>
      </w:pPr>
      <w:r w:rsidRPr="0042748C">
        <w:rPr>
          <w:sz w:val="24"/>
          <w:lang w:val="ru-RU"/>
        </w:rPr>
        <w:t>Рисунок 3.5 – Определение рабочей точки транзистора по входной (а) и выходной (б) вольтамперным характеристикам транзистора</w:t>
      </w:r>
    </w:p>
    <w:p w14:paraId="75ED2B8D" w14:textId="77777777" w:rsidR="0073799E" w:rsidRDefault="0073799E" w:rsidP="00B47ECA">
      <w:pPr>
        <w:jc w:val="both"/>
        <w:rPr>
          <w:lang w:val="ru-RU"/>
        </w:rPr>
      </w:pPr>
    </w:p>
    <w:p w14:paraId="26ACBF01" w14:textId="77777777" w:rsidR="0073799E" w:rsidRPr="0042748C" w:rsidRDefault="0042748C" w:rsidP="00B47ECA">
      <w:pPr>
        <w:jc w:val="both"/>
        <w:rPr>
          <w:lang w:val="ru-RU"/>
        </w:rPr>
      </w:pPr>
      <w:r w:rsidRPr="0042748C">
        <w:rPr>
          <w:lang w:val="ru-RU"/>
        </w:rPr>
        <w:t>Напряжение коллектор-эмиттер определяется из уравнения линии нагрузки цепи коллектора:</w:t>
      </w:r>
    </w:p>
    <w:p w14:paraId="4C2849BA" w14:textId="77777777" w:rsidR="0073799E" w:rsidRDefault="0042748C" w:rsidP="00B47ECA">
      <w:pPr>
        <w:jc w:val="both"/>
        <w:rPr>
          <w:lang w:val="ru-RU"/>
        </w:rPr>
      </w:pPr>
      <m:oMathPara>
        <m:oMath>
          <m:r>
            <w:rPr>
              <w:rFonts w:ascii="Cambria Math" w:hAnsi="Cambria Math"/>
              <w:lang w:val="ru-RU"/>
            </w:rPr>
            <m:t xml:space="preserve">                                                              </m:t>
          </m:r>
          <m:sSub>
            <m:sSubPr>
              <m:ctrlPr>
                <w:rPr>
                  <w:rFonts w:ascii="Cambria Math" w:hAnsi="Cambria Math"/>
                  <w:i/>
                </w:rPr>
              </m:ctrlPr>
            </m:sSubPr>
            <m:e>
              <m:r>
                <w:rPr>
                  <w:rFonts w:ascii="Cambria Math" w:hAnsi="Cambria Math"/>
                </w:rPr>
                <m:t>U</m:t>
              </m:r>
            </m:e>
            <m:sub>
              <m:r>
                <w:rPr>
                  <w:rFonts w:ascii="Cambria Math" w:hAnsi="Cambria Math"/>
                  <w:lang w:val="ru-RU"/>
                </w:rPr>
                <m:t>КЭ</m:t>
              </m:r>
            </m:sub>
          </m:sSub>
          <m:r>
            <w:rPr>
              <w:rFonts w:ascii="Cambria Math" w:hAnsi="Cambria Math"/>
            </w:rPr>
            <m:t xml:space="preserve">= </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К</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К</m:t>
              </m:r>
            </m:sub>
          </m:sSub>
          <m:r>
            <w:rPr>
              <w:rFonts w:ascii="Cambria Math" w:hAnsi="Cambria Math"/>
              <w:lang w:val="ru-RU"/>
            </w:rPr>
            <m:t xml:space="preserve">* </m:t>
          </m:r>
          <m:sSub>
            <m:sSubPr>
              <m:ctrlPr>
                <w:rPr>
                  <w:rFonts w:ascii="Cambria Math" w:hAnsi="Cambria Math" w:cs="Times New Roman"/>
                  <w:i/>
                  <w:szCs w:val="28"/>
                  <w:lang w:val="ru-RU"/>
                </w:rPr>
              </m:ctrlPr>
            </m:sSubPr>
            <m:e>
              <m:r>
                <w:rPr>
                  <w:rFonts w:ascii="Cambria Math" w:hAnsi="Cambria Math"/>
                  <w:szCs w:val="28"/>
                </w:rPr>
                <m:t>R</m:t>
              </m:r>
            </m:e>
            <m:sub>
              <m:r>
                <w:rPr>
                  <w:rFonts w:ascii="Cambria Math" w:hAnsi="Cambria Math" w:cs="Times New Roman"/>
                  <w:szCs w:val="28"/>
                  <w:lang w:val="ru-RU"/>
                </w:rPr>
                <m:t>К</m:t>
              </m:r>
            </m:sub>
          </m:sSub>
          <m:r>
            <w:rPr>
              <w:rFonts w:ascii="Cambria Math" w:eastAsiaTheme="minorEastAsia" w:hAnsi="Cambria Math"/>
            </w:rPr>
            <m:t xml:space="preserve">                                        (3.15) </m:t>
          </m:r>
        </m:oMath>
      </m:oMathPara>
    </w:p>
    <w:p w14:paraId="40A13F89" w14:textId="77777777" w:rsidR="0042748C" w:rsidRDefault="0042748C" w:rsidP="00B47ECA">
      <w:pPr>
        <w:jc w:val="both"/>
        <w:rPr>
          <w:lang w:val="ru-RU"/>
        </w:rPr>
      </w:pPr>
      <w:r w:rsidRPr="0042748C">
        <w:rPr>
          <w:lang w:val="ru-RU"/>
        </w:rPr>
        <w:t xml:space="preserve">В режиме отсечки ток коллектора равен нулю и не создает на резисторе </w:t>
      </w:r>
      <w:proofErr w:type="spellStart"/>
      <w:r w:rsidRPr="0042748C">
        <w:rPr>
          <w:lang w:val="ru-RU"/>
        </w:rPr>
        <w:t>R</w:t>
      </w:r>
      <w:r w:rsidRPr="0042748C">
        <w:rPr>
          <w:vertAlign w:val="subscript"/>
          <w:lang w:val="ru-RU"/>
        </w:rPr>
        <w:t>к</w:t>
      </w:r>
      <w:proofErr w:type="spellEnd"/>
      <w:r w:rsidRPr="0042748C">
        <w:rPr>
          <w:lang w:val="ru-RU"/>
        </w:rPr>
        <w:t xml:space="preserve"> падения напряжения. Следовательно, напряжение </w:t>
      </w:r>
      <w:proofErr w:type="spellStart"/>
      <w:r w:rsidRPr="0042748C">
        <w:rPr>
          <w:lang w:val="ru-RU"/>
        </w:rPr>
        <w:t>U</w:t>
      </w:r>
      <w:r w:rsidRPr="0042748C">
        <w:rPr>
          <w:vertAlign w:val="subscript"/>
          <w:lang w:val="ru-RU"/>
        </w:rPr>
        <w:t>кэ</w:t>
      </w:r>
      <w:proofErr w:type="spellEnd"/>
      <w:r w:rsidRPr="0042748C">
        <w:rPr>
          <w:lang w:val="ru-RU"/>
        </w:rPr>
        <w:t xml:space="preserve"> максимально и равно напряжению источника питания Е</w:t>
      </w:r>
      <w:r w:rsidRPr="0042748C">
        <w:rPr>
          <w:vertAlign w:val="subscript"/>
          <w:lang w:val="ru-RU"/>
        </w:rPr>
        <w:t>к</w:t>
      </w:r>
      <w:r w:rsidRPr="0042748C">
        <w:rPr>
          <w:lang w:val="ru-RU"/>
        </w:rPr>
        <w:t xml:space="preserve">. Данный режим </w:t>
      </w:r>
      <w:r>
        <w:rPr>
          <w:lang w:val="ru-RU"/>
        </w:rPr>
        <w:t>соответствует точке 2 на рис. 3</w:t>
      </w:r>
      <w:r w:rsidRPr="0042748C">
        <w:rPr>
          <w:lang w:val="ru-RU"/>
        </w:rPr>
        <w:t>.5б.</w:t>
      </w:r>
    </w:p>
    <w:p w14:paraId="050F31E1" w14:textId="77777777" w:rsidR="0042748C" w:rsidRPr="0042748C" w:rsidRDefault="0042748C" w:rsidP="0042748C">
      <w:pPr>
        <w:jc w:val="both"/>
        <w:rPr>
          <w:b/>
          <w:i/>
          <w:lang w:val="ru-RU"/>
        </w:rPr>
      </w:pPr>
      <w:r w:rsidRPr="0042748C">
        <w:rPr>
          <w:b/>
          <w:i/>
          <w:lang w:val="ru-RU"/>
        </w:rPr>
        <w:t>Работа транзисторного каскада в режиме малого сигнала</w:t>
      </w:r>
    </w:p>
    <w:p w14:paraId="32F946AD" w14:textId="77777777" w:rsidR="0042748C" w:rsidRPr="0042748C" w:rsidRDefault="0042748C" w:rsidP="0042748C">
      <w:pPr>
        <w:jc w:val="both"/>
        <w:rPr>
          <w:lang w:val="ru-RU"/>
        </w:rPr>
      </w:pPr>
      <w:r w:rsidRPr="0042748C">
        <w:rPr>
          <w:lang w:val="ru-RU"/>
        </w:rPr>
        <w:t>При работе транзисторного каскада в режиме малого сигнала обеспечивается наибольшее усиление входного сигнала при минимальных искажениях. Характерной особенностью данного режима является то, что при всех возможных значениях входного сигнала рабочая точка транзистора не выходит из линейной области.</w:t>
      </w:r>
    </w:p>
    <w:p w14:paraId="20192EB2" w14:textId="77777777" w:rsidR="0042748C" w:rsidRPr="0042748C" w:rsidRDefault="0042748C" w:rsidP="0042748C">
      <w:pPr>
        <w:jc w:val="both"/>
        <w:rPr>
          <w:lang w:val="ru-RU"/>
        </w:rPr>
      </w:pPr>
      <w:r w:rsidRPr="0042748C">
        <w:rPr>
          <w:lang w:val="ru-RU"/>
        </w:rPr>
        <w:t xml:space="preserve">Расчет режима малого сигнала состоит в нахождении постоянных и переменных составляющих токов и напряжений в транзисторном каскаде. Расчет постоянных составляющих позволяет найти параметры рабочей точки транзисторного каскада (статический режим). Расчет переменных составляющих </w:t>
      </w:r>
      <w:r>
        <w:rPr>
          <w:lang w:val="ru-RU"/>
        </w:rPr>
        <w:t>–</w:t>
      </w:r>
      <w:r w:rsidRPr="0042748C">
        <w:rPr>
          <w:lang w:val="ru-RU"/>
        </w:rPr>
        <w:t xml:space="preserve"> усилительные свойства каскада в этой точке.</w:t>
      </w:r>
    </w:p>
    <w:p w14:paraId="01211FF6" w14:textId="77777777" w:rsidR="0042748C" w:rsidRDefault="0042748C" w:rsidP="0042748C">
      <w:pPr>
        <w:jc w:val="both"/>
        <w:rPr>
          <w:lang w:val="ru-RU"/>
        </w:rPr>
      </w:pPr>
      <w:r w:rsidRPr="0042748C">
        <w:rPr>
          <w:lang w:val="ru-RU"/>
        </w:rPr>
        <w:t>Коэффициент усиления по напряжению определяется отношением амплитуд выходного синусоидального напряжения к входному:</w:t>
      </w:r>
    </w:p>
    <w:p w14:paraId="6ED3C3CE" w14:textId="77777777" w:rsidR="0042748C" w:rsidRDefault="0042748C" w:rsidP="00B47ECA">
      <w:pPr>
        <w:jc w:val="both"/>
        <w:rPr>
          <w:lang w:val="ru-RU"/>
        </w:rPr>
      </w:pPr>
    </w:p>
    <w:p w14:paraId="4D0BB2D1" w14:textId="77777777" w:rsidR="0042748C" w:rsidRDefault="0042748C" w:rsidP="00B47ECA">
      <w:pPr>
        <w:jc w:val="both"/>
        <w:rPr>
          <w:lang w:val="ru-RU"/>
        </w:rPr>
      </w:pPr>
      <w:r w:rsidRPr="0042748C">
        <w:rPr>
          <w:lang w:val="ru-RU"/>
        </w:rPr>
        <w:t>В</w:t>
      </w:r>
      <w:r>
        <w:rPr>
          <w:lang w:val="ru-RU"/>
        </w:rPr>
        <w:t>еличина этого параметра в схеме с</w:t>
      </w:r>
      <w:r w:rsidRPr="0042748C">
        <w:rPr>
          <w:lang w:val="ru-RU"/>
        </w:rPr>
        <w:t xml:space="preserve"> общим эмиттером приближенно равна отношению сопротивления в цепи коллектора </w:t>
      </w:r>
      <w:proofErr w:type="spellStart"/>
      <w:r w:rsidRPr="0042748C">
        <w:rPr>
          <w:lang w:val="ru-RU"/>
        </w:rPr>
        <w:t>r</w:t>
      </w:r>
      <w:r w:rsidRPr="0042748C">
        <w:rPr>
          <w:vertAlign w:val="subscript"/>
          <w:lang w:val="ru-RU"/>
        </w:rPr>
        <w:t>к</w:t>
      </w:r>
      <w:proofErr w:type="spellEnd"/>
      <w:r w:rsidRPr="0042748C">
        <w:rPr>
          <w:lang w:val="ru-RU"/>
        </w:rPr>
        <w:t xml:space="preserve"> к сопротивлению в цепи эмиттера </w:t>
      </w:r>
      <w:proofErr w:type="spellStart"/>
      <w:r w:rsidRPr="0042748C">
        <w:rPr>
          <w:lang w:val="ru-RU"/>
        </w:rPr>
        <w:t>r</w:t>
      </w:r>
      <w:r w:rsidRPr="0042748C">
        <w:rPr>
          <w:vertAlign w:val="subscript"/>
          <w:lang w:val="ru-RU"/>
        </w:rPr>
        <w:t>э</w:t>
      </w:r>
      <w:proofErr w:type="spellEnd"/>
    </w:p>
    <w:p w14:paraId="54D7E067" w14:textId="77777777" w:rsidR="0042748C" w:rsidRDefault="0042748C" w:rsidP="00B47ECA">
      <w:pPr>
        <w:jc w:val="both"/>
        <w:rPr>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К</m:t>
              </m:r>
            </m:e>
            <m:sub>
              <m:r>
                <w:rPr>
                  <w:rFonts w:ascii="Cambria Math" w:hAnsi="Cambria Math"/>
                  <w:lang w:val="ru-RU"/>
                </w:rPr>
                <m:t>У</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rPr>
                    <m:t>r</m:t>
                  </m:r>
                </m:e>
                <m:sub>
                  <m:r>
                    <w:rPr>
                      <w:rFonts w:ascii="Cambria Math" w:hAnsi="Cambria Math"/>
                      <w:lang w:val="ru-RU"/>
                    </w:rPr>
                    <m:t>K</m:t>
                  </m:r>
                </m:sub>
              </m:sSub>
            </m:num>
            <m:den>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Э</m:t>
                  </m:r>
                </m:sub>
              </m:sSub>
            </m:den>
          </m:f>
          <m:r>
            <w:rPr>
              <w:rFonts w:ascii="Cambria Math" w:hAnsi="Cambria Math"/>
              <w:lang w:val="ru-RU"/>
            </w:rPr>
            <m:t xml:space="preserve">                                                    (3.16)</m:t>
          </m:r>
        </m:oMath>
      </m:oMathPara>
    </w:p>
    <w:p w14:paraId="78C8BF82" w14:textId="77777777" w:rsidR="0042748C" w:rsidRPr="0042748C" w:rsidRDefault="0042748C" w:rsidP="00B47ECA">
      <w:pPr>
        <w:jc w:val="both"/>
        <w:rPr>
          <w:lang w:val="ru-RU"/>
        </w:rPr>
      </w:pPr>
      <w:r w:rsidRPr="0042748C">
        <w:rPr>
          <w:lang w:val="ru-RU"/>
        </w:rPr>
        <w:t xml:space="preserve">Сопротивление в цепи коллектора </w:t>
      </w:r>
      <w:proofErr w:type="spellStart"/>
      <w:r w:rsidRPr="0042748C">
        <w:rPr>
          <w:lang w:val="ru-RU"/>
        </w:rPr>
        <w:t>r</w:t>
      </w:r>
      <w:r w:rsidRPr="0042748C">
        <w:rPr>
          <w:vertAlign w:val="subscript"/>
          <w:lang w:val="ru-RU"/>
        </w:rPr>
        <w:t>к</w:t>
      </w:r>
      <w:proofErr w:type="spellEnd"/>
      <w:r w:rsidRPr="0042748C">
        <w:rPr>
          <w:lang w:val="ru-RU"/>
        </w:rPr>
        <w:t xml:space="preserve"> определяется параллельным соединением сопротивления коллектора </w:t>
      </w:r>
      <w:proofErr w:type="spellStart"/>
      <w:r w:rsidRPr="0042748C">
        <w:rPr>
          <w:lang w:val="ru-RU"/>
        </w:rPr>
        <w:t>R</w:t>
      </w:r>
      <w:r w:rsidRPr="0042748C">
        <w:rPr>
          <w:vertAlign w:val="subscript"/>
          <w:lang w:val="ru-RU"/>
        </w:rPr>
        <w:t>к</w:t>
      </w:r>
      <w:proofErr w:type="spellEnd"/>
      <w:r w:rsidRPr="0042748C">
        <w:rPr>
          <w:lang w:val="ru-RU"/>
        </w:rPr>
        <w:t xml:space="preserve"> и сопротивления нагрузки </w:t>
      </w:r>
      <w:proofErr w:type="spellStart"/>
      <w:r w:rsidRPr="0042748C">
        <w:rPr>
          <w:lang w:val="ru-RU"/>
        </w:rPr>
        <w:t>R</w:t>
      </w:r>
      <w:r w:rsidRPr="0042748C">
        <w:rPr>
          <w:vertAlign w:val="subscript"/>
          <w:lang w:val="ru-RU"/>
        </w:rPr>
        <w:t>н</w:t>
      </w:r>
      <w:proofErr w:type="spellEnd"/>
      <w:r w:rsidRPr="0042748C">
        <w:rPr>
          <w:lang w:val="ru-RU"/>
        </w:rPr>
        <w:t>, роль которого может играть, например, входное сопротивление следующего каскада:</w:t>
      </w:r>
    </w:p>
    <w:p w14:paraId="4867D43D" w14:textId="77777777" w:rsidR="0073799E" w:rsidRDefault="0042748C" w:rsidP="00B47ECA">
      <w:pPr>
        <w:jc w:val="both"/>
        <w:rPr>
          <w:lang w:val="ru-RU"/>
        </w:rPr>
      </w:pPr>
      <m:oMathPara>
        <m:oMath>
          <m:r>
            <w:rPr>
              <w:rFonts w:ascii="Cambria Math" w:hAnsi="Cambria Math"/>
              <w:lang w:val="ru-RU"/>
            </w:rPr>
            <w:lastRenderedPageBreak/>
            <m:t xml:space="preserve">                                                                  </m:t>
          </m:r>
          <m:sSub>
            <m:sSubPr>
              <m:ctrlPr>
                <w:rPr>
                  <w:rFonts w:ascii="Cambria Math" w:hAnsi="Cambria Math"/>
                  <w:i/>
                </w:rPr>
              </m:ctrlPr>
            </m:sSubPr>
            <m:e>
              <m:r>
                <w:rPr>
                  <w:rFonts w:ascii="Cambria Math" w:hAnsi="Cambria Math"/>
                </w:rPr>
                <m:t>r</m:t>
              </m:r>
            </m:e>
            <m:sub>
              <m:r>
                <w:rPr>
                  <w:rFonts w:ascii="Cambria Math" w:hAnsi="Cambria Math"/>
                </w:rPr>
                <m:t>Б</m:t>
              </m:r>
            </m:sub>
          </m:sSub>
          <m:r>
            <w:rPr>
              <w:rFonts w:ascii="Cambria Math" w:hAnsi="Cambria Math"/>
            </w:rPr>
            <m:t xml:space="preserve">= </m:t>
          </m:r>
          <m:f>
            <m:fPr>
              <m:ctrlPr>
                <w:rPr>
                  <w:rFonts w:ascii="Cambria Math" w:hAnsi="Cambria Math"/>
                  <w:i/>
                </w:rPr>
              </m:ctrlPr>
            </m:fPr>
            <m:num>
              <m:r>
                <w:rPr>
                  <w:rFonts w:ascii="Cambria Math" w:hAnsi="Cambria Math"/>
                  <w:lang w:val="ru-RU"/>
                </w:rPr>
                <m:t xml:space="preserve"> </m:t>
              </m:r>
              <m:sSub>
                <m:sSubPr>
                  <m:ctrlPr>
                    <w:rPr>
                      <w:rFonts w:ascii="Cambria Math" w:hAnsi="Cambria Math"/>
                      <w:i/>
                      <w:lang w:val="ru-RU"/>
                    </w:rPr>
                  </m:ctrlPr>
                </m:sSubPr>
                <m:e>
                  <m:r>
                    <w:rPr>
                      <w:rFonts w:ascii="Cambria Math" w:hAnsi="Cambria Math"/>
                    </w:rPr>
                    <m:t>R</m:t>
                  </m:r>
                </m:e>
                <m:sub>
                  <m:r>
                    <w:rPr>
                      <w:rFonts w:ascii="Cambria Math" w:hAnsi="Cambria Math"/>
                      <w:lang w:val="ru-RU"/>
                    </w:rPr>
                    <m:t>К</m:t>
                  </m:r>
                </m:sub>
              </m:sSub>
              <m:r>
                <w:rPr>
                  <w:rFonts w:ascii="Cambria Math" w:hAnsi="Cambria Math"/>
                  <w:lang w:val="ru-RU"/>
                </w:rPr>
                <m:t>*</m:t>
              </m:r>
              <m:sSub>
                <m:sSubPr>
                  <m:ctrlPr>
                    <w:rPr>
                      <w:rFonts w:ascii="Cambria Math" w:hAnsi="Cambria Math"/>
                      <w:i/>
                      <w:lang w:val="ru-RU"/>
                    </w:rPr>
                  </m:ctrlPr>
                </m:sSubPr>
                <m:e>
                  <m:r>
                    <w:rPr>
                      <w:rFonts w:ascii="Cambria Math" w:hAnsi="Cambria Math"/>
                    </w:rPr>
                    <m:t>R</m:t>
                  </m:r>
                </m:e>
                <m:sub>
                  <m:r>
                    <w:rPr>
                      <w:rFonts w:ascii="Cambria Math" w:hAnsi="Cambria Math"/>
                      <w:lang w:val="ru-RU"/>
                    </w:rPr>
                    <m:t>Н</m:t>
                  </m:r>
                </m:sub>
              </m:sSub>
            </m:num>
            <m:den>
              <m:sSub>
                <m:sSubPr>
                  <m:ctrlPr>
                    <w:rPr>
                      <w:rFonts w:ascii="Cambria Math" w:hAnsi="Cambria Math"/>
                      <w:i/>
                      <w:lang w:val="ru-RU"/>
                    </w:rPr>
                  </m:ctrlPr>
                </m:sSubPr>
                <m:e>
                  <m:r>
                    <w:rPr>
                      <w:rFonts w:ascii="Cambria Math" w:hAnsi="Cambria Math"/>
                    </w:rPr>
                    <m:t>R</m:t>
                  </m:r>
                </m:e>
                <m:sub>
                  <m:r>
                    <w:rPr>
                      <w:rFonts w:ascii="Cambria Math" w:hAnsi="Cambria Math"/>
                      <w:lang w:val="ru-RU"/>
                    </w:rPr>
                    <m:t>К</m:t>
                  </m:r>
                </m:sub>
              </m:sSub>
              <m:r>
                <w:rPr>
                  <w:rFonts w:ascii="Cambria Math" w:hAnsi="Cambria Math"/>
                  <w:lang w:val="ru-RU"/>
                </w:rPr>
                <m:t>+</m:t>
              </m:r>
              <m:sSub>
                <m:sSubPr>
                  <m:ctrlPr>
                    <w:rPr>
                      <w:rFonts w:ascii="Cambria Math" w:hAnsi="Cambria Math"/>
                      <w:i/>
                      <w:lang w:val="ru-RU"/>
                    </w:rPr>
                  </m:ctrlPr>
                </m:sSubPr>
                <m:e>
                  <m:r>
                    <w:rPr>
                      <w:rFonts w:ascii="Cambria Math" w:hAnsi="Cambria Math"/>
                    </w:rPr>
                    <m:t>R</m:t>
                  </m:r>
                </m:e>
                <m:sub>
                  <m:r>
                    <w:rPr>
                      <w:rFonts w:ascii="Cambria Math" w:hAnsi="Cambria Math"/>
                      <w:lang w:val="ru-RU"/>
                    </w:rPr>
                    <m:t>Н</m:t>
                  </m:r>
                </m:sub>
              </m:sSub>
            </m:den>
          </m:f>
          <m:r>
            <w:rPr>
              <w:rFonts w:ascii="Cambria Math" w:eastAsiaTheme="minorEastAsia" w:hAnsi="Cambria Math"/>
            </w:rPr>
            <m:t xml:space="preserve">                                               (3.17) </m:t>
          </m:r>
        </m:oMath>
      </m:oMathPara>
    </w:p>
    <w:p w14:paraId="5246054C" w14:textId="77777777" w:rsidR="0042748C" w:rsidRDefault="0042748C" w:rsidP="00B47ECA">
      <w:pPr>
        <w:jc w:val="both"/>
        <w:rPr>
          <w:lang w:val="ru-RU"/>
        </w:rPr>
      </w:pPr>
      <w:r w:rsidRPr="0042748C">
        <w:rPr>
          <w:lang w:val="ru-RU"/>
        </w:rPr>
        <w:t xml:space="preserve">Сопротивление в цепи эмиттера </w:t>
      </w:r>
      <w:proofErr w:type="spellStart"/>
      <w:r w:rsidRPr="0042748C">
        <w:rPr>
          <w:lang w:val="ru-RU"/>
        </w:rPr>
        <w:t>r</w:t>
      </w:r>
      <w:r w:rsidRPr="0042748C">
        <w:rPr>
          <w:vertAlign w:val="subscript"/>
          <w:lang w:val="ru-RU"/>
        </w:rPr>
        <w:t>э</w:t>
      </w:r>
      <w:proofErr w:type="spellEnd"/>
      <w:r w:rsidRPr="0042748C">
        <w:rPr>
          <w:lang w:val="ru-RU"/>
        </w:rPr>
        <w:t xml:space="preserve"> это сопротивление эмиттерного перехода, равное </w:t>
      </w:r>
      <w:proofErr w:type="spellStart"/>
      <w:r w:rsidRPr="0042748C">
        <w:rPr>
          <w:lang w:val="ru-RU"/>
        </w:rPr>
        <w:t>r</w:t>
      </w:r>
      <w:r w:rsidRPr="0042748C">
        <w:rPr>
          <w:vertAlign w:val="subscript"/>
          <w:lang w:val="ru-RU"/>
        </w:rPr>
        <w:t>э</w:t>
      </w:r>
      <w:proofErr w:type="spellEnd"/>
      <w:r w:rsidRPr="0042748C">
        <w:rPr>
          <w:lang w:val="ru-RU"/>
        </w:rPr>
        <w:t xml:space="preserve"> = 25мВ/</w:t>
      </w:r>
      <w:proofErr w:type="spellStart"/>
      <w:r w:rsidRPr="0042748C">
        <w:rPr>
          <w:lang w:val="ru-RU"/>
        </w:rPr>
        <w:t>Iэ</w:t>
      </w:r>
      <w:proofErr w:type="spellEnd"/>
      <w:r w:rsidRPr="0042748C">
        <w:rPr>
          <w:lang w:val="ru-RU"/>
        </w:rPr>
        <w:t xml:space="preserve"> причем в силу малости тока базы можно считать </w:t>
      </w:r>
      <w:proofErr w:type="spellStart"/>
      <w:r w:rsidRPr="0042748C">
        <w:rPr>
          <w:lang w:val="ru-RU"/>
        </w:rPr>
        <w:t>I</w:t>
      </w:r>
      <w:r w:rsidRPr="0042748C">
        <w:rPr>
          <w:vertAlign w:val="subscript"/>
          <w:lang w:val="ru-RU"/>
        </w:rPr>
        <w:t>э</w:t>
      </w:r>
      <w:r>
        <w:rPr>
          <w:lang w:val="ru-RU"/>
        </w:rPr>
        <w:t>≈</w:t>
      </w:r>
      <w:r w:rsidRPr="0042748C">
        <w:rPr>
          <w:lang w:val="ru-RU"/>
        </w:rPr>
        <w:t>I</w:t>
      </w:r>
      <w:r w:rsidRPr="0042748C">
        <w:rPr>
          <w:vertAlign w:val="subscript"/>
          <w:lang w:val="ru-RU"/>
        </w:rPr>
        <w:t>к</w:t>
      </w:r>
      <w:proofErr w:type="spellEnd"/>
      <w:r w:rsidRPr="0042748C">
        <w:rPr>
          <w:lang w:val="ru-RU"/>
        </w:rPr>
        <w:t xml:space="preserve">. Если в цепи эмиттера включен резистор сопротивлением </w:t>
      </w:r>
      <w:proofErr w:type="spellStart"/>
      <w:r w:rsidRPr="0042748C">
        <w:rPr>
          <w:lang w:val="ru-RU"/>
        </w:rPr>
        <w:t>R</w:t>
      </w:r>
      <w:r w:rsidRPr="0042748C">
        <w:rPr>
          <w:vertAlign w:val="subscript"/>
          <w:lang w:val="ru-RU"/>
        </w:rPr>
        <w:t>э</w:t>
      </w:r>
      <w:proofErr w:type="spellEnd"/>
      <w:r w:rsidRPr="0042748C">
        <w:rPr>
          <w:lang w:val="ru-RU"/>
        </w:rPr>
        <w:t>, то коэффициент усиления следует рассчитывать по формуле:</w:t>
      </w:r>
    </w:p>
    <w:p w14:paraId="634605FB" w14:textId="77777777" w:rsidR="0042748C" w:rsidRDefault="0042748C" w:rsidP="00B47ECA">
      <w:pPr>
        <w:jc w:val="both"/>
        <w:rPr>
          <w:lang w:val="ru-RU"/>
        </w:rPr>
      </w:pPr>
      <m:oMathPara>
        <m:oMath>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К</m:t>
              </m:r>
            </m:e>
            <m:sub>
              <m:r>
                <w:rPr>
                  <w:rFonts w:ascii="Cambria Math" w:hAnsi="Cambria Math"/>
                  <w:lang w:val="ru-RU"/>
                </w:rPr>
                <m:t>У</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rPr>
                    <m:t>r</m:t>
                  </m:r>
                </m:e>
                <m:sub>
                  <m:r>
                    <w:rPr>
                      <w:rFonts w:ascii="Cambria Math" w:hAnsi="Cambria Math"/>
                      <w:lang w:val="ru-RU"/>
                    </w:rPr>
                    <m:t>K</m:t>
                  </m:r>
                </m:sub>
              </m:sSub>
            </m:num>
            <m:den>
              <m:sSub>
                <m:sSubPr>
                  <m:ctrlPr>
                    <w:rPr>
                      <w:rFonts w:ascii="Cambria Math" w:hAnsi="Cambria Math"/>
                      <w:i/>
                      <w:lang w:val="ru-RU"/>
                    </w:rPr>
                  </m:ctrlPr>
                </m:sSubPr>
                <m:e>
                  <m:r>
                    <w:rPr>
                      <w:rFonts w:ascii="Cambria Math" w:hAnsi="Cambria Math"/>
                    </w:rPr>
                    <m:t>r</m:t>
                  </m:r>
                </m:e>
                <m:sub>
                  <m:r>
                    <w:rPr>
                      <w:rFonts w:ascii="Cambria Math" w:hAnsi="Cambria Math"/>
                      <w:lang w:val="ru-RU"/>
                    </w:rPr>
                    <m:t>Э</m:t>
                  </m:r>
                </m:sub>
              </m:sSub>
              <m:r>
                <w:rPr>
                  <w:rFonts w:ascii="Cambria Math" w:hAnsi="Cambria Math"/>
                  <w:lang w:val="ru-RU"/>
                </w:rPr>
                <m:t>+</m:t>
              </m:r>
              <m:sSub>
                <m:sSubPr>
                  <m:ctrlPr>
                    <w:rPr>
                      <w:rFonts w:ascii="Cambria Math" w:hAnsi="Cambria Math"/>
                      <w:i/>
                      <w:lang w:val="ru-RU"/>
                    </w:rPr>
                  </m:ctrlPr>
                </m:sSubPr>
                <m:e>
                  <m:r>
                    <w:rPr>
                      <w:rFonts w:ascii="Cambria Math" w:hAnsi="Cambria Math"/>
                    </w:rPr>
                    <m:t>R</m:t>
                  </m:r>
                </m:e>
                <m:sub>
                  <m:r>
                    <w:rPr>
                      <w:rFonts w:ascii="Cambria Math" w:hAnsi="Cambria Math"/>
                      <w:lang w:val="ru-RU"/>
                    </w:rPr>
                    <m:t>Э</m:t>
                  </m:r>
                </m:sub>
              </m:sSub>
            </m:den>
          </m:f>
          <m:r>
            <w:rPr>
              <w:rFonts w:ascii="Cambria Math" w:hAnsi="Cambria Math"/>
              <w:lang w:val="ru-RU"/>
            </w:rPr>
            <m:t xml:space="preserve">                                                 (3.18)</m:t>
          </m:r>
        </m:oMath>
      </m:oMathPara>
    </w:p>
    <w:p w14:paraId="10605211" w14:textId="77777777" w:rsidR="008F0AFA" w:rsidRPr="008F0AFA" w:rsidRDefault="008F0AFA" w:rsidP="008F0AFA">
      <w:pPr>
        <w:jc w:val="both"/>
        <w:rPr>
          <w:lang w:val="ru-RU"/>
        </w:rPr>
      </w:pPr>
      <w:r w:rsidRPr="008F0AFA">
        <w:rPr>
          <w:lang w:val="ru-RU"/>
        </w:rPr>
        <w:t>Важными параметрами транзисторного каскада являются также входное и выходное сопротивления.</w:t>
      </w:r>
    </w:p>
    <w:p w14:paraId="5A390E85" w14:textId="77777777" w:rsidR="0042748C" w:rsidRDefault="008F0AFA" w:rsidP="008F0AFA">
      <w:pPr>
        <w:jc w:val="both"/>
        <w:rPr>
          <w:lang w:val="ru-RU"/>
        </w:rPr>
      </w:pPr>
      <w:r w:rsidRPr="008F0AFA">
        <w:rPr>
          <w:lang w:val="ru-RU"/>
        </w:rPr>
        <w:t xml:space="preserve">Входное сопротивление усилителя по переменному току определяется как отношение амплитуд синусоидального входного напряжения </w:t>
      </w:r>
      <w:proofErr w:type="spellStart"/>
      <w:r w:rsidRPr="008F0AFA">
        <w:rPr>
          <w:lang w:val="ru-RU"/>
        </w:rPr>
        <w:t>U</w:t>
      </w:r>
      <w:r w:rsidRPr="008F0AFA">
        <w:rPr>
          <w:vertAlign w:val="subscript"/>
          <w:lang w:val="ru-RU"/>
        </w:rPr>
        <w:t>вхm</w:t>
      </w:r>
      <w:proofErr w:type="spellEnd"/>
      <w:r w:rsidRPr="008F0AFA">
        <w:rPr>
          <w:lang w:val="ru-RU"/>
        </w:rPr>
        <w:t xml:space="preserve"> и входного</w:t>
      </w:r>
      <w:r>
        <w:rPr>
          <w:lang w:val="ru-RU"/>
        </w:rPr>
        <w:t xml:space="preserve"> </w:t>
      </w:r>
      <w:r w:rsidRPr="008F0AFA">
        <w:rPr>
          <w:lang w:val="ru-RU"/>
        </w:rPr>
        <w:t xml:space="preserve">тока </w:t>
      </w:r>
      <w:proofErr w:type="spellStart"/>
      <w:r w:rsidRPr="008F0AFA">
        <w:rPr>
          <w:lang w:val="ru-RU"/>
        </w:rPr>
        <w:t>I</w:t>
      </w:r>
      <w:r w:rsidRPr="008F0AFA">
        <w:rPr>
          <w:vertAlign w:val="subscript"/>
          <w:lang w:val="ru-RU"/>
        </w:rPr>
        <w:t>вхm</w:t>
      </w:r>
      <w:proofErr w:type="spellEnd"/>
      <w:r w:rsidRPr="008F0AFA">
        <w:rPr>
          <w:lang w:val="ru-RU"/>
        </w:rPr>
        <w:t>:</w:t>
      </w:r>
    </w:p>
    <w:p w14:paraId="59EEF4EF" w14:textId="77777777" w:rsidR="0042748C" w:rsidRDefault="008F0AFA" w:rsidP="00B47ECA">
      <w:pPr>
        <w:jc w:val="both"/>
        <w:rPr>
          <w:lang w:val="ru-RU"/>
        </w:rPr>
      </w:pPr>
      <m:oMathPara>
        <m:oMath>
          <m:r>
            <w:rPr>
              <w:rFonts w:ascii="Cambria Math" w:hAnsi="Cambria Math"/>
              <w:lang w:val="ru-RU"/>
            </w:rPr>
            <m:t xml:space="preserve">                                                                     </m:t>
          </m:r>
          <m:sSub>
            <m:sSubPr>
              <m:ctrlPr>
                <w:rPr>
                  <w:rFonts w:ascii="Cambria Math" w:hAnsi="Cambria Math"/>
                  <w:i/>
                </w:rPr>
              </m:ctrlPr>
            </m:sSubPr>
            <m:e>
              <m:r>
                <w:rPr>
                  <w:rFonts w:ascii="Cambria Math" w:hAnsi="Cambria Math"/>
                </w:rPr>
                <m:t>r</m:t>
              </m:r>
            </m:e>
            <m:sub>
              <m:r>
                <w:rPr>
                  <w:rFonts w:ascii="Cambria Math" w:hAnsi="Cambria Math"/>
                </w:rPr>
                <m:t>ВХ</m:t>
              </m:r>
            </m:sub>
          </m:sSub>
          <m:r>
            <w:rPr>
              <w:rFonts w:ascii="Cambria Math" w:hAnsi="Cambria Math"/>
            </w:rPr>
            <m:t xml:space="preserve">= </m:t>
          </m:r>
          <m:f>
            <m:fPr>
              <m:ctrlPr>
                <w:rPr>
                  <w:rFonts w:ascii="Cambria Math" w:hAnsi="Cambria Math"/>
                  <w:i/>
                </w:rPr>
              </m:ctrlPr>
            </m:fPr>
            <m:num>
              <m:r>
                <w:rPr>
                  <w:rFonts w:ascii="Cambria Math" w:hAnsi="Cambria Math"/>
                  <w:lang w:val="ru-RU"/>
                </w:rPr>
                <m:t xml:space="preserve"> </m:t>
              </m:r>
              <m:sSub>
                <m:sSubPr>
                  <m:ctrlPr>
                    <w:rPr>
                      <w:rFonts w:ascii="Cambria Math" w:hAnsi="Cambria Math"/>
                      <w:i/>
                      <w:lang w:val="ru-RU"/>
                    </w:rPr>
                  </m:ctrlPr>
                </m:sSubPr>
                <m:e>
                  <m:r>
                    <w:rPr>
                      <w:rFonts w:ascii="Cambria Math" w:hAnsi="Cambria Math"/>
                    </w:rPr>
                    <m:t>U</m:t>
                  </m:r>
                </m:e>
                <m:sub>
                  <m:r>
                    <w:rPr>
                      <w:rFonts w:ascii="Cambria Math" w:hAnsi="Cambria Math"/>
                      <w:lang w:val="ru-RU"/>
                    </w:rPr>
                    <m:t>ВХ</m:t>
                  </m:r>
                  <m:r>
                    <w:rPr>
                      <w:rFonts w:ascii="Cambria Math" w:hAnsi="Cambria Math"/>
                    </w:rPr>
                    <m:t>m</m:t>
                  </m:r>
                </m:sub>
              </m:sSub>
            </m:num>
            <m:den>
              <m:sSub>
                <m:sSubPr>
                  <m:ctrlPr>
                    <w:rPr>
                      <w:rFonts w:ascii="Cambria Math" w:hAnsi="Cambria Math"/>
                      <w:i/>
                      <w:lang w:val="ru-RU"/>
                    </w:rPr>
                  </m:ctrlPr>
                </m:sSubPr>
                <m:e>
                  <m:r>
                    <w:rPr>
                      <w:rFonts w:ascii="Cambria Math" w:hAnsi="Cambria Math"/>
                    </w:rPr>
                    <m:t>I</m:t>
                  </m:r>
                </m:e>
                <m:sub>
                  <m:r>
                    <w:rPr>
                      <w:rFonts w:ascii="Cambria Math" w:hAnsi="Cambria Math"/>
                      <w:lang w:val="ru-RU"/>
                    </w:rPr>
                    <m:t>ВХ</m:t>
                  </m:r>
                  <m:r>
                    <w:rPr>
                      <w:rFonts w:ascii="Cambria Math" w:hAnsi="Cambria Math"/>
                    </w:rPr>
                    <m:t>m</m:t>
                  </m:r>
                </m:sub>
              </m:sSub>
            </m:den>
          </m:f>
          <m:r>
            <w:rPr>
              <w:rFonts w:ascii="Cambria Math" w:eastAsiaTheme="minorEastAsia" w:hAnsi="Cambria Math"/>
            </w:rPr>
            <m:t xml:space="preserve">                                                  (3.19) </m:t>
          </m:r>
        </m:oMath>
      </m:oMathPara>
    </w:p>
    <w:p w14:paraId="3F374EE3" w14:textId="77777777" w:rsidR="0042748C" w:rsidRDefault="008F0AFA" w:rsidP="00B47ECA">
      <w:pPr>
        <w:jc w:val="both"/>
        <w:rPr>
          <w:lang w:val="ru-RU"/>
        </w:rPr>
      </w:pPr>
      <w:r w:rsidRPr="008F0AFA">
        <w:rPr>
          <w:lang w:val="ru-RU"/>
        </w:rPr>
        <w:t xml:space="preserve">Входное сопротивление усилителя по переменному току вычисляется как параллельное соединение входного сопротивления транзистора </w:t>
      </w:r>
      <w:proofErr w:type="spellStart"/>
      <w:r w:rsidRPr="008F0AFA">
        <w:rPr>
          <w:lang w:val="ru-RU"/>
        </w:rPr>
        <w:t>r</w:t>
      </w:r>
      <w:r w:rsidRPr="008F0AFA">
        <w:rPr>
          <w:vertAlign w:val="subscript"/>
          <w:lang w:val="ru-RU"/>
        </w:rPr>
        <w:t>i</w:t>
      </w:r>
      <w:proofErr w:type="spellEnd"/>
      <w:r w:rsidRPr="008F0AFA">
        <w:rPr>
          <w:lang w:val="ru-RU"/>
        </w:rPr>
        <w:t xml:space="preserve"> = β</w:t>
      </w:r>
      <w:proofErr w:type="spellStart"/>
      <w:r w:rsidRPr="008F0AFA">
        <w:rPr>
          <w:vertAlign w:val="subscript"/>
          <w:lang w:val="ru-RU"/>
        </w:rPr>
        <w:t>ac</w:t>
      </w:r>
      <w:r w:rsidRPr="008F0AFA">
        <w:rPr>
          <w:lang w:val="ru-RU"/>
        </w:rPr>
        <w:t>r</w:t>
      </w:r>
      <w:r w:rsidRPr="008F0AFA">
        <w:rPr>
          <w:vertAlign w:val="subscript"/>
          <w:lang w:val="ru-RU"/>
        </w:rPr>
        <w:t>э</w:t>
      </w:r>
      <w:proofErr w:type="spellEnd"/>
      <w:r w:rsidRPr="008F0AFA">
        <w:rPr>
          <w:lang w:val="ru-RU"/>
        </w:rPr>
        <w:t xml:space="preserve"> и резисторов в цепи смещения</w:t>
      </w:r>
      <w:r>
        <w:rPr>
          <w:lang w:val="ru-RU"/>
        </w:rPr>
        <w:t xml:space="preserve"> базы. В схеме рис. </w:t>
      </w:r>
      <w:r w:rsidRPr="008F0AFA">
        <w:rPr>
          <w:lang w:val="ru-RU"/>
        </w:rPr>
        <w:t xml:space="preserve">3.4 используется один резистор </w:t>
      </w:r>
      <w:proofErr w:type="spellStart"/>
      <w:r w:rsidRPr="008F0AFA">
        <w:rPr>
          <w:lang w:val="ru-RU"/>
        </w:rPr>
        <w:t>R</w:t>
      </w:r>
      <w:r w:rsidRPr="008F0AFA">
        <w:rPr>
          <w:vertAlign w:val="subscript"/>
          <w:lang w:val="ru-RU"/>
        </w:rPr>
        <w:t>b</w:t>
      </w:r>
      <w:proofErr w:type="spellEnd"/>
      <w:r w:rsidRPr="008F0AFA">
        <w:rPr>
          <w:lang w:val="ru-RU"/>
        </w:rPr>
        <w:t>, поэтому входное сопротивление каскада равно:</w:t>
      </w:r>
    </w:p>
    <w:p w14:paraId="47DA410B" w14:textId="77777777" w:rsidR="008F0AFA" w:rsidRDefault="008F0AFA" w:rsidP="00B47ECA">
      <w:pPr>
        <w:jc w:val="both"/>
        <w:rPr>
          <w:lang w:val="ru-RU"/>
        </w:rPr>
      </w:pPr>
      <m:oMathPara>
        <m:oMath>
          <m:r>
            <w:rPr>
              <w:rFonts w:ascii="Cambria Math" w:hAnsi="Cambria Math"/>
              <w:lang w:val="ru-RU"/>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ВХ</m:t>
                  </m:r>
                </m:sub>
              </m:sSub>
            </m:den>
          </m:f>
          <m:r>
            <w:rPr>
              <w:rFonts w:ascii="Cambria Math" w:hAnsi="Cambria Math"/>
            </w:rPr>
            <m:t xml:space="preserve">= </m:t>
          </m:r>
          <m:f>
            <m:fPr>
              <m:ctrlPr>
                <w:rPr>
                  <w:rFonts w:ascii="Cambria Math" w:hAnsi="Cambria Math"/>
                  <w:i/>
                </w:rPr>
              </m:ctrlPr>
            </m:fPr>
            <m:num>
              <m:r>
                <w:rPr>
                  <w:rFonts w:ascii="Cambria Math" w:hAnsi="Cambria Math"/>
                  <w:lang w:val="ru-RU"/>
                </w:rPr>
                <m:t>1</m:t>
              </m:r>
            </m:num>
            <m:den>
              <m:sSub>
                <m:sSubPr>
                  <m:ctrlPr>
                    <w:rPr>
                      <w:rFonts w:ascii="Cambria Math" w:hAnsi="Cambria Math"/>
                      <w:i/>
                      <w:lang w:val="ru-RU"/>
                    </w:rPr>
                  </m:ctrlPr>
                </m:sSubPr>
                <m:e>
                  <m:r>
                    <w:rPr>
                      <w:rFonts w:ascii="Cambria Math" w:hAnsi="Cambria Math"/>
                    </w:rPr>
                    <m:t>r</m:t>
                  </m:r>
                </m:e>
                <m:sub>
                  <m:r>
                    <w:rPr>
                      <w:rFonts w:ascii="Cambria Math" w:hAnsi="Cambria Math"/>
                      <w:lang w:val="ru-RU"/>
                    </w:rPr>
                    <m:t>i</m:t>
                  </m:r>
                </m:sub>
              </m:sSub>
            </m:den>
          </m:f>
          <m:r>
            <w:rPr>
              <w:rFonts w:ascii="Cambria Math" w:eastAsiaTheme="minorEastAsia" w:hAnsi="Cambria Math"/>
            </w:rPr>
            <m:t>+</m:t>
          </m:r>
          <m:f>
            <m:fPr>
              <m:ctrlPr>
                <w:rPr>
                  <w:rFonts w:ascii="Cambria Math" w:hAnsi="Cambria Math"/>
                  <w:i/>
                </w:rPr>
              </m:ctrlPr>
            </m:fPr>
            <m:num>
              <m:r>
                <w:rPr>
                  <w:rFonts w:ascii="Cambria Math" w:hAnsi="Cambria Math"/>
                  <w:lang w:val="ru-RU"/>
                </w:rPr>
                <m:t>1</m:t>
              </m:r>
            </m:num>
            <m:den>
              <m:sSub>
                <m:sSubPr>
                  <m:ctrlPr>
                    <w:rPr>
                      <w:rFonts w:ascii="Cambria Math" w:hAnsi="Cambria Math"/>
                      <w:i/>
                      <w:lang w:val="ru-RU"/>
                    </w:rPr>
                  </m:ctrlPr>
                </m:sSubPr>
                <m:e>
                  <m:r>
                    <w:rPr>
                      <w:rFonts w:ascii="Cambria Math" w:hAnsi="Cambria Math"/>
                    </w:rPr>
                    <m:t>R</m:t>
                  </m:r>
                </m:e>
                <m:sub>
                  <m:r>
                    <w:rPr>
                      <w:rFonts w:ascii="Cambria Math" w:hAnsi="Cambria Math"/>
                      <w:lang w:val="ru-RU"/>
                    </w:rPr>
                    <m:t xml:space="preserve">Б </m:t>
                  </m:r>
                </m:sub>
              </m:sSub>
            </m:den>
          </m:f>
          <m:r>
            <w:rPr>
              <w:rFonts w:ascii="Cambria Math" w:eastAsiaTheme="minorEastAsia" w:hAnsi="Cambria Math"/>
            </w:rPr>
            <m:t xml:space="preserve">                                               (3.20) </m:t>
          </m:r>
        </m:oMath>
      </m:oMathPara>
    </w:p>
    <w:p w14:paraId="1AFE1006" w14:textId="77777777" w:rsidR="008F0AFA" w:rsidRDefault="00E93377" w:rsidP="00B47ECA">
      <w:pPr>
        <w:jc w:val="both"/>
        <w:rPr>
          <w:lang w:val="ru-RU"/>
        </w:rPr>
      </w:pPr>
      <w:r w:rsidRPr="00E93377">
        <w:rPr>
          <w:lang w:val="ru-RU"/>
        </w:rPr>
        <w:t xml:space="preserve">Значение дифференциального выходного сопротивления схемы находится по напряжению </w:t>
      </w:r>
      <w:proofErr w:type="spellStart"/>
      <w:r w:rsidRPr="00E93377">
        <w:rPr>
          <w:lang w:val="ru-RU"/>
        </w:rPr>
        <w:t>U</w:t>
      </w:r>
      <w:r w:rsidRPr="00E93377">
        <w:rPr>
          <w:vertAlign w:val="subscript"/>
          <w:lang w:val="ru-RU"/>
        </w:rPr>
        <w:t>ххm</w:t>
      </w:r>
      <w:proofErr w:type="spellEnd"/>
      <w:r w:rsidRPr="00E93377">
        <w:rPr>
          <w:lang w:val="ru-RU"/>
        </w:rPr>
        <w:t xml:space="preserve"> холостого хода на выходе усилителя и по напряжению </w:t>
      </w:r>
      <w:proofErr w:type="spellStart"/>
      <w:r w:rsidRPr="00E93377">
        <w:rPr>
          <w:lang w:val="ru-RU"/>
        </w:rPr>
        <w:t>U</w:t>
      </w:r>
      <w:r w:rsidRPr="00E93377">
        <w:rPr>
          <w:vertAlign w:val="subscript"/>
          <w:lang w:val="ru-RU"/>
        </w:rPr>
        <w:t>выхm</w:t>
      </w:r>
      <w:proofErr w:type="spellEnd"/>
      <w:r w:rsidRPr="00E93377">
        <w:rPr>
          <w:lang w:val="ru-RU"/>
        </w:rPr>
        <w:t xml:space="preserve">, измеренному для сопротивления нагрузки </w:t>
      </w:r>
      <w:proofErr w:type="spellStart"/>
      <w:r w:rsidRPr="00E93377">
        <w:rPr>
          <w:lang w:val="ru-RU"/>
        </w:rPr>
        <w:t>R</w:t>
      </w:r>
      <w:r w:rsidRPr="00E93377">
        <w:rPr>
          <w:vertAlign w:val="subscript"/>
          <w:lang w:val="ru-RU"/>
        </w:rPr>
        <w:t>н</w:t>
      </w:r>
      <w:proofErr w:type="spellEnd"/>
      <w:r w:rsidRPr="00E93377">
        <w:rPr>
          <w:lang w:val="ru-RU"/>
        </w:rPr>
        <w:t xml:space="preserve">, из следующего уравнения, решаемого относительно </w:t>
      </w:r>
      <w:proofErr w:type="spellStart"/>
      <w:r w:rsidRPr="00E93377">
        <w:rPr>
          <w:lang w:val="ru-RU"/>
        </w:rPr>
        <w:t>r</w:t>
      </w:r>
      <w:r w:rsidRPr="00E93377">
        <w:rPr>
          <w:vertAlign w:val="subscript"/>
          <w:lang w:val="ru-RU"/>
        </w:rPr>
        <w:t>вых</w:t>
      </w:r>
      <w:proofErr w:type="spellEnd"/>
      <w:r w:rsidRPr="00E93377">
        <w:rPr>
          <w:lang w:val="ru-RU"/>
        </w:rPr>
        <w:t>:</w:t>
      </w:r>
    </w:p>
    <w:p w14:paraId="1FB98588" w14:textId="77777777" w:rsidR="008F0AFA" w:rsidRDefault="00E93377" w:rsidP="00B47ECA">
      <w:pPr>
        <w:jc w:val="both"/>
        <w:rPr>
          <w:lang w:val="ru-RU"/>
        </w:rPr>
      </w:pPr>
      <m:oMathPara>
        <m:oMath>
          <m:r>
            <w:rPr>
              <w:rFonts w:ascii="Cambria Math" w:hAnsi="Cambria Math"/>
              <w:lang w:val="ru-RU"/>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ВЫХm</m:t>
                  </m:r>
                </m:sub>
              </m:sSub>
            </m:num>
            <m:den>
              <m:sSub>
                <m:sSubPr>
                  <m:ctrlPr>
                    <w:rPr>
                      <w:rFonts w:ascii="Cambria Math" w:hAnsi="Cambria Math"/>
                      <w:i/>
                    </w:rPr>
                  </m:ctrlPr>
                </m:sSubPr>
                <m:e>
                  <m:r>
                    <w:rPr>
                      <w:rFonts w:ascii="Cambria Math" w:hAnsi="Cambria Math"/>
                    </w:rPr>
                    <m:t>U</m:t>
                  </m:r>
                </m:e>
                <m:sub>
                  <m:r>
                    <w:rPr>
                      <w:rFonts w:ascii="Cambria Math" w:hAnsi="Cambria Math"/>
                    </w:rPr>
                    <m:t>ХХm</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Н</m:t>
                  </m:r>
                </m:sub>
              </m:sSub>
            </m:num>
            <m:den>
              <m:sSub>
                <m:sSubPr>
                  <m:ctrlPr>
                    <w:rPr>
                      <w:rFonts w:ascii="Cambria Math" w:hAnsi="Cambria Math"/>
                      <w:i/>
                      <w:lang w:val="ru-RU"/>
                    </w:rPr>
                  </m:ctrlPr>
                </m:sSubPr>
                <m:e>
                  <m:sSub>
                    <m:sSubPr>
                      <m:ctrlPr>
                        <w:rPr>
                          <w:rFonts w:ascii="Cambria Math" w:hAnsi="Cambria Math"/>
                          <w:i/>
                        </w:rPr>
                      </m:ctrlPr>
                    </m:sSubPr>
                    <m:e>
                      <m:r>
                        <w:rPr>
                          <w:rFonts w:ascii="Cambria Math" w:hAnsi="Cambria Math"/>
                        </w:rPr>
                        <m:t>R</m:t>
                      </m:r>
                    </m:e>
                    <m:sub>
                      <m:r>
                        <w:rPr>
                          <w:rFonts w:ascii="Cambria Math" w:hAnsi="Cambria Math"/>
                          <w:lang w:val="ru-RU"/>
                        </w:rPr>
                        <m:t>Н</m:t>
                      </m:r>
                    </m:sub>
                  </m:sSub>
                  <m:r>
                    <w:rPr>
                      <w:rFonts w:ascii="Cambria Math" w:hAnsi="Cambria Math"/>
                    </w:rPr>
                    <m:t>+r</m:t>
                  </m:r>
                </m:e>
                <m:sub>
                  <m:r>
                    <w:rPr>
                      <w:rFonts w:ascii="Cambria Math" w:hAnsi="Cambria Math"/>
                      <w:lang w:val="ru-RU"/>
                    </w:rPr>
                    <m:t>ВЫХ</m:t>
                  </m:r>
                </m:sub>
              </m:sSub>
            </m:den>
          </m:f>
          <m:r>
            <w:rPr>
              <w:rFonts w:ascii="Cambria Math" w:eastAsiaTheme="minorEastAsia" w:hAnsi="Cambria Math"/>
            </w:rPr>
            <m:t xml:space="preserve">                                           (3.21) </m:t>
          </m:r>
        </m:oMath>
      </m:oMathPara>
    </w:p>
    <w:p w14:paraId="2B447398" w14:textId="77777777" w:rsidR="00E93377" w:rsidRPr="00E93377" w:rsidRDefault="00E93377" w:rsidP="00E93377">
      <w:pPr>
        <w:jc w:val="both"/>
        <w:rPr>
          <w:lang w:val="ru-RU"/>
        </w:rPr>
      </w:pPr>
      <w:r w:rsidRPr="00E93377">
        <w:rPr>
          <w:lang w:val="ru-RU"/>
        </w:rPr>
        <w:t xml:space="preserve">Выбор рабочей точки транзисторного каскада определяет особенности работы транзисторного каскада. Максимальная величина неискаженного переменного напряжения на выходе может быть получена при условии, когда в статическом режиме постоянное напряжение на коллекторе равно половине напряжения коллекторного источника питания </w:t>
      </w:r>
      <w:proofErr w:type="spellStart"/>
      <w:r w:rsidRPr="00E93377">
        <w:rPr>
          <w:lang w:val="ru-RU"/>
        </w:rPr>
        <w:t>U</w:t>
      </w:r>
      <w:r w:rsidRPr="00E93377">
        <w:rPr>
          <w:vertAlign w:val="subscript"/>
          <w:lang w:val="ru-RU"/>
        </w:rPr>
        <w:t>к</w:t>
      </w:r>
      <w:proofErr w:type="spellEnd"/>
      <w:r w:rsidRPr="00E93377">
        <w:rPr>
          <w:lang w:val="ru-RU"/>
        </w:rPr>
        <w:t xml:space="preserve"> =</w:t>
      </w:r>
      <w:proofErr w:type="spellStart"/>
      <w:r w:rsidRPr="00E93377">
        <w:rPr>
          <w:lang w:val="ru-RU"/>
        </w:rPr>
        <w:t>Е</w:t>
      </w:r>
      <w:r w:rsidRPr="00E93377">
        <w:rPr>
          <w:vertAlign w:val="subscript"/>
          <w:lang w:val="ru-RU"/>
        </w:rPr>
        <w:t>к</w:t>
      </w:r>
      <w:proofErr w:type="spellEnd"/>
      <w:r w:rsidRPr="00E93377">
        <w:rPr>
          <w:lang w:val="ru-RU"/>
        </w:rPr>
        <w:t>/2.</w:t>
      </w:r>
    </w:p>
    <w:p w14:paraId="0FB41750" w14:textId="632252FD" w:rsidR="00B0570A" w:rsidRDefault="00E93377" w:rsidP="00E2093E">
      <w:pPr>
        <w:jc w:val="both"/>
        <w:rPr>
          <w:lang w:val="ru-RU"/>
        </w:rPr>
      </w:pPr>
      <w:r w:rsidRPr="00E93377">
        <w:rPr>
          <w:lang w:val="ru-RU"/>
        </w:rPr>
        <w:t>При неудачном выборе амплитуды входного сигнала и величины базового смещения возникают искажения: выходное напряжение принимает несинусоидальную форму. Для устранения искажений нужно скорректировать положение рабочей точки или уменьшить амплитуду входного сигнала.</w:t>
      </w:r>
      <w:r w:rsidR="00B0570A">
        <w:rPr>
          <w:lang w:val="ru-RU"/>
        </w:rPr>
        <w:br w:type="page"/>
      </w:r>
    </w:p>
    <w:p w14:paraId="09C9F5BF" w14:textId="749128CC" w:rsidR="00F0172C" w:rsidRPr="001232F7" w:rsidRDefault="00F0172C" w:rsidP="00F0172C">
      <w:pPr>
        <w:jc w:val="both"/>
        <w:rPr>
          <w:rFonts w:cs="Times New Roman"/>
          <w:b/>
          <w:szCs w:val="28"/>
          <w:lang w:val="ru-RU"/>
        </w:rPr>
      </w:pPr>
      <w:r w:rsidRPr="001232F7">
        <w:rPr>
          <w:rFonts w:cs="Times New Roman"/>
          <w:b/>
          <w:szCs w:val="28"/>
          <w:lang w:val="ru-RU"/>
        </w:rPr>
        <w:lastRenderedPageBreak/>
        <w:t>4 ВЫПОЛНЕНИЕ РАБОТЫ</w:t>
      </w:r>
    </w:p>
    <w:p w14:paraId="7FD71391" w14:textId="79168C72" w:rsidR="0090293C" w:rsidRPr="001232F7" w:rsidRDefault="0090293C" w:rsidP="00F0172C">
      <w:pPr>
        <w:jc w:val="both"/>
        <w:rPr>
          <w:rFonts w:cs="Times New Roman"/>
          <w:b/>
          <w:szCs w:val="28"/>
          <w:lang w:val="ru-RU"/>
        </w:rPr>
      </w:pPr>
    </w:p>
    <w:p w14:paraId="7116EB78" w14:textId="1A85ED2E" w:rsidR="0090293C" w:rsidRDefault="0090293C" w:rsidP="00F0172C">
      <w:pPr>
        <w:jc w:val="both"/>
        <w:rPr>
          <w:rFonts w:cs="Times New Roman"/>
          <w:b/>
          <w:szCs w:val="28"/>
          <w:lang w:val="ru-RU"/>
        </w:rPr>
      </w:pPr>
      <w:r w:rsidRPr="0090293C">
        <w:rPr>
          <w:rFonts w:cs="Times New Roman"/>
          <w:b/>
          <w:szCs w:val="28"/>
          <w:lang w:val="ru-RU"/>
        </w:rPr>
        <w:t xml:space="preserve">4.1 </w:t>
      </w:r>
      <w:r>
        <w:rPr>
          <w:rFonts w:cs="Times New Roman"/>
          <w:b/>
          <w:szCs w:val="28"/>
          <w:lang w:val="ru-RU"/>
        </w:rPr>
        <w:t>Определение коэффициента перед</w:t>
      </w:r>
      <w:r w:rsidR="004815D8">
        <w:rPr>
          <w:rFonts w:cs="Times New Roman"/>
          <w:b/>
          <w:szCs w:val="28"/>
          <w:lang w:val="ru-RU"/>
        </w:rPr>
        <w:t xml:space="preserve">ачи биполярного транзистора по </w:t>
      </w:r>
      <w:r>
        <w:rPr>
          <w:rFonts w:cs="Times New Roman"/>
          <w:b/>
          <w:szCs w:val="28"/>
          <w:lang w:val="ru-RU"/>
        </w:rPr>
        <w:t>постоянному току</w:t>
      </w:r>
    </w:p>
    <w:p w14:paraId="0AC672C0" w14:textId="77777777" w:rsidR="00F913E4" w:rsidRPr="0090293C" w:rsidRDefault="00F913E4" w:rsidP="00F0172C">
      <w:pPr>
        <w:jc w:val="both"/>
        <w:rPr>
          <w:rFonts w:cs="Times New Roman"/>
          <w:b/>
          <w:szCs w:val="28"/>
          <w:lang w:val="ru-RU"/>
        </w:rPr>
      </w:pPr>
    </w:p>
    <w:p w14:paraId="2D5FB29B" w14:textId="67CDAB47" w:rsidR="00F913E4" w:rsidRDefault="00F913E4" w:rsidP="004815D8">
      <w:pPr>
        <w:jc w:val="both"/>
        <w:rPr>
          <w:lang w:val="ru-RU"/>
        </w:rPr>
      </w:pPr>
      <w:r w:rsidRPr="00F913E4">
        <w:rPr>
          <w:b/>
          <w:bCs/>
          <w:lang w:val="ru-RU"/>
        </w:rPr>
        <w:t xml:space="preserve">4.1.1 </w:t>
      </w:r>
      <w:r>
        <w:rPr>
          <w:lang w:val="ru-RU"/>
        </w:rPr>
        <w:t xml:space="preserve">Установим </w:t>
      </w:r>
      <w:r w:rsidR="008709AF">
        <w:rPr>
          <w:lang w:val="ru-RU"/>
        </w:rPr>
        <w:t>с помощью ползунковых регуляторов, находящихся на передней панели ВП</w:t>
      </w:r>
      <w:r w:rsidR="009C375C">
        <w:rPr>
          <w:lang w:val="ru-RU"/>
        </w:rPr>
        <w:t xml:space="preserve"> (Лицевая панель ВП при выполнении данного задания представлена </w:t>
      </w:r>
      <w:r w:rsidR="007E5164">
        <w:rPr>
          <w:lang w:val="ru-RU"/>
        </w:rPr>
        <w:t xml:space="preserve">ниже </w:t>
      </w:r>
      <w:r w:rsidR="009C375C">
        <w:rPr>
          <w:lang w:val="ru-RU"/>
        </w:rPr>
        <w:t>на рисунке 4.1)</w:t>
      </w:r>
      <w:r w:rsidR="008709AF">
        <w:rPr>
          <w:lang w:val="ru-RU"/>
        </w:rPr>
        <w:t xml:space="preserve">, напряжения источников питания </w:t>
      </w:r>
      <w:r w:rsidR="008709AF">
        <w:t>E</w:t>
      </w:r>
      <w:r w:rsidR="009C375C">
        <w:rPr>
          <w:vertAlign w:val="subscript"/>
          <w:lang w:val="ru-RU"/>
        </w:rPr>
        <w:t>Б</w:t>
      </w:r>
      <w:r w:rsidR="009C375C">
        <w:rPr>
          <w:lang w:val="ru-RU"/>
        </w:rPr>
        <w:t xml:space="preserve"> и </w:t>
      </w:r>
      <w:r w:rsidR="009C375C">
        <w:t>E</w:t>
      </w:r>
      <w:r w:rsidR="009C375C">
        <w:rPr>
          <w:vertAlign w:val="subscript"/>
          <w:lang w:val="ru-RU"/>
        </w:rPr>
        <w:t>К</w:t>
      </w:r>
      <w:r w:rsidR="009C375C">
        <w:rPr>
          <w:lang w:val="ru-RU"/>
        </w:rPr>
        <w:t xml:space="preserve">, примерно равными указанным в таблице 4.1, приведённой ниже, и измерим с помощью ВП соответствующие значения тока коллектора </w:t>
      </w:r>
      <w:r w:rsidR="009C375C">
        <w:t>I</w:t>
      </w:r>
      <w:r w:rsidR="009C375C">
        <w:rPr>
          <w:vertAlign w:val="subscript"/>
          <w:lang w:val="ru-RU"/>
        </w:rPr>
        <w:t>К</w:t>
      </w:r>
      <w:r w:rsidR="009C375C">
        <w:rPr>
          <w:lang w:val="ru-RU"/>
        </w:rPr>
        <w:t xml:space="preserve">, тока базы </w:t>
      </w:r>
      <w:r w:rsidR="009C375C">
        <w:t>I</w:t>
      </w:r>
      <w:r w:rsidR="009C375C">
        <w:rPr>
          <w:vertAlign w:val="subscript"/>
          <w:lang w:val="ru-RU"/>
        </w:rPr>
        <w:t>Б</w:t>
      </w:r>
      <w:r w:rsidR="009C375C">
        <w:rPr>
          <w:lang w:val="ru-RU"/>
        </w:rPr>
        <w:t xml:space="preserve"> и напряжения коллектор-эмиттер </w:t>
      </w:r>
      <w:r w:rsidR="009C375C">
        <w:t>U</w:t>
      </w:r>
      <w:r w:rsidR="009C375C">
        <w:rPr>
          <w:vertAlign w:val="subscript"/>
          <w:lang w:val="ru-RU"/>
        </w:rPr>
        <w:t>КЭ</w:t>
      </w:r>
      <w:r w:rsidR="009C375C">
        <w:rPr>
          <w:lang w:val="ru-RU"/>
        </w:rPr>
        <w:t>. Полученные результаты запишем в таблицу 4.1.</w:t>
      </w:r>
    </w:p>
    <w:p w14:paraId="5830C086" w14:textId="77777777" w:rsidR="004815D8" w:rsidRDefault="004815D8" w:rsidP="00091C2F">
      <w:pPr>
        <w:rPr>
          <w:lang w:val="ru-RU"/>
        </w:rPr>
      </w:pPr>
    </w:p>
    <w:p w14:paraId="088FE901" w14:textId="6156A693" w:rsidR="00034B90" w:rsidRDefault="00034B90" w:rsidP="009E7952">
      <w:pPr>
        <w:jc w:val="center"/>
        <w:rPr>
          <w:lang w:val="ru-RU"/>
        </w:rPr>
      </w:pPr>
      <w:r w:rsidRPr="00034B90">
        <w:rPr>
          <w:noProof/>
        </w:rPr>
        <w:drawing>
          <wp:inline distT="0" distB="0" distL="0" distR="0" wp14:anchorId="115EFBB3" wp14:editId="10414341">
            <wp:extent cx="4250266" cy="2720907"/>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5276" cy="2743320"/>
                    </a:xfrm>
                    <a:prstGeom prst="rect">
                      <a:avLst/>
                    </a:prstGeom>
                  </pic:spPr>
                </pic:pic>
              </a:graphicData>
            </a:graphic>
          </wp:inline>
        </w:drawing>
      </w:r>
    </w:p>
    <w:p w14:paraId="544143B2" w14:textId="77777777" w:rsidR="004815D8" w:rsidRDefault="004815D8" w:rsidP="009E7952">
      <w:pPr>
        <w:jc w:val="center"/>
        <w:rPr>
          <w:lang w:val="ru-RU"/>
        </w:rPr>
      </w:pPr>
    </w:p>
    <w:p w14:paraId="5900C047" w14:textId="2893E40A" w:rsidR="009C375C" w:rsidRPr="004815D8" w:rsidRDefault="00034B90" w:rsidP="00034B90">
      <w:pPr>
        <w:jc w:val="center"/>
        <w:rPr>
          <w:sz w:val="24"/>
          <w:lang w:val="ru-RU"/>
        </w:rPr>
      </w:pPr>
      <w:r w:rsidRPr="004815D8">
        <w:rPr>
          <w:lang w:val="ru-RU"/>
        </w:rPr>
        <w:t>Рисунок</w:t>
      </w:r>
      <w:r w:rsidR="007E5164" w:rsidRPr="004815D8">
        <w:rPr>
          <w:lang w:val="ru-RU"/>
        </w:rPr>
        <w:t xml:space="preserve"> 4.1 </w:t>
      </w:r>
      <w:r w:rsidR="000C2F5E" w:rsidRPr="004815D8">
        <w:rPr>
          <w:lang w:val="ru-RU"/>
        </w:rPr>
        <w:t xml:space="preserve">– </w:t>
      </w:r>
      <w:r w:rsidR="009E7952" w:rsidRPr="004815D8">
        <w:rPr>
          <w:lang w:val="ru-RU"/>
        </w:rPr>
        <w:t>Лицевая панель ВП при выполнении задания 4.1</w:t>
      </w:r>
    </w:p>
    <w:p w14:paraId="0F5CB478" w14:textId="77777777" w:rsidR="00034B90" w:rsidRPr="009C375C" w:rsidRDefault="00034B90" w:rsidP="00091C2F">
      <w:pPr>
        <w:rPr>
          <w:lang w:val="ru-RU"/>
        </w:rPr>
      </w:pPr>
    </w:p>
    <w:p w14:paraId="5951FF3E" w14:textId="2B3C56B5" w:rsidR="00F913E4" w:rsidRDefault="00F913E4" w:rsidP="00E2093E">
      <w:pPr>
        <w:jc w:val="both"/>
        <w:rPr>
          <w:rFonts w:eastAsiaTheme="minorEastAsia"/>
          <w:lang w:val="ru-RU"/>
        </w:rPr>
      </w:pPr>
      <w:r w:rsidRPr="00F913E4">
        <w:rPr>
          <w:b/>
          <w:bCs/>
          <w:lang w:val="ru-RU"/>
        </w:rPr>
        <w:t>4.1.2</w:t>
      </w:r>
      <w:r w:rsidR="009E7952">
        <w:rPr>
          <w:b/>
          <w:bCs/>
          <w:lang w:val="ru-RU"/>
        </w:rPr>
        <w:t xml:space="preserve"> </w:t>
      </w:r>
      <w:r w:rsidR="009E7952">
        <w:rPr>
          <w:lang w:val="ru-RU"/>
        </w:rPr>
        <w:t xml:space="preserve">Вычислим по формуле </w:t>
      </w:r>
      <w:r w:rsidR="004815D8" w:rsidRPr="004815D8">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DC</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K</m:t>
                </m:r>
              </m:sub>
            </m:sSub>
          </m:num>
          <m:den>
            <m:sSub>
              <m:sSubPr>
                <m:ctrlPr>
                  <w:rPr>
                    <w:rFonts w:ascii="Cambria Math" w:hAnsi="Cambria Math"/>
                    <w:i/>
                    <w:lang w:val="ru-RU"/>
                  </w:rPr>
                </m:ctrlPr>
              </m:sSubPr>
              <m:e>
                <m:r>
                  <w:rPr>
                    <w:rFonts w:ascii="Cambria Math" w:hAnsi="Cambria Math"/>
                    <w:lang w:val="ru-RU"/>
                  </w:rPr>
                  <m:t>I</m:t>
                </m:r>
              </m:e>
              <m:sub>
                <m:r>
                  <w:rPr>
                    <w:rFonts w:ascii="Cambria Math" w:hAnsi="Cambria Math"/>
                    <w:lang w:val="ru-RU"/>
                  </w:rPr>
                  <m:t>Б</m:t>
                </m:r>
              </m:sub>
            </m:sSub>
          </m:den>
        </m:f>
      </m:oMath>
      <w:r w:rsidR="009E7952">
        <w:rPr>
          <w:rFonts w:eastAsiaTheme="minorEastAsia"/>
          <w:lang w:val="ru-RU"/>
        </w:rPr>
        <w:t xml:space="preserve"> </w:t>
      </w:r>
      <w:r w:rsidR="004815D8" w:rsidRPr="004815D8">
        <w:rPr>
          <w:rFonts w:eastAsiaTheme="minorEastAsia"/>
          <w:lang w:val="ru-RU"/>
        </w:rPr>
        <w:t xml:space="preserve"> </w:t>
      </w:r>
      <w:r w:rsidR="009E7952">
        <w:rPr>
          <w:rFonts w:eastAsiaTheme="minorEastAsia"/>
          <w:lang w:val="ru-RU"/>
        </w:rPr>
        <w:t xml:space="preserve">и запишем в таблицу 4.1 значения статического коэффициента усиления транзистора </w:t>
      </w:r>
      <m:oMath>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DC</m:t>
            </m:r>
          </m:sub>
        </m:sSub>
      </m:oMath>
      <w:r w:rsidR="009E7952">
        <w:rPr>
          <w:rFonts w:eastAsiaTheme="minorEastAsia"/>
          <w:lang w:val="ru-RU"/>
        </w:rPr>
        <w:t>.</w:t>
      </w:r>
    </w:p>
    <w:p w14:paraId="5DA3D1CF" w14:textId="77777777" w:rsidR="00C07036" w:rsidRDefault="00C07036" w:rsidP="00C07036">
      <w:pPr>
        <w:rPr>
          <w:lang w:val="ru-RU"/>
        </w:rPr>
      </w:pPr>
    </w:p>
    <w:p w14:paraId="7BC69570" w14:textId="69DCFB5B" w:rsidR="00C07036" w:rsidRPr="009E7952" w:rsidRDefault="00C07036" w:rsidP="00C07036">
      <w:pPr>
        <w:rPr>
          <w:lang w:val="ru-RU"/>
        </w:rPr>
      </w:pPr>
      <w:r>
        <w:rPr>
          <w:lang w:val="ru-RU"/>
        </w:rPr>
        <w:t>Таблица 4.1 Вычисление параметров биполярного транзистора</w:t>
      </w:r>
    </w:p>
    <w:tbl>
      <w:tblPr>
        <w:tblStyle w:val="a7"/>
        <w:tblW w:w="0" w:type="auto"/>
        <w:tblLook w:val="04A0" w:firstRow="1" w:lastRow="0" w:firstColumn="1" w:lastColumn="0" w:noHBand="0" w:noVBand="1"/>
      </w:tblPr>
      <w:tblGrid>
        <w:gridCol w:w="1613"/>
        <w:gridCol w:w="1613"/>
        <w:gridCol w:w="1613"/>
        <w:gridCol w:w="1613"/>
        <w:gridCol w:w="1613"/>
        <w:gridCol w:w="1613"/>
      </w:tblGrid>
      <w:tr w:rsidR="008920E9" w:rsidRPr="0042748C" w14:paraId="56626447" w14:textId="77777777" w:rsidTr="008920E9">
        <w:tc>
          <w:tcPr>
            <w:tcW w:w="1613" w:type="dxa"/>
          </w:tcPr>
          <w:p w14:paraId="0936131D" w14:textId="4EBC35C8" w:rsidR="008920E9" w:rsidRPr="009E7952" w:rsidRDefault="009E7952" w:rsidP="00695AF7">
            <w:pPr>
              <w:ind w:firstLine="0"/>
              <w:jc w:val="center"/>
              <w:rPr>
                <w:lang w:val="ru-RU"/>
              </w:rPr>
            </w:pPr>
            <w:r>
              <w:t>E</w:t>
            </w:r>
            <w:r>
              <w:rPr>
                <w:vertAlign w:val="subscript"/>
                <w:lang w:val="ru-RU"/>
              </w:rPr>
              <w:t>Б</w:t>
            </w:r>
            <w:r>
              <w:t xml:space="preserve">, </w:t>
            </w:r>
            <w:r>
              <w:rPr>
                <w:lang w:val="ru-RU"/>
              </w:rPr>
              <w:t>В</w:t>
            </w:r>
          </w:p>
        </w:tc>
        <w:tc>
          <w:tcPr>
            <w:tcW w:w="1613" w:type="dxa"/>
          </w:tcPr>
          <w:p w14:paraId="7A87F794" w14:textId="7A8DA73E" w:rsidR="008920E9" w:rsidRDefault="00695AF7" w:rsidP="00695AF7">
            <w:pPr>
              <w:ind w:firstLine="0"/>
              <w:jc w:val="center"/>
              <w:rPr>
                <w:lang w:val="ru-RU"/>
              </w:rPr>
            </w:pPr>
            <w:r>
              <w:t>E</w:t>
            </w:r>
            <w:r>
              <w:rPr>
                <w:vertAlign w:val="subscript"/>
                <w:lang w:val="ru-RU"/>
              </w:rPr>
              <w:t>К</w:t>
            </w:r>
            <w:r>
              <w:t xml:space="preserve">, </w:t>
            </w:r>
            <w:r>
              <w:rPr>
                <w:lang w:val="ru-RU"/>
              </w:rPr>
              <w:t>В</w:t>
            </w:r>
          </w:p>
        </w:tc>
        <w:tc>
          <w:tcPr>
            <w:tcW w:w="1613" w:type="dxa"/>
          </w:tcPr>
          <w:p w14:paraId="4D31E3DF" w14:textId="3AFF222F" w:rsidR="008920E9" w:rsidRPr="00695AF7" w:rsidRDefault="008920E9" w:rsidP="00695AF7">
            <w:pPr>
              <w:ind w:firstLine="0"/>
              <w:jc w:val="center"/>
              <w:rPr>
                <w:lang w:val="ru-RU"/>
              </w:rPr>
            </w:pPr>
            <w:r>
              <w:t>I</w:t>
            </w:r>
            <w:r w:rsidR="00695AF7">
              <w:rPr>
                <w:vertAlign w:val="subscript"/>
                <w:lang w:val="ru-RU"/>
              </w:rPr>
              <w:t>К</w:t>
            </w:r>
            <w:r w:rsidR="00695AF7">
              <w:t>,</w:t>
            </w:r>
            <w:r w:rsidR="00695AF7">
              <w:rPr>
                <w:lang w:val="ru-RU"/>
              </w:rPr>
              <w:t xml:space="preserve"> мА</w:t>
            </w:r>
          </w:p>
        </w:tc>
        <w:tc>
          <w:tcPr>
            <w:tcW w:w="1613" w:type="dxa"/>
          </w:tcPr>
          <w:p w14:paraId="0DFFCCA3" w14:textId="68CF444E" w:rsidR="008920E9" w:rsidRPr="00695AF7" w:rsidRDefault="008920E9" w:rsidP="00695AF7">
            <w:pPr>
              <w:ind w:firstLine="0"/>
              <w:jc w:val="center"/>
              <w:rPr>
                <w:lang w:val="ru-RU"/>
              </w:rPr>
            </w:pPr>
            <w:r>
              <w:t>I</w:t>
            </w:r>
            <w:r w:rsidR="00695AF7">
              <w:rPr>
                <w:vertAlign w:val="subscript"/>
                <w:lang w:val="ru-RU"/>
              </w:rPr>
              <w:t>Б</w:t>
            </w:r>
            <w:r w:rsidR="00695AF7">
              <w:t>,</w:t>
            </w:r>
            <w:r w:rsidR="00695AF7">
              <w:rPr>
                <w:lang w:val="ru-RU"/>
              </w:rPr>
              <w:t xml:space="preserve"> мкА</w:t>
            </w:r>
          </w:p>
        </w:tc>
        <w:tc>
          <w:tcPr>
            <w:tcW w:w="1613" w:type="dxa"/>
          </w:tcPr>
          <w:p w14:paraId="295A4EE6" w14:textId="448D6DF6" w:rsidR="008920E9" w:rsidRPr="00695AF7" w:rsidRDefault="008920E9" w:rsidP="00695AF7">
            <w:pPr>
              <w:ind w:firstLine="0"/>
              <w:jc w:val="center"/>
              <w:rPr>
                <w:lang w:val="ru-RU"/>
              </w:rPr>
            </w:pPr>
            <w:r>
              <w:t>U</w:t>
            </w:r>
            <w:r w:rsidR="00695AF7">
              <w:rPr>
                <w:vertAlign w:val="subscript"/>
                <w:lang w:val="ru-RU"/>
              </w:rPr>
              <w:t>КЭ</w:t>
            </w:r>
            <w:r w:rsidR="00695AF7">
              <w:t>,</w:t>
            </w:r>
            <w:r w:rsidR="00695AF7">
              <w:rPr>
                <w:lang w:val="ru-RU"/>
              </w:rPr>
              <w:t xml:space="preserve"> В</w:t>
            </w:r>
          </w:p>
        </w:tc>
        <w:tc>
          <w:tcPr>
            <w:tcW w:w="1613" w:type="dxa"/>
          </w:tcPr>
          <w:p w14:paraId="0891A48D" w14:textId="2A6DD997" w:rsidR="008920E9" w:rsidRPr="0042748C" w:rsidRDefault="007E76B6" w:rsidP="00695AF7">
            <w:pPr>
              <w:ind w:firstLine="0"/>
              <w:jc w:val="center"/>
              <w:rPr>
                <w:lang w:val="ru-RU"/>
              </w:rPr>
            </w:pPr>
            <m:oMathPara>
              <m:oMath>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DC</m:t>
                    </m:r>
                  </m:sub>
                </m:sSub>
              </m:oMath>
            </m:oMathPara>
          </w:p>
        </w:tc>
      </w:tr>
      <w:tr w:rsidR="008920E9" w:rsidRPr="0042748C" w14:paraId="44ABE2CD" w14:textId="77777777" w:rsidTr="008920E9">
        <w:tc>
          <w:tcPr>
            <w:tcW w:w="1613" w:type="dxa"/>
          </w:tcPr>
          <w:p w14:paraId="17ADD455" w14:textId="65914A7F" w:rsidR="008920E9" w:rsidRPr="00695AF7" w:rsidRDefault="00695AF7" w:rsidP="00695AF7">
            <w:pPr>
              <w:ind w:firstLine="0"/>
              <w:jc w:val="center"/>
            </w:pPr>
            <w:r>
              <w:rPr>
                <w:lang w:val="ru-RU"/>
              </w:rPr>
              <w:t>1</w:t>
            </w:r>
            <w:r>
              <w:t>,25</w:t>
            </w:r>
          </w:p>
        </w:tc>
        <w:tc>
          <w:tcPr>
            <w:tcW w:w="1613" w:type="dxa"/>
          </w:tcPr>
          <w:p w14:paraId="02B780DF" w14:textId="11E3EA31" w:rsidR="008920E9" w:rsidRPr="00695AF7" w:rsidRDefault="00695AF7" w:rsidP="00695AF7">
            <w:pPr>
              <w:ind w:firstLine="0"/>
              <w:jc w:val="center"/>
            </w:pPr>
            <w:r>
              <w:t>5</w:t>
            </w:r>
          </w:p>
        </w:tc>
        <w:tc>
          <w:tcPr>
            <w:tcW w:w="1613" w:type="dxa"/>
          </w:tcPr>
          <w:p w14:paraId="54D7A322" w14:textId="77777777" w:rsidR="008920E9" w:rsidRPr="0042748C" w:rsidRDefault="008920E9" w:rsidP="00695AF7">
            <w:pPr>
              <w:ind w:firstLine="0"/>
              <w:jc w:val="center"/>
              <w:rPr>
                <w:lang w:val="ru-RU"/>
              </w:rPr>
            </w:pPr>
            <w:r w:rsidRPr="0042748C">
              <w:rPr>
                <w:lang w:val="ru-RU"/>
              </w:rPr>
              <w:t>8,78</w:t>
            </w:r>
          </w:p>
        </w:tc>
        <w:tc>
          <w:tcPr>
            <w:tcW w:w="1613" w:type="dxa"/>
          </w:tcPr>
          <w:p w14:paraId="6F9A2B10" w14:textId="77777777" w:rsidR="008920E9" w:rsidRPr="0042748C" w:rsidRDefault="008920E9" w:rsidP="00695AF7">
            <w:pPr>
              <w:ind w:firstLine="0"/>
              <w:jc w:val="center"/>
              <w:rPr>
                <w:lang w:val="ru-RU"/>
              </w:rPr>
            </w:pPr>
            <w:r w:rsidRPr="0042748C">
              <w:rPr>
                <w:lang w:val="ru-RU"/>
              </w:rPr>
              <w:t>58,43</w:t>
            </w:r>
          </w:p>
        </w:tc>
        <w:tc>
          <w:tcPr>
            <w:tcW w:w="1613" w:type="dxa"/>
          </w:tcPr>
          <w:p w14:paraId="0873023F" w14:textId="77777777" w:rsidR="008920E9" w:rsidRPr="0042748C" w:rsidRDefault="008920E9" w:rsidP="00695AF7">
            <w:pPr>
              <w:ind w:firstLine="0"/>
              <w:jc w:val="center"/>
              <w:rPr>
                <w:lang w:val="ru-RU"/>
              </w:rPr>
            </w:pPr>
            <w:r w:rsidRPr="0042748C">
              <w:rPr>
                <w:lang w:val="ru-RU"/>
              </w:rPr>
              <w:t>0,08</w:t>
            </w:r>
          </w:p>
        </w:tc>
        <w:tc>
          <w:tcPr>
            <w:tcW w:w="1613" w:type="dxa"/>
          </w:tcPr>
          <w:p w14:paraId="3F29E10F" w14:textId="0D1C8C94" w:rsidR="008920E9" w:rsidRPr="00C07036" w:rsidRDefault="00C07036" w:rsidP="00695AF7">
            <w:pPr>
              <w:ind w:firstLine="0"/>
              <w:jc w:val="center"/>
            </w:pPr>
            <w:r>
              <w:rPr>
                <w:lang w:val="ru-RU"/>
              </w:rPr>
              <w:t>0</w:t>
            </w:r>
            <w:r>
              <w:t>,15</w:t>
            </w:r>
          </w:p>
        </w:tc>
      </w:tr>
      <w:tr w:rsidR="008920E9" w:rsidRPr="0042748C" w14:paraId="796365A2" w14:textId="77777777" w:rsidTr="008920E9">
        <w:tc>
          <w:tcPr>
            <w:tcW w:w="1613" w:type="dxa"/>
          </w:tcPr>
          <w:p w14:paraId="1128B0F6" w14:textId="2790EF5D" w:rsidR="008920E9" w:rsidRPr="00695AF7" w:rsidRDefault="00695AF7" w:rsidP="00695AF7">
            <w:pPr>
              <w:ind w:firstLine="0"/>
              <w:jc w:val="center"/>
            </w:pPr>
            <w:r>
              <w:rPr>
                <w:lang w:val="ru-RU"/>
              </w:rPr>
              <w:t>2</w:t>
            </w:r>
            <w:r>
              <w:t>,5</w:t>
            </w:r>
          </w:p>
        </w:tc>
        <w:tc>
          <w:tcPr>
            <w:tcW w:w="1613" w:type="dxa"/>
          </w:tcPr>
          <w:p w14:paraId="611982B7" w14:textId="6F9C1D89" w:rsidR="008920E9" w:rsidRPr="00695AF7" w:rsidRDefault="00695AF7" w:rsidP="00695AF7">
            <w:pPr>
              <w:ind w:firstLine="0"/>
              <w:jc w:val="center"/>
            </w:pPr>
            <w:r>
              <w:t>5</w:t>
            </w:r>
          </w:p>
        </w:tc>
        <w:tc>
          <w:tcPr>
            <w:tcW w:w="1613" w:type="dxa"/>
          </w:tcPr>
          <w:p w14:paraId="2AB88CE9" w14:textId="77777777" w:rsidR="008920E9" w:rsidRPr="0042748C" w:rsidRDefault="008920E9" w:rsidP="00695AF7">
            <w:pPr>
              <w:ind w:firstLine="0"/>
              <w:jc w:val="center"/>
              <w:rPr>
                <w:lang w:val="ru-RU"/>
              </w:rPr>
            </w:pPr>
            <w:r w:rsidRPr="0042748C">
              <w:rPr>
                <w:lang w:val="ru-RU"/>
              </w:rPr>
              <w:t>8,77</w:t>
            </w:r>
          </w:p>
        </w:tc>
        <w:tc>
          <w:tcPr>
            <w:tcW w:w="1613" w:type="dxa"/>
          </w:tcPr>
          <w:p w14:paraId="050285BD" w14:textId="77777777" w:rsidR="008920E9" w:rsidRPr="0042748C" w:rsidRDefault="008920E9" w:rsidP="00695AF7">
            <w:pPr>
              <w:ind w:firstLine="0"/>
              <w:jc w:val="center"/>
              <w:rPr>
                <w:lang w:val="ru-RU"/>
              </w:rPr>
            </w:pPr>
            <w:r w:rsidRPr="0042748C">
              <w:rPr>
                <w:lang w:val="ru-RU"/>
              </w:rPr>
              <w:t>181,77</w:t>
            </w:r>
          </w:p>
        </w:tc>
        <w:tc>
          <w:tcPr>
            <w:tcW w:w="1613" w:type="dxa"/>
          </w:tcPr>
          <w:p w14:paraId="4CD154E3" w14:textId="77777777" w:rsidR="008920E9" w:rsidRPr="0042748C" w:rsidRDefault="008920E9" w:rsidP="00695AF7">
            <w:pPr>
              <w:ind w:firstLine="0"/>
              <w:jc w:val="center"/>
              <w:rPr>
                <w:lang w:val="ru-RU"/>
              </w:rPr>
            </w:pPr>
            <w:r w:rsidRPr="0042748C">
              <w:rPr>
                <w:lang w:val="ru-RU"/>
              </w:rPr>
              <w:t>0,05</w:t>
            </w:r>
          </w:p>
        </w:tc>
        <w:tc>
          <w:tcPr>
            <w:tcW w:w="1613" w:type="dxa"/>
          </w:tcPr>
          <w:p w14:paraId="15B26F45" w14:textId="6B555D11" w:rsidR="008920E9" w:rsidRPr="00C07036" w:rsidRDefault="00C07036" w:rsidP="00695AF7">
            <w:pPr>
              <w:ind w:firstLine="0"/>
              <w:jc w:val="center"/>
            </w:pPr>
            <w:r>
              <w:t>0,05</w:t>
            </w:r>
          </w:p>
        </w:tc>
      </w:tr>
      <w:tr w:rsidR="008920E9" w:rsidRPr="0042748C" w14:paraId="437F0FAF" w14:textId="77777777" w:rsidTr="008920E9">
        <w:tc>
          <w:tcPr>
            <w:tcW w:w="1613" w:type="dxa"/>
          </w:tcPr>
          <w:p w14:paraId="753EE133" w14:textId="7E3B7F06" w:rsidR="008920E9" w:rsidRPr="00695AF7" w:rsidRDefault="00695AF7" w:rsidP="00695AF7">
            <w:pPr>
              <w:ind w:firstLine="0"/>
              <w:jc w:val="center"/>
            </w:pPr>
            <w:r>
              <w:t>5</w:t>
            </w:r>
          </w:p>
        </w:tc>
        <w:tc>
          <w:tcPr>
            <w:tcW w:w="1613" w:type="dxa"/>
          </w:tcPr>
          <w:p w14:paraId="08524A5B" w14:textId="5325F266" w:rsidR="008920E9" w:rsidRPr="00695AF7" w:rsidRDefault="00695AF7" w:rsidP="00695AF7">
            <w:pPr>
              <w:ind w:firstLine="0"/>
              <w:jc w:val="center"/>
            </w:pPr>
            <w:r>
              <w:t>5</w:t>
            </w:r>
          </w:p>
        </w:tc>
        <w:tc>
          <w:tcPr>
            <w:tcW w:w="1613" w:type="dxa"/>
          </w:tcPr>
          <w:p w14:paraId="57FB3D07" w14:textId="77777777" w:rsidR="008920E9" w:rsidRPr="0042748C" w:rsidRDefault="008920E9" w:rsidP="00695AF7">
            <w:pPr>
              <w:ind w:firstLine="0"/>
              <w:jc w:val="center"/>
              <w:rPr>
                <w:lang w:val="ru-RU"/>
              </w:rPr>
            </w:pPr>
            <w:r w:rsidRPr="0042748C">
              <w:rPr>
                <w:lang w:val="ru-RU"/>
              </w:rPr>
              <w:t>8,77</w:t>
            </w:r>
          </w:p>
        </w:tc>
        <w:tc>
          <w:tcPr>
            <w:tcW w:w="1613" w:type="dxa"/>
          </w:tcPr>
          <w:p w14:paraId="5C6129AE" w14:textId="77777777" w:rsidR="008920E9" w:rsidRPr="0042748C" w:rsidRDefault="008920E9" w:rsidP="00695AF7">
            <w:pPr>
              <w:ind w:firstLine="0"/>
              <w:jc w:val="center"/>
              <w:rPr>
                <w:lang w:val="ru-RU"/>
              </w:rPr>
            </w:pPr>
            <w:r w:rsidRPr="0042748C">
              <w:rPr>
                <w:lang w:val="ru-RU"/>
              </w:rPr>
              <w:t>430,04</w:t>
            </w:r>
          </w:p>
        </w:tc>
        <w:tc>
          <w:tcPr>
            <w:tcW w:w="1613" w:type="dxa"/>
          </w:tcPr>
          <w:p w14:paraId="1688E6E2" w14:textId="77777777" w:rsidR="008920E9" w:rsidRPr="0042748C" w:rsidRDefault="008920E9" w:rsidP="00695AF7">
            <w:pPr>
              <w:ind w:firstLine="0"/>
              <w:jc w:val="center"/>
              <w:rPr>
                <w:lang w:val="ru-RU"/>
              </w:rPr>
            </w:pPr>
            <w:r w:rsidRPr="0042748C">
              <w:rPr>
                <w:lang w:val="ru-RU"/>
              </w:rPr>
              <w:t>0,03</w:t>
            </w:r>
          </w:p>
        </w:tc>
        <w:tc>
          <w:tcPr>
            <w:tcW w:w="1613" w:type="dxa"/>
          </w:tcPr>
          <w:p w14:paraId="1D0E2A72" w14:textId="1B85EB8A" w:rsidR="008920E9" w:rsidRPr="00C07036" w:rsidRDefault="00C07036" w:rsidP="00695AF7">
            <w:pPr>
              <w:ind w:firstLine="0"/>
              <w:jc w:val="center"/>
            </w:pPr>
            <w:r>
              <w:t>0,02</w:t>
            </w:r>
          </w:p>
        </w:tc>
      </w:tr>
      <w:tr w:rsidR="008920E9" w14:paraId="584480B5" w14:textId="77777777" w:rsidTr="008920E9">
        <w:tc>
          <w:tcPr>
            <w:tcW w:w="1613" w:type="dxa"/>
          </w:tcPr>
          <w:p w14:paraId="7C899638" w14:textId="431DA876" w:rsidR="008920E9" w:rsidRPr="00695AF7" w:rsidRDefault="00695AF7" w:rsidP="00695AF7">
            <w:pPr>
              <w:ind w:firstLine="0"/>
              <w:jc w:val="center"/>
            </w:pPr>
            <w:r>
              <w:t>1,25</w:t>
            </w:r>
          </w:p>
        </w:tc>
        <w:tc>
          <w:tcPr>
            <w:tcW w:w="1613" w:type="dxa"/>
          </w:tcPr>
          <w:p w14:paraId="4554E6E4" w14:textId="39D72A74" w:rsidR="008920E9" w:rsidRPr="00695AF7" w:rsidRDefault="00695AF7" w:rsidP="00695AF7">
            <w:pPr>
              <w:ind w:firstLine="0"/>
              <w:jc w:val="center"/>
            </w:pPr>
            <w:r>
              <w:t>10</w:t>
            </w:r>
          </w:p>
        </w:tc>
        <w:tc>
          <w:tcPr>
            <w:tcW w:w="1613" w:type="dxa"/>
          </w:tcPr>
          <w:p w14:paraId="652A9F1A" w14:textId="77777777" w:rsidR="008920E9" w:rsidRPr="008920E9" w:rsidRDefault="008920E9" w:rsidP="00695AF7">
            <w:pPr>
              <w:ind w:firstLine="0"/>
              <w:jc w:val="center"/>
            </w:pPr>
            <w:r>
              <w:t>8.76</w:t>
            </w:r>
          </w:p>
        </w:tc>
        <w:tc>
          <w:tcPr>
            <w:tcW w:w="1613" w:type="dxa"/>
          </w:tcPr>
          <w:p w14:paraId="2F26A654" w14:textId="77777777" w:rsidR="008920E9" w:rsidRPr="008920E9" w:rsidRDefault="008920E9" w:rsidP="00695AF7">
            <w:pPr>
              <w:ind w:firstLine="0"/>
              <w:jc w:val="center"/>
            </w:pPr>
            <w:r>
              <w:t>58.53</w:t>
            </w:r>
          </w:p>
        </w:tc>
        <w:tc>
          <w:tcPr>
            <w:tcW w:w="1613" w:type="dxa"/>
          </w:tcPr>
          <w:p w14:paraId="78C79DFC" w14:textId="77777777" w:rsidR="008920E9" w:rsidRPr="008920E9" w:rsidRDefault="008920E9" w:rsidP="00695AF7">
            <w:pPr>
              <w:ind w:firstLine="0"/>
              <w:jc w:val="center"/>
            </w:pPr>
            <w:r>
              <w:t>0,08</w:t>
            </w:r>
          </w:p>
        </w:tc>
        <w:tc>
          <w:tcPr>
            <w:tcW w:w="1613" w:type="dxa"/>
          </w:tcPr>
          <w:p w14:paraId="1D04B29A" w14:textId="6E25F5E8" w:rsidR="008920E9" w:rsidRPr="00C07036" w:rsidRDefault="00C07036" w:rsidP="00695AF7">
            <w:pPr>
              <w:ind w:firstLine="0"/>
              <w:jc w:val="center"/>
            </w:pPr>
            <w:r>
              <w:t>0,15</w:t>
            </w:r>
          </w:p>
        </w:tc>
      </w:tr>
      <w:tr w:rsidR="008920E9" w14:paraId="090B9B95" w14:textId="77777777" w:rsidTr="008920E9">
        <w:tc>
          <w:tcPr>
            <w:tcW w:w="1613" w:type="dxa"/>
          </w:tcPr>
          <w:p w14:paraId="570A7386" w14:textId="015FD8D1" w:rsidR="008920E9" w:rsidRPr="00695AF7" w:rsidRDefault="00695AF7" w:rsidP="00695AF7">
            <w:pPr>
              <w:ind w:firstLine="0"/>
              <w:jc w:val="center"/>
            </w:pPr>
            <w:r>
              <w:t>2,5</w:t>
            </w:r>
          </w:p>
        </w:tc>
        <w:tc>
          <w:tcPr>
            <w:tcW w:w="1613" w:type="dxa"/>
          </w:tcPr>
          <w:p w14:paraId="46FEB85E" w14:textId="1071D815" w:rsidR="008920E9" w:rsidRPr="00695AF7" w:rsidRDefault="00695AF7" w:rsidP="00695AF7">
            <w:pPr>
              <w:ind w:firstLine="0"/>
              <w:jc w:val="center"/>
            </w:pPr>
            <w:r>
              <w:t>10</w:t>
            </w:r>
          </w:p>
        </w:tc>
        <w:tc>
          <w:tcPr>
            <w:tcW w:w="1613" w:type="dxa"/>
          </w:tcPr>
          <w:p w14:paraId="34F3BC13" w14:textId="77777777" w:rsidR="008920E9" w:rsidRPr="008920E9" w:rsidRDefault="008920E9" w:rsidP="00695AF7">
            <w:pPr>
              <w:ind w:firstLine="0"/>
              <w:jc w:val="center"/>
            </w:pPr>
            <w:r>
              <w:t>8,76</w:t>
            </w:r>
          </w:p>
        </w:tc>
        <w:tc>
          <w:tcPr>
            <w:tcW w:w="1613" w:type="dxa"/>
          </w:tcPr>
          <w:p w14:paraId="0582FB26" w14:textId="77777777" w:rsidR="008920E9" w:rsidRPr="008920E9" w:rsidRDefault="008920E9" w:rsidP="00695AF7">
            <w:pPr>
              <w:ind w:firstLine="0"/>
              <w:jc w:val="center"/>
            </w:pPr>
            <w:r>
              <w:t>181,84</w:t>
            </w:r>
          </w:p>
        </w:tc>
        <w:tc>
          <w:tcPr>
            <w:tcW w:w="1613" w:type="dxa"/>
          </w:tcPr>
          <w:p w14:paraId="0CE996E8" w14:textId="77777777" w:rsidR="008920E9" w:rsidRPr="008920E9" w:rsidRDefault="008920E9" w:rsidP="00695AF7">
            <w:pPr>
              <w:ind w:firstLine="0"/>
              <w:jc w:val="center"/>
            </w:pPr>
            <w:r>
              <w:t>0,05</w:t>
            </w:r>
          </w:p>
        </w:tc>
        <w:tc>
          <w:tcPr>
            <w:tcW w:w="1613" w:type="dxa"/>
          </w:tcPr>
          <w:p w14:paraId="784EFB4C" w14:textId="34130965" w:rsidR="008920E9" w:rsidRPr="00C07036" w:rsidRDefault="00C07036" w:rsidP="00695AF7">
            <w:pPr>
              <w:ind w:firstLine="0"/>
              <w:jc w:val="center"/>
            </w:pPr>
            <w:r>
              <w:t>0,05</w:t>
            </w:r>
          </w:p>
        </w:tc>
      </w:tr>
      <w:tr w:rsidR="008920E9" w14:paraId="33A7C0C0" w14:textId="77777777" w:rsidTr="008920E9">
        <w:tc>
          <w:tcPr>
            <w:tcW w:w="1613" w:type="dxa"/>
          </w:tcPr>
          <w:p w14:paraId="1D5C581B" w14:textId="550D7336" w:rsidR="008920E9" w:rsidRPr="00695AF7" w:rsidRDefault="00695AF7" w:rsidP="00E2093E">
            <w:pPr>
              <w:ind w:firstLine="0"/>
              <w:jc w:val="center"/>
            </w:pPr>
            <w:r>
              <w:t>5</w:t>
            </w:r>
          </w:p>
        </w:tc>
        <w:tc>
          <w:tcPr>
            <w:tcW w:w="1613" w:type="dxa"/>
          </w:tcPr>
          <w:p w14:paraId="7AACC764" w14:textId="68CF0D87" w:rsidR="008920E9" w:rsidRPr="00695AF7" w:rsidRDefault="00695AF7" w:rsidP="00E2093E">
            <w:pPr>
              <w:ind w:firstLine="0"/>
              <w:jc w:val="center"/>
            </w:pPr>
            <w:r>
              <w:t>10</w:t>
            </w:r>
          </w:p>
        </w:tc>
        <w:tc>
          <w:tcPr>
            <w:tcW w:w="1613" w:type="dxa"/>
          </w:tcPr>
          <w:p w14:paraId="516A4163" w14:textId="77777777" w:rsidR="008920E9" w:rsidRPr="008920E9" w:rsidRDefault="008920E9" w:rsidP="00E2093E">
            <w:pPr>
              <w:ind w:firstLine="0"/>
              <w:jc w:val="center"/>
            </w:pPr>
            <w:r>
              <w:t>8,76</w:t>
            </w:r>
          </w:p>
        </w:tc>
        <w:tc>
          <w:tcPr>
            <w:tcW w:w="1613" w:type="dxa"/>
          </w:tcPr>
          <w:p w14:paraId="745B48C1" w14:textId="77777777" w:rsidR="008920E9" w:rsidRPr="008920E9" w:rsidRDefault="008920E9" w:rsidP="00E2093E">
            <w:pPr>
              <w:ind w:firstLine="0"/>
              <w:jc w:val="center"/>
            </w:pPr>
            <w:r>
              <w:t>430.04</w:t>
            </w:r>
          </w:p>
        </w:tc>
        <w:tc>
          <w:tcPr>
            <w:tcW w:w="1613" w:type="dxa"/>
          </w:tcPr>
          <w:p w14:paraId="6D03137D" w14:textId="77777777" w:rsidR="008920E9" w:rsidRPr="008920E9" w:rsidRDefault="008920E9" w:rsidP="00E2093E">
            <w:pPr>
              <w:ind w:firstLine="0"/>
              <w:jc w:val="center"/>
            </w:pPr>
            <w:r>
              <w:t>0,03</w:t>
            </w:r>
          </w:p>
        </w:tc>
        <w:tc>
          <w:tcPr>
            <w:tcW w:w="1613" w:type="dxa"/>
          </w:tcPr>
          <w:p w14:paraId="2A0F9A86" w14:textId="5E0F09A7" w:rsidR="008920E9" w:rsidRPr="00C07036" w:rsidRDefault="00C07036" w:rsidP="00E2093E">
            <w:pPr>
              <w:ind w:firstLine="0"/>
              <w:jc w:val="center"/>
            </w:pPr>
            <w:r>
              <w:t>0,02</w:t>
            </w:r>
          </w:p>
        </w:tc>
      </w:tr>
    </w:tbl>
    <w:p w14:paraId="441814FB" w14:textId="41C62909" w:rsidR="000C2F5E" w:rsidRDefault="00B0570A" w:rsidP="004815D8">
      <w:pPr>
        <w:jc w:val="both"/>
        <w:rPr>
          <w:rFonts w:cs="Times New Roman"/>
          <w:szCs w:val="28"/>
          <w:lang w:val="ru-RU"/>
        </w:rPr>
      </w:pPr>
      <w:r w:rsidRPr="00B0570A">
        <w:rPr>
          <w:rFonts w:cs="Times New Roman"/>
          <w:szCs w:val="28"/>
          <w:lang w:val="ru-RU"/>
        </w:rPr>
        <w:lastRenderedPageBreak/>
        <w:t xml:space="preserve">Из таблицы можно сделать вывод, что напряжение </w:t>
      </w:r>
      <w:r>
        <w:rPr>
          <w:rFonts w:cs="Times New Roman"/>
          <w:szCs w:val="28"/>
        </w:rPr>
        <w:t>U</w:t>
      </w:r>
      <w:proofErr w:type="spellStart"/>
      <w:r w:rsidRPr="00B0570A">
        <w:rPr>
          <w:rFonts w:cs="Times New Roman"/>
          <w:szCs w:val="28"/>
          <w:vertAlign w:val="subscript"/>
          <w:lang w:val="ru-RU"/>
        </w:rPr>
        <w:t>кэ</w:t>
      </w:r>
      <w:proofErr w:type="spellEnd"/>
      <w:r w:rsidRPr="00B0570A">
        <w:rPr>
          <w:rFonts w:cs="Times New Roman"/>
          <w:szCs w:val="28"/>
          <w:lang w:val="ru-RU"/>
        </w:rPr>
        <w:t xml:space="preserve"> влияет на коэффициент усиления прямо пропорционально.</w:t>
      </w:r>
    </w:p>
    <w:p w14:paraId="6A2122BF" w14:textId="77777777" w:rsidR="00B0570A" w:rsidRPr="00B0570A" w:rsidRDefault="00B0570A" w:rsidP="00091C2F">
      <w:pPr>
        <w:rPr>
          <w:lang w:val="ru-RU"/>
        </w:rPr>
      </w:pPr>
    </w:p>
    <w:p w14:paraId="474F3BD7" w14:textId="5DDF29A9" w:rsidR="00F1276F" w:rsidRDefault="004815D8" w:rsidP="00091C2F">
      <w:pPr>
        <w:rPr>
          <w:b/>
          <w:bCs/>
          <w:lang w:val="ru-RU"/>
        </w:rPr>
      </w:pPr>
      <w:r>
        <w:rPr>
          <w:b/>
          <w:bCs/>
          <w:lang w:val="ru-RU"/>
        </w:rPr>
        <w:t>4.2</w:t>
      </w:r>
      <w:r w:rsidR="00F1276F">
        <w:rPr>
          <w:b/>
          <w:bCs/>
          <w:lang w:val="ru-RU"/>
        </w:rPr>
        <w:t xml:space="preserve"> Получение входной характеристики биполярного транзистора в схеме с общим эмиттером</w:t>
      </w:r>
    </w:p>
    <w:p w14:paraId="2A423542" w14:textId="77777777" w:rsidR="00F1276F" w:rsidRDefault="00F1276F" w:rsidP="00091C2F">
      <w:pPr>
        <w:rPr>
          <w:b/>
          <w:bCs/>
          <w:lang w:val="ru-RU"/>
        </w:rPr>
      </w:pPr>
    </w:p>
    <w:p w14:paraId="4081FE6C" w14:textId="7B0AADE8" w:rsidR="008920E9" w:rsidRDefault="00F1276F" w:rsidP="004815D8">
      <w:pPr>
        <w:jc w:val="both"/>
        <w:rPr>
          <w:lang w:val="ru-RU"/>
        </w:rPr>
      </w:pPr>
      <w:r>
        <w:rPr>
          <w:b/>
          <w:bCs/>
          <w:lang w:val="ru-RU"/>
        </w:rPr>
        <w:t xml:space="preserve">4.2.1 </w:t>
      </w:r>
      <w:r w:rsidR="000C2F5E">
        <w:rPr>
          <w:lang w:val="ru-RU"/>
        </w:rPr>
        <w:t xml:space="preserve">С помощью цифрового элемента управления, </w:t>
      </w:r>
      <w:r w:rsidR="000E785B">
        <w:rPr>
          <w:lang w:val="ru-RU"/>
        </w:rPr>
        <w:t>находящегося на передней панели ВП (Лицевая панель ВП при выполнении данного задания представлена ниже на рисунке 4.</w:t>
      </w:r>
      <w:r w:rsidR="007408B3">
        <w:rPr>
          <w:lang w:val="ru-RU"/>
        </w:rPr>
        <w:t>2</w:t>
      </w:r>
      <w:r w:rsidR="000E785B">
        <w:rPr>
          <w:lang w:val="ru-RU"/>
        </w:rPr>
        <w:t xml:space="preserve">), установим значение напряжения питания коллектора </w:t>
      </w:r>
      <w:r w:rsidR="000E785B">
        <w:t>E</w:t>
      </w:r>
      <w:r w:rsidR="000E785B">
        <w:rPr>
          <w:vertAlign w:val="subscript"/>
          <w:lang w:val="ru-RU"/>
        </w:rPr>
        <w:t>К</w:t>
      </w:r>
      <w:r w:rsidR="000E785B" w:rsidRPr="000E785B">
        <w:rPr>
          <w:lang w:val="ru-RU"/>
        </w:rPr>
        <w:t xml:space="preserve"> </w:t>
      </w:r>
      <w:r w:rsidR="000E785B">
        <w:rPr>
          <w:lang w:val="ru-RU"/>
        </w:rPr>
        <w:t xml:space="preserve">равным 5 В. График зависимости входного тока </w:t>
      </w:r>
      <w:r w:rsidR="000E785B">
        <w:t>I</w:t>
      </w:r>
      <w:r w:rsidR="000E785B">
        <w:rPr>
          <w:vertAlign w:val="subscript"/>
          <w:lang w:val="ru-RU"/>
        </w:rPr>
        <w:t>К</w:t>
      </w:r>
      <w:r w:rsidR="000E785B">
        <w:rPr>
          <w:lang w:val="ru-RU"/>
        </w:rPr>
        <w:t xml:space="preserve"> транзистора от входного напряжения приведён </w:t>
      </w:r>
      <w:r w:rsidR="00BF1E82">
        <w:rPr>
          <w:lang w:val="ru-RU"/>
        </w:rPr>
        <w:t xml:space="preserve">ниже </w:t>
      </w:r>
      <w:r w:rsidR="000E785B">
        <w:rPr>
          <w:lang w:val="ru-RU"/>
        </w:rPr>
        <w:t>на рисунке 4.</w:t>
      </w:r>
      <w:r w:rsidR="007408B3">
        <w:rPr>
          <w:lang w:val="ru-RU"/>
        </w:rPr>
        <w:t>2</w:t>
      </w:r>
      <w:r w:rsidR="000E785B">
        <w:rPr>
          <w:lang w:val="ru-RU"/>
        </w:rPr>
        <w:t>.</w:t>
      </w:r>
    </w:p>
    <w:p w14:paraId="056D4908" w14:textId="77777777" w:rsidR="000E785B" w:rsidRPr="000E785B" w:rsidRDefault="000E785B" w:rsidP="00091C2F">
      <w:pPr>
        <w:rPr>
          <w:lang w:val="ru-RU"/>
        </w:rPr>
      </w:pPr>
    </w:p>
    <w:p w14:paraId="0093D8E6" w14:textId="48F23A52" w:rsidR="00695AF7" w:rsidRDefault="007408B3" w:rsidP="004815D8">
      <w:pPr>
        <w:jc w:val="center"/>
        <w:rPr>
          <w:b/>
          <w:bCs/>
          <w:lang w:val="ru-RU"/>
        </w:rPr>
      </w:pPr>
      <w:r w:rsidRPr="007408B3">
        <w:rPr>
          <w:b/>
          <w:bCs/>
          <w:noProof/>
        </w:rPr>
        <w:drawing>
          <wp:inline distT="0" distB="0" distL="0" distR="0" wp14:anchorId="2F0A75CC" wp14:editId="114B6123">
            <wp:extent cx="4145280" cy="2690922"/>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890" cy="2708845"/>
                    </a:xfrm>
                    <a:prstGeom prst="rect">
                      <a:avLst/>
                    </a:prstGeom>
                  </pic:spPr>
                </pic:pic>
              </a:graphicData>
            </a:graphic>
          </wp:inline>
        </w:drawing>
      </w:r>
    </w:p>
    <w:p w14:paraId="0FB44092" w14:textId="77777777" w:rsidR="004815D8" w:rsidRDefault="004815D8" w:rsidP="004815D8">
      <w:pPr>
        <w:jc w:val="center"/>
        <w:rPr>
          <w:b/>
          <w:bCs/>
          <w:lang w:val="ru-RU"/>
        </w:rPr>
      </w:pPr>
    </w:p>
    <w:p w14:paraId="112341AD" w14:textId="4DD389C0" w:rsidR="000E785B" w:rsidRPr="004815D8" w:rsidRDefault="000E785B" w:rsidP="000E785B">
      <w:pPr>
        <w:jc w:val="center"/>
        <w:rPr>
          <w:lang w:val="ru-RU"/>
        </w:rPr>
      </w:pPr>
      <w:r w:rsidRPr="004815D8">
        <w:rPr>
          <w:lang w:val="ru-RU"/>
        </w:rPr>
        <w:t xml:space="preserve">Рисунок 4.2 – </w:t>
      </w:r>
      <w:r w:rsidR="00F1276F" w:rsidRPr="004815D8">
        <w:rPr>
          <w:lang w:val="ru-RU"/>
        </w:rPr>
        <w:t xml:space="preserve">График зависимости входного тока </w:t>
      </w:r>
      <w:r w:rsidR="00F1276F" w:rsidRPr="004815D8">
        <w:t>I</w:t>
      </w:r>
      <w:r w:rsidR="00F1276F" w:rsidRPr="004815D8">
        <w:rPr>
          <w:vertAlign w:val="subscript"/>
          <w:lang w:val="ru-RU"/>
        </w:rPr>
        <w:t>К</w:t>
      </w:r>
      <w:r w:rsidR="00F1276F" w:rsidRPr="004815D8">
        <w:rPr>
          <w:lang w:val="ru-RU"/>
        </w:rPr>
        <w:t xml:space="preserve"> транзистора от входного напряжения</w:t>
      </w:r>
    </w:p>
    <w:p w14:paraId="3F55AD9D" w14:textId="1FD171FC" w:rsidR="00695AF7" w:rsidRDefault="00695AF7" w:rsidP="000E785B">
      <w:pPr>
        <w:jc w:val="center"/>
        <w:rPr>
          <w:lang w:val="ru-RU"/>
        </w:rPr>
      </w:pPr>
    </w:p>
    <w:p w14:paraId="410E8FDD" w14:textId="152A5356" w:rsidR="000E785B" w:rsidRPr="00BF1E82" w:rsidRDefault="00F1276F" w:rsidP="004815D8">
      <w:pPr>
        <w:jc w:val="both"/>
        <w:rPr>
          <w:lang w:val="ru-RU"/>
        </w:rPr>
      </w:pPr>
      <w:r w:rsidRPr="00F1276F">
        <w:rPr>
          <w:b/>
          <w:bCs/>
          <w:lang w:val="ru-RU"/>
        </w:rPr>
        <w:t>4.</w:t>
      </w:r>
      <w:r>
        <w:rPr>
          <w:b/>
          <w:bCs/>
          <w:lang w:val="ru-RU"/>
        </w:rPr>
        <w:t>2</w:t>
      </w:r>
      <w:r w:rsidRPr="00F1276F">
        <w:rPr>
          <w:b/>
          <w:bCs/>
          <w:lang w:val="ru-RU"/>
        </w:rPr>
        <w:t>.2</w:t>
      </w:r>
      <w:r>
        <w:rPr>
          <w:b/>
          <w:bCs/>
          <w:lang w:val="ru-RU"/>
        </w:rPr>
        <w:t xml:space="preserve"> </w:t>
      </w:r>
      <w:r w:rsidR="00BF1E82">
        <w:rPr>
          <w:lang w:val="ru-RU"/>
        </w:rPr>
        <w:t xml:space="preserve">Изменим напряжение источника ЭДС базы </w:t>
      </w:r>
      <w:r w:rsidR="00BF1E82">
        <w:t>E</w:t>
      </w:r>
      <w:r w:rsidR="00BF1E82">
        <w:rPr>
          <w:vertAlign w:val="subscript"/>
          <w:lang w:val="ru-RU"/>
        </w:rPr>
        <w:t>К</w:t>
      </w:r>
      <w:r w:rsidR="00BF1E82">
        <w:rPr>
          <w:lang w:val="ru-RU"/>
        </w:rPr>
        <w:t xml:space="preserve"> с помощью ползункового регулятора. Установим значение тока базы сначала примерно равным 10 мкА, а затем примерно равным 40 мкА. Результаты приведены ниже на рисунках 4.3 и 4.4.</w:t>
      </w:r>
    </w:p>
    <w:p w14:paraId="4694A755" w14:textId="4BDE6F03" w:rsidR="000E785B" w:rsidRDefault="000E785B" w:rsidP="00091C2F">
      <w:pPr>
        <w:rPr>
          <w:b/>
          <w:bCs/>
          <w:lang w:val="ru-RU"/>
        </w:rPr>
      </w:pPr>
    </w:p>
    <w:p w14:paraId="1EB81E82" w14:textId="77777777" w:rsidR="00BF1E82" w:rsidRDefault="00BF1E82" w:rsidP="00091C2F">
      <w:pPr>
        <w:rPr>
          <w:noProof/>
        </w:rPr>
      </w:pPr>
    </w:p>
    <w:p w14:paraId="2E3C2E37" w14:textId="77777777" w:rsidR="00BF1E82" w:rsidRDefault="00BF1E82" w:rsidP="00091C2F">
      <w:pPr>
        <w:rPr>
          <w:noProof/>
        </w:rPr>
      </w:pPr>
    </w:p>
    <w:p w14:paraId="2F55B06A" w14:textId="6365C084" w:rsidR="00BF1E82" w:rsidRDefault="008875FD" w:rsidP="00BF1E82">
      <w:pPr>
        <w:jc w:val="center"/>
        <w:rPr>
          <w:b/>
          <w:bCs/>
          <w:lang w:val="ru-RU"/>
        </w:rPr>
      </w:pPr>
      <w:r w:rsidRPr="008875FD">
        <w:rPr>
          <w:b/>
          <w:bCs/>
          <w:noProof/>
        </w:rPr>
        <w:lastRenderedPageBreak/>
        <w:drawing>
          <wp:inline distT="0" distB="0" distL="0" distR="0" wp14:anchorId="670983E4" wp14:editId="1E067ACD">
            <wp:extent cx="2218267" cy="2276862"/>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062" cy="2309497"/>
                    </a:xfrm>
                    <a:prstGeom prst="rect">
                      <a:avLst/>
                    </a:prstGeom>
                  </pic:spPr>
                </pic:pic>
              </a:graphicData>
            </a:graphic>
          </wp:inline>
        </w:drawing>
      </w:r>
    </w:p>
    <w:p w14:paraId="51977E1D" w14:textId="77777777" w:rsidR="004815D8" w:rsidRDefault="004815D8" w:rsidP="00BF1E82">
      <w:pPr>
        <w:jc w:val="center"/>
        <w:rPr>
          <w:b/>
          <w:bCs/>
          <w:lang w:val="ru-RU"/>
        </w:rPr>
      </w:pPr>
    </w:p>
    <w:p w14:paraId="1EC0D69F" w14:textId="11677EB4" w:rsidR="00BF1E82" w:rsidRDefault="00BF1E82" w:rsidP="00BF1E82">
      <w:pPr>
        <w:jc w:val="center"/>
        <w:rPr>
          <w:lang w:val="ru-RU"/>
        </w:rPr>
      </w:pPr>
      <w:r>
        <w:rPr>
          <w:lang w:val="ru-RU"/>
        </w:rPr>
        <w:t xml:space="preserve">Рисунок 4.3 </w:t>
      </w:r>
      <w:r w:rsidR="00F70B62">
        <w:rPr>
          <w:lang w:val="ru-RU"/>
        </w:rPr>
        <w:t>–</w:t>
      </w:r>
      <w:r>
        <w:rPr>
          <w:lang w:val="ru-RU"/>
        </w:rPr>
        <w:t xml:space="preserve"> </w:t>
      </w:r>
      <w:r w:rsidR="00F70B62">
        <w:rPr>
          <w:lang w:val="ru-RU"/>
        </w:rPr>
        <w:t>График работы транзистора со значением тока базы примерно равным 10 мкА</w:t>
      </w:r>
    </w:p>
    <w:p w14:paraId="3227E6C1" w14:textId="3FCC3A41" w:rsidR="00F70B62" w:rsidRDefault="00F70B62" w:rsidP="00BF1E82">
      <w:pPr>
        <w:jc w:val="center"/>
        <w:rPr>
          <w:lang w:val="ru-RU"/>
        </w:rPr>
      </w:pPr>
    </w:p>
    <w:p w14:paraId="18E395AD" w14:textId="3BCE0989" w:rsidR="00F70B62" w:rsidRDefault="008875FD" w:rsidP="00BF1E82">
      <w:pPr>
        <w:jc w:val="center"/>
        <w:rPr>
          <w:b/>
          <w:bCs/>
          <w:lang w:val="ru-RU"/>
        </w:rPr>
      </w:pPr>
      <w:r w:rsidRPr="008875FD">
        <w:rPr>
          <w:b/>
          <w:bCs/>
          <w:noProof/>
        </w:rPr>
        <w:drawing>
          <wp:inline distT="0" distB="0" distL="0" distR="0" wp14:anchorId="456FE15A" wp14:editId="097546B2">
            <wp:extent cx="2209800" cy="2299899"/>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1315" cy="2353514"/>
                    </a:xfrm>
                    <a:prstGeom prst="rect">
                      <a:avLst/>
                    </a:prstGeom>
                  </pic:spPr>
                </pic:pic>
              </a:graphicData>
            </a:graphic>
          </wp:inline>
        </w:drawing>
      </w:r>
    </w:p>
    <w:p w14:paraId="6A508EEE" w14:textId="77777777" w:rsidR="004815D8" w:rsidRDefault="004815D8" w:rsidP="00BF1E82">
      <w:pPr>
        <w:jc w:val="center"/>
        <w:rPr>
          <w:b/>
          <w:bCs/>
          <w:lang w:val="ru-RU"/>
        </w:rPr>
      </w:pPr>
    </w:p>
    <w:p w14:paraId="08F9959B" w14:textId="6D5A030F" w:rsidR="00F70B62" w:rsidRDefault="00F70B62" w:rsidP="00BF1E82">
      <w:pPr>
        <w:jc w:val="center"/>
        <w:rPr>
          <w:lang w:val="ru-RU"/>
        </w:rPr>
      </w:pPr>
      <w:r>
        <w:rPr>
          <w:lang w:val="ru-RU"/>
        </w:rPr>
        <w:t>Рисунок 4.4 – График работы транзистора со значением тока базы примерно равным 40 мкА</w:t>
      </w:r>
    </w:p>
    <w:p w14:paraId="313443C5" w14:textId="77777777" w:rsidR="004F07CB" w:rsidRDefault="004F07CB" w:rsidP="00BF1E82">
      <w:pPr>
        <w:jc w:val="center"/>
        <w:rPr>
          <w:b/>
          <w:bCs/>
          <w:lang w:val="ru-RU"/>
        </w:rPr>
      </w:pPr>
    </w:p>
    <w:p w14:paraId="7227EC25" w14:textId="7CC1E971" w:rsidR="00F70B62" w:rsidRDefault="00F70B62" w:rsidP="00E2093E">
      <w:pPr>
        <w:jc w:val="both"/>
        <w:rPr>
          <w:lang w:val="ru-RU"/>
        </w:rPr>
      </w:pPr>
      <w:r>
        <w:rPr>
          <w:lang w:val="ru-RU"/>
        </w:rPr>
        <w:t>Проанализировав два данных графика, можем</w:t>
      </w:r>
      <w:r w:rsidR="00F102FD">
        <w:rPr>
          <w:lang w:val="ru-RU"/>
        </w:rPr>
        <w:t xml:space="preserve"> найти значения тока базы </w:t>
      </w:r>
      <w:r w:rsidR="00F102FD">
        <w:t>I</w:t>
      </w:r>
      <w:r w:rsidR="00F102FD">
        <w:rPr>
          <w:vertAlign w:val="subscript"/>
          <w:lang w:val="ru-RU"/>
        </w:rPr>
        <w:t>Б</w:t>
      </w:r>
      <w:r w:rsidR="00F102FD">
        <w:rPr>
          <w:lang w:val="ru-RU"/>
        </w:rPr>
        <w:t xml:space="preserve"> и напряжения база-эмиттер </w:t>
      </w:r>
      <w:r w:rsidR="00F102FD">
        <w:t>U</w:t>
      </w:r>
      <w:r w:rsidR="00F102FD">
        <w:rPr>
          <w:vertAlign w:val="subscript"/>
          <w:lang w:val="ru-RU"/>
        </w:rPr>
        <w:t>БЭ</w:t>
      </w:r>
      <w:r w:rsidR="00F102FD">
        <w:rPr>
          <w:lang w:val="ru-RU"/>
        </w:rPr>
        <w:t xml:space="preserve"> для данных точек входной характеристики</w:t>
      </w:r>
      <w:r w:rsidR="00687AC8">
        <w:rPr>
          <w:lang w:val="ru-RU"/>
        </w:rPr>
        <w:t>. Запишем их в таблицу 4.2.</w:t>
      </w:r>
    </w:p>
    <w:p w14:paraId="1C966558" w14:textId="77777777" w:rsidR="00E2093E" w:rsidRDefault="00E2093E" w:rsidP="00091C2F">
      <w:pPr>
        <w:rPr>
          <w:lang w:val="ru-RU"/>
        </w:rPr>
      </w:pPr>
    </w:p>
    <w:p w14:paraId="62244BBF" w14:textId="77777777" w:rsidR="00687AC8" w:rsidRPr="00DB0816" w:rsidRDefault="00687AC8" w:rsidP="004815D8">
      <w:pPr>
        <w:ind w:left="2832" w:firstLine="3"/>
        <w:rPr>
          <w:rFonts w:cs="Times New Roman"/>
          <w:szCs w:val="28"/>
          <w:lang w:val="ru-RU"/>
        </w:rPr>
      </w:pPr>
      <w:r w:rsidRPr="00DB0816">
        <w:rPr>
          <w:rFonts w:cs="Times New Roman"/>
          <w:szCs w:val="28"/>
          <w:lang w:val="ru-RU"/>
        </w:rPr>
        <w:t xml:space="preserve">Таблица 4.2 - значения </w:t>
      </w:r>
      <w:r>
        <w:rPr>
          <w:rFonts w:cs="Times New Roman"/>
          <w:szCs w:val="28"/>
        </w:rPr>
        <w:t>I</w:t>
      </w:r>
      <w:r w:rsidRPr="00DB0816">
        <w:rPr>
          <w:rFonts w:cs="Times New Roman"/>
          <w:szCs w:val="28"/>
          <w:vertAlign w:val="subscript"/>
          <w:lang w:val="ru-RU"/>
        </w:rPr>
        <w:t>б</w:t>
      </w:r>
      <w:r w:rsidRPr="00DB0816">
        <w:rPr>
          <w:rFonts w:cs="Times New Roman"/>
          <w:szCs w:val="28"/>
          <w:lang w:val="ru-RU"/>
        </w:rPr>
        <w:t xml:space="preserve"> и </w:t>
      </w:r>
      <w:r>
        <w:rPr>
          <w:rFonts w:cs="Times New Roman"/>
          <w:szCs w:val="28"/>
        </w:rPr>
        <w:t>U</w:t>
      </w:r>
      <w:r w:rsidRPr="00DB0816">
        <w:rPr>
          <w:rFonts w:cs="Times New Roman"/>
          <w:szCs w:val="28"/>
          <w:vertAlign w:val="subscript"/>
          <w:lang w:val="ru-RU"/>
        </w:rPr>
        <w:t>бэ</w:t>
      </w:r>
    </w:p>
    <w:tbl>
      <w:tblPr>
        <w:tblW w:w="4195" w:type="dxa"/>
        <w:tblInd w:w="2799" w:type="dxa"/>
        <w:tblLook w:val="04A0" w:firstRow="1" w:lastRow="0" w:firstColumn="1" w:lastColumn="0" w:noHBand="0" w:noVBand="1"/>
      </w:tblPr>
      <w:tblGrid>
        <w:gridCol w:w="1766"/>
        <w:gridCol w:w="1415"/>
        <w:gridCol w:w="1415"/>
      </w:tblGrid>
      <w:tr w:rsidR="00687AC8" w14:paraId="2956E690" w14:textId="77777777" w:rsidTr="00687AC8">
        <w:trPr>
          <w:trHeight w:val="638"/>
        </w:trPr>
        <w:tc>
          <w:tcPr>
            <w:tcW w:w="1663" w:type="dxa"/>
            <w:tcBorders>
              <w:top w:val="single" w:sz="4" w:space="0" w:color="auto"/>
              <w:left w:val="single" w:sz="4" w:space="0" w:color="auto"/>
              <w:bottom w:val="single" w:sz="4" w:space="0" w:color="auto"/>
              <w:right w:val="single" w:sz="4" w:space="0" w:color="auto"/>
            </w:tcBorders>
            <w:noWrap/>
            <w:vAlign w:val="center"/>
            <w:hideMark/>
          </w:tcPr>
          <w:p w14:paraId="257ACA96" w14:textId="0A611E80" w:rsidR="00687AC8" w:rsidRDefault="00687AC8" w:rsidP="00BD1BDB">
            <w:pPr>
              <w:spacing w:line="256" w:lineRule="auto"/>
              <w:rPr>
                <w:rFonts w:eastAsia="Times New Roman" w:cs="Times New Roman"/>
                <w:color w:val="000000"/>
                <w:szCs w:val="28"/>
                <w14:ligatures w14:val="standardContextual"/>
              </w:rPr>
            </w:pPr>
            <w:proofErr w:type="spellStart"/>
            <w:r>
              <w:rPr>
                <w:rFonts w:cs="Times New Roman"/>
                <w:szCs w:val="28"/>
                <w14:ligatures w14:val="standardContextual"/>
              </w:rPr>
              <w:t>I</w:t>
            </w:r>
            <w:r>
              <w:rPr>
                <w:rFonts w:cs="Times New Roman"/>
                <w:szCs w:val="28"/>
                <w:vertAlign w:val="subscript"/>
                <w14:ligatures w14:val="standardContextual"/>
              </w:rPr>
              <w:t>б</w:t>
            </w:r>
            <w:r>
              <w:rPr>
                <w:rFonts w:cs="Times New Roman"/>
                <w:szCs w:val="28"/>
                <w14:ligatures w14:val="standardContextual"/>
              </w:rPr>
              <w:t>,мкА</w:t>
            </w:r>
            <w:proofErr w:type="spellEnd"/>
            <w:r>
              <w:rPr>
                <w:rFonts w:eastAsia="Times New Roman" w:cs="Times New Roman"/>
                <w:color w:val="000000"/>
                <w:szCs w:val="28"/>
                <w14:ligatures w14:val="standardContextual"/>
              </w:rPr>
              <w:t> </w:t>
            </w:r>
          </w:p>
        </w:tc>
        <w:tc>
          <w:tcPr>
            <w:tcW w:w="1266" w:type="dxa"/>
            <w:tcBorders>
              <w:top w:val="single" w:sz="4" w:space="0" w:color="auto"/>
              <w:left w:val="nil"/>
              <w:bottom w:val="single" w:sz="4" w:space="0" w:color="auto"/>
              <w:right w:val="single" w:sz="4" w:space="0" w:color="auto"/>
            </w:tcBorders>
            <w:noWrap/>
            <w:vAlign w:val="center"/>
            <w:hideMark/>
          </w:tcPr>
          <w:p w14:paraId="72BA9B0E" w14:textId="77777777" w:rsidR="00687AC8" w:rsidRDefault="00687AC8">
            <w:pPr>
              <w:spacing w:line="256" w:lineRule="auto"/>
              <w:jc w:val="center"/>
              <w:rPr>
                <w:rFonts w:eastAsia="Times New Roman" w:cs="Times New Roman"/>
                <w:color w:val="000000"/>
                <w:szCs w:val="28"/>
                <w14:ligatures w14:val="standardContextual"/>
              </w:rPr>
            </w:pPr>
            <w:r>
              <w:rPr>
                <w:rFonts w:eastAsia="Times New Roman" w:cs="Times New Roman"/>
                <w:color w:val="000000"/>
                <w:szCs w:val="28"/>
                <w14:ligatures w14:val="standardContextual"/>
              </w:rPr>
              <w:t>10</w:t>
            </w:r>
          </w:p>
        </w:tc>
        <w:tc>
          <w:tcPr>
            <w:tcW w:w="1266" w:type="dxa"/>
            <w:tcBorders>
              <w:top w:val="single" w:sz="4" w:space="0" w:color="auto"/>
              <w:left w:val="nil"/>
              <w:bottom w:val="single" w:sz="4" w:space="0" w:color="auto"/>
              <w:right w:val="single" w:sz="4" w:space="0" w:color="auto"/>
            </w:tcBorders>
            <w:noWrap/>
            <w:vAlign w:val="center"/>
            <w:hideMark/>
          </w:tcPr>
          <w:p w14:paraId="7BDB5B9F" w14:textId="77777777" w:rsidR="00687AC8" w:rsidRDefault="00687AC8">
            <w:pPr>
              <w:spacing w:line="256" w:lineRule="auto"/>
              <w:jc w:val="center"/>
              <w:rPr>
                <w:rFonts w:eastAsia="Times New Roman" w:cs="Times New Roman"/>
                <w:color w:val="000000"/>
                <w:szCs w:val="28"/>
                <w14:ligatures w14:val="standardContextual"/>
              </w:rPr>
            </w:pPr>
            <w:r>
              <w:rPr>
                <w:rFonts w:eastAsia="Times New Roman" w:cs="Times New Roman"/>
                <w:color w:val="000000"/>
                <w:szCs w:val="28"/>
                <w14:ligatures w14:val="standardContextual"/>
              </w:rPr>
              <w:t>40</w:t>
            </w:r>
          </w:p>
        </w:tc>
      </w:tr>
      <w:tr w:rsidR="00687AC8" w14:paraId="1969AD44" w14:textId="77777777" w:rsidTr="00687AC8">
        <w:trPr>
          <w:trHeight w:val="638"/>
        </w:trPr>
        <w:tc>
          <w:tcPr>
            <w:tcW w:w="1663" w:type="dxa"/>
            <w:tcBorders>
              <w:top w:val="nil"/>
              <w:left w:val="single" w:sz="4" w:space="0" w:color="auto"/>
              <w:bottom w:val="single" w:sz="4" w:space="0" w:color="auto"/>
              <w:right w:val="single" w:sz="4" w:space="0" w:color="auto"/>
            </w:tcBorders>
            <w:noWrap/>
            <w:vAlign w:val="center"/>
            <w:hideMark/>
          </w:tcPr>
          <w:p w14:paraId="05D7E946" w14:textId="52A9AE09" w:rsidR="00687AC8" w:rsidRDefault="00687AC8">
            <w:pPr>
              <w:spacing w:line="256" w:lineRule="auto"/>
              <w:jc w:val="center"/>
              <w:rPr>
                <w:rFonts w:eastAsia="Times New Roman" w:cs="Times New Roman"/>
                <w:color w:val="000000"/>
                <w:szCs w:val="28"/>
                <w14:ligatures w14:val="standardContextual"/>
              </w:rPr>
            </w:pPr>
            <w:proofErr w:type="spellStart"/>
            <w:r>
              <w:rPr>
                <w:rFonts w:cs="Times New Roman"/>
                <w:szCs w:val="28"/>
                <w14:ligatures w14:val="standardContextual"/>
              </w:rPr>
              <w:t>U</w:t>
            </w:r>
            <w:r>
              <w:rPr>
                <w:rFonts w:cs="Times New Roman"/>
                <w:szCs w:val="28"/>
                <w:vertAlign w:val="subscript"/>
                <w14:ligatures w14:val="standardContextual"/>
              </w:rPr>
              <w:t>бэ</w:t>
            </w:r>
            <w:r>
              <w:rPr>
                <w:rFonts w:cs="Times New Roman"/>
                <w:szCs w:val="28"/>
                <w14:ligatures w14:val="standardContextual"/>
              </w:rPr>
              <w:t>,В</w:t>
            </w:r>
            <w:proofErr w:type="spellEnd"/>
            <w:r>
              <w:rPr>
                <w:rFonts w:eastAsia="Times New Roman" w:cs="Times New Roman"/>
                <w:color w:val="000000"/>
                <w:szCs w:val="28"/>
                <w14:ligatures w14:val="standardContextual"/>
              </w:rPr>
              <w:t> </w:t>
            </w:r>
          </w:p>
        </w:tc>
        <w:tc>
          <w:tcPr>
            <w:tcW w:w="1266" w:type="dxa"/>
            <w:tcBorders>
              <w:top w:val="nil"/>
              <w:left w:val="nil"/>
              <w:bottom w:val="single" w:sz="4" w:space="0" w:color="auto"/>
              <w:right w:val="single" w:sz="4" w:space="0" w:color="auto"/>
            </w:tcBorders>
            <w:noWrap/>
            <w:vAlign w:val="center"/>
            <w:hideMark/>
          </w:tcPr>
          <w:p w14:paraId="471CD66E" w14:textId="77777777" w:rsidR="00687AC8" w:rsidRDefault="00687AC8">
            <w:pPr>
              <w:spacing w:line="256" w:lineRule="auto"/>
              <w:jc w:val="center"/>
              <w:rPr>
                <w:rFonts w:eastAsia="Times New Roman" w:cs="Times New Roman"/>
                <w:color w:val="000000"/>
                <w:szCs w:val="28"/>
                <w14:ligatures w14:val="standardContextual"/>
              </w:rPr>
            </w:pPr>
            <w:r>
              <w:rPr>
                <w:rFonts w:eastAsia="Times New Roman" w:cs="Times New Roman"/>
                <w:color w:val="000000"/>
                <w:szCs w:val="28"/>
                <w14:ligatures w14:val="standardContextual"/>
              </w:rPr>
              <w:t>0,61</w:t>
            </w:r>
          </w:p>
        </w:tc>
        <w:tc>
          <w:tcPr>
            <w:tcW w:w="1266" w:type="dxa"/>
            <w:tcBorders>
              <w:top w:val="nil"/>
              <w:left w:val="nil"/>
              <w:bottom w:val="single" w:sz="4" w:space="0" w:color="auto"/>
              <w:right w:val="single" w:sz="4" w:space="0" w:color="auto"/>
            </w:tcBorders>
            <w:noWrap/>
            <w:vAlign w:val="center"/>
            <w:hideMark/>
          </w:tcPr>
          <w:p w14:paraId="385B160C" w14:textId="77777777" w:rsidR="00687AC8" w:rsidRDefault="00687AC8">
            <w:pPr>
              <w:spacing w:line="256" w:lineRule="auto"/>
              <w:jc w:val="center"/>
              <w:rPr>
                <w:rFonts w:eastAsia="Times New Roman" w:cs="Times New Roman"/>
                <w:color w:val="000000"/>
                <w:szCs w:val="28"/>
                <w14:ligatures w14:val="standardContextual"/>
              </w:rPr>
            </w:pPr>
            <w:r>
              <w:rPr>
                <w:rFonts w:eastAsia="Times New Roman" w:cs="Times New Roman"/>
                <w:color w:val="000000"/>
                <w:szCs w:val="28"/>
                <w14:ligatures w14:val="standardContextual"/>
              </w:rPr>
              <w:t>0,64</w:t>
            </w:r>
          </w:p>
        </w:tc>
      </w:tr>
    </w:tbl>
    <w:p w14:paraId="2434D52B" w14:textId="19E29982" w:rsidR="00181890" w:rsidRDefault="00181890" w:rsidP="00091C2F">
      <w:pPr>
        <w:rPr>
          <w:lang w:val="ru-RU"/>
        </w:rPr>
      </w:pPr>
    </w:p>
    <w:p w14:paraId="2527BD43" w14:textId="78DBE840" w:rsidR="00181890" w:rsidRDefault="00181890" w:rsidP="004815D8">
      <w:pPr>
        <w:jc w:val="both"/>
        <w:rPr>
          <w:lang w:val="ru-RU"/>
        </w:rPr>
      </w:pPr>
      <w:r w:rsidRPr="00181890">
        <w:rPr>
          <w:b/>
          <w:bCs/>
          <w:lang w:val="ru-RU"/>
        </w:rPr>
        <w:lastRenderedPageBreak/>
        <w:t xml:space="preserve">4.2.3 </w:t>
      </w:r>
      <w:r>
        <w:rPr>
          <w:lang w:val="ru-RU"/>
        </w:rPr>
        <w:t>Вычислим значение дифференциального входного сопротивления транзистора при изменении базового тока от 10 мкА до 40 мкА по формуле:</w:t>
      </w:r>
    </w:p>
    <w:p w14:paraId="2769D8A3" w14:textId="77777777" w:rsidR="00687AC8" w:rsidRDefault="00687AC8" w:rsidP="00091C2F">
      <w:pPr>
        <w:rPr>
          <w:lang w:val="ru-RU"/>
        </w:rPr>
      </w:pPr>
    </w:p>
    <w:p w14:paraId="214A068E" w14:textId="08B73E41" w:rsidR="00687AC8" w:rsidRPr="00687AC8" w:rsidRDefault="007E76B6" w:rsidP="00687AC8">
      <w:pPr>
        <w:ind w:left="709"/>
        <w:jc w:val="center"/>
        <w:rPr>
          <w:rFonts w:cs="Times New Roman"/>
          <w:iCs/>
          <w:szCs w:val="28"/>
          <w:lang w:val="ru-RU"/>
        </w:rPr>
      </w:pPr>
      <m:oMathPara>
        <m:oMath>
          <m:sSub>
            <m:sSubPr>
              <m:ctrlPr>
                <w:rPr>
                  <w:rFonts w:ascii="Cambria Math" w:eastAsia="NSimSun" w:hAnsi="Cambria Math" w:cs="Times New Roman"/>
                  <w:i/>
                  <w:kern w:val="3"/>
                  <w:sz w:val="32"/>
                  <w:szCs w:val="32"/>
                  <w:lang w:eastAsia="zh-CN"/>
                </w:rPr>
              </m:ctrlPr>
            </m:sSubPr>
            <m:e>
              <m:r>
                <w:rPr>
                  <w:rFonts w:ascii="Cambria Math" w:hAnsi="Cambria Math" w:cs="Times New Roman"/>
                  <w:sz w:val="32"/>
                  <w:szCs w:val="32"/>
                </w:rPr>
                <m:t>r</m:t>
              </m:r>
            </m:e>
            <m:sub>
              <m:r>
                <w:rPr>
                  <w:rFonts w:ascii="Cambria Math" w:hAnsi="Cambria Math" w:cs="Times New Roman"/>
                  <w:sz w:val="32"/>
                  <w:szCs w:val="32"/>
                  <w:lang w:val="ru-RU"/>
                </w:rPr>
                <m:t>вх</m:t>
              </m:r>
            </m:sub>
          </m:sSub>
          <m:r>
            <w:rPr>
              <w:rFonts w:ascii="Cambria Math" w:hAnsi="Cambria Math" w:cs="Times New Roman"/>
              <w:sz w:val="32"/>
              <w:szCs w:val="32"/>
              <w:lang w:val="ru-RU"/>
            </w:rPr>
            <m:t>=</m:t>
          </m:r>
          <m:f>
            <m:fPr>
              <m:ctrlPr>
                <w:rPr>
                  <w:rFonts w:ascii="Cambria Math" w:eastAsia="NSimSun" w:hAnsi="Cambria Math" w:cs="Times New Roman"/>
                  <w:i/>
                  <w:kern w:val="3"/>
                  <w:sz w:val="32"/>
                  <w:szCs w:val="32"/>
                  <w:lang w:eastAsia="zh-CN"/>
                </w:rPr>
              </m:ctrlPr>
            </m:fPr>
            <m:num>
              <m:r>
                <w:rPr>
                  <w:rFonts w:ascii="Cambria Math" w:hAnsi="Cambria Math" w:cs="Times New Roman"/>
                  <w:sz w:val="32"/>
                  <w:szCs w:val="32"/>
                  <w:lang w:val="ru-RU"/>
                </w:rPr>
                <m:t>∆</m:t>
              </m:r>
              <m:sSub>
                <m:sSubPr>
                  <m:ctrlPr>
                    <w:rPr>
                      <w:rFonts w:ascii="Cambria Math" w:eastAsia="NSimSun" w:hAnsi="Cambria Math" w:cs="Times New Roman"/>
                      <w:i/>
                      <w:kern w:val="3"/>
                      <w:sz w:val="32"/>
                      <w:szCs w:val="32"/>
                      <w:lang w:eastAsia="zh-CN"/>
                    </w:rPr>
                  </m:ctrlPr>
                </m:sSubPr>
                <m:e>
                  <m:r>
                    <w:rPr>
                      <w:rFonts w:ascii="Cambria Math" w:hAnsi="Cambria Math" w:cs="Times New Roman"/>
                      <w:sz w:val="32"/>
                      <w:szCs w:val="32"/>
                    </w:rPr>
                    <m:t>U</m:t>
                  </m:r>
                </m:e>
                <m:sub>
                  <m:r>
                    <w:rPr>
                      <w:rFonts w:ascii="Cambria Math" w:hAnsi="Cambria Math" w:cs="Times New Roman"/>
                      <w:sz w:val="32"/>
                      <w:szCs w:val="32"/>
                      <w:lang w:val="ru-RU"/>
                    </w:rPr>
                    <m:t>бэ</m:t>
                  </m:r>
                </m:sub>
              </m:sSub>
            </m:num>
            <m:den>
              <m:r>
                <w:rPr>
                  <w:rFonts w:ascii="Cambria Math" w:hAnsi="Cambria Math" w:cs="Times New Roman"/>
                  <w:sz w:val="32"/>
                  <w:szCs w:val="32"/>
                  <w:lang w:val="ru-RU"/>
                </w:rPr>
                <m:t>∆</m:t>
              </m:r>
              <m:sSub>
                <m:sSubPr>
                  <m:ctrlPr>
                    <w:rPr>
                      <w:rFonts w:ascii="Cambria Math" w:eastAsia="NSimSun" w:hAnsi="Cambria Math" w:cs="Times New Roman"/>
                      <w:i/>
                      <w:kern w:val="3"/>
                      <w:sz w:val="32"/>
                      <w:szCs w:val="32"/>
                      <w:lang w:eastAsia="zh-CN"/>
                    </w:rPr>
                  </m:ctrlPr>
                </m:sSubPr>
                <m:e>
                  <m:r>
                    <w:rPr>
                      <w:rFonts w:ascii="Cambria Math" w:hAnsi="Cambria Math" w:cs="Times New Roman"/>
                      <w:sz w:val="32"/>
                      <w:szCs w:val="32"/>
                    </w:rPr>
                    <m:t>I</m:t>
                  </m:r>
                </m:e>
                <m:sub>
                  <m:r>
                    <w:rPr>
                      <w:rFonts w:ascii="Cambria Math" w:hAnsi="Cambria Math" w:cs="Times New Roman"/>
                      <w:sz w:val="32"/>
                      <w:szCs w:val="32"/>
                      <w:lang w:val="ru-RU"/>
                    </w:rPr>
                    <m:t>б</m:t>
                  </m:r>
                </m:sub>
              </m:sSub>
            </m:den>
          </m:f>
        </m:oMath>
      </m:oMathPara>
    </w:p>
    <w:p w14:paraId="2FEA46F6" w14:textId="77777777" w:rsidR="00687AC8" w:rsidRDefault="00687AC8" w:rsidP="00687AC8">
      <w:pPr>
        <w:ind w:left="709"/>
        <w:jc w:val="right"/>
        <w:rPr>
          <w:rFonts w:cs="Times New Roman"/>
          <w:i/>
          <w:szCs w:val="28"/>
          <w:lang w:val="ru-RU"/>
        </w:rPr>
      </w:pPr>
    </w:p>
    <w:p w14:paraId="49B108E2" w14:textId="77777777" w:rsidR="00687AC8" w:rsidRPr="00687AC8" w:rsidRDefault="00687AC8" w:rsidP="00687AC8">
      <w:pPr>
        <w:rPr>
          <w:rFonts w:cs="Times New Roman"/>
          <w:iCs/>
          <w:szCs w:val="28"/>
          <w:lang w:val="ru-RU"/>
        </w:rPr>
      </w:pPr>
      <w:r w:rsidRPr="00687AC8">
        <w:rPr>
          <w:rFonts w:cs="Times New Roman"/>
          <w:iCs/>
          <w:szCs w:val="28"/>
          <w:lang w:val="ru-RU"/>
        </w:rPr>
        <w:t>Получаем значение:</w:t>
      </w:r>
    </w:p>
    <w:p w14:paraId="27AEA4D0" w14:textId="3D9BB6C4" w:rsidR="00687AC8" w:rsidRPr="00687AC8" w:rsidRDefault="00687AC8" w:rsidP="00687AC8">
      <w:pPr>
        <w:rPr>
          <w:rFonts w:cs="Times New Roman"/>
          <w:i/>
          <w:szCs w:val="28"/>
          <w:lang w:val="ru-RU"/>
        </w:rPr>
      </w:pPr>
      <m:oMathPara>
        <m:oMathParaPr>
          <m:jc m:val="left"/>
        </m:oMathParaPr>
        <m:oMath>
          <m:r>
            <w:rPr>
              <w:rFonts w:ascii="Cambria Math" w:eastAsia="NSimSun" w:hAnsi="Cambria Math" w:cs="Times New Roman"/>
              <w:kern w:val="3"/>
              <w:szCs w:val="28"/>
              <w:lang w:eastAsia="zh-CN"/>
            </w:rPr>
            <m:t xml:space="preserve">           </m:t>
          </m:r>
          <m:sSub>
            <m:sSubPr>
              <m:ctrlPr>
                <w:rPr>
                  <w:rFonts w:ascii="Cambria Math" w:eastAsia="NSimSun" w:hAnsi="Cambria Math" w:cs="Times New Roman"/>
                  <w:i/>
                  <w:kern w:val="3"/>
                  <w:szCs w:val="28"/>
                  <w:lang w:eastAsia="zh-CN"/>
                </w:rPr>
              </m:ctrlPr>
            </m:sSubPr>
            <m:e>
              <m:r>
                <w:rPr>
                  <w:rFonts w:ascii="Cambria Math" w:hAnsi="Cambria Math" w:cs="Times New Roman"/>
                  <w:szCs w:val="28"/>
                </w:rPr>
                <m:t xml:space="preserve"> r</m:t>
              </m:r>
            </m:e>
            <m:sub>
              <m:r>
                <w:rPr>
                  <w:rFonts w:ascii="Cambria Math" w:hAnsi="Cambria Math" w:cs="Times New Roman"/>
                  <w:szCs w:val="28"/>
                </w:rPr>
                <m:t>вх</m:t>
              </m:r>
            </m:sub>
          </m:sSub>
          <m:r>
            <w:rPr>
              <w:rFonts w:ascii="Cambria Math" w:hAnsi="Cambria Math" w:cs="Times New Roman"/>
              <w:szCs w:val="28"/>
            </w:rPr>
            <m:t>=</m:t>
          </m:r>
          <m:f>
            <m:fPr>
              <m:ctrlPr>
                <w:rPr>
                  <w:rFonts w:ascii="Cambria Math" w:eastAsia="NSimSun" w:hAnsi="Cambria Math" w:cs="Times New Roman"/>
                  <w:i/>
                  <w:kern w:val="3"/>
                  <w:szCs w:val="28"/>
                  <w:lang w:eastAsia="zh-CN"/>
                </w:rPr>
              </m:ctrlPr>
            </m:fPr>
            <m:num>
              <m:r>
                <w:rPr>
                  <w:rFonts w:ascii="Cambria Math" w:hAnsi="Cambria Math" w:cs="Times New Roman"/>
                  <w:szCs w:val="28"/>
                </w:rPr>
                <m:t>∆</m:t>
              </m:r>
              <m:sSub>
                <m:sSubPr>
                  <m:ctrlPr>
                    <w:rPr>
                      <w:rFonts w:ascii="Cambria Math" w:eastAsia="NSimSun" w:hAnsi="Cambria Math" w:cs="Times New Roman"/>
                      <w:i/>
                      <w:kern w:val="3"/>
                      <w:szCs w:val="28"/>
                      <w:lang w:eastAsia="zh-CN"/>
                    </w:rPr>
                  </m:ctrlPr>
                </m:sSubPr>
                <m:e>
                  <m:r>
                    <w:rPr>
                      <w:rFonts w:ascii="Cambria Math" w:hAnsi="Cambria Math" w:cs="Times New Roman"/>
                      <w:szCs w:val="28"/>
                    </w:rPr>
                    <m:t>U</m:t>
                  </m:r>
                </m:e>
                <m:sub>
                  <m:r>
                    <w:rPr>
                      <w:rFonts w:ascii="Cambria Math" w:hAnsi="Cambria Math" w:cs="Times New Roman"/>
                      <w:szCs w:val="28"/>
                    </w:rPr>
                    <m:t>бэ</m:t>
                  </m:r>
                </m:sub>
              </m:sSub>
            </m:num>
            <m:den>
              <m:r>
                <w:rPr>
                  <w:rFonts w:ascii="Cambria Math" w:hAnsi="Cambria Math" w:cs="Times New Roman"/>
                  <w:szCs w:val="28"/>
                </w:rPr>
                <m:t>∆</m:t>
              </m:r>
              <m:sSub>
                <m:sSubPr>
                  <m:ctrlPr>
                    <w:rPr>
                      <w:rFonts w:ascii="Cambria Math" w:eastAsia="NSimSun" w:hAnsi="Cambria Math" w:cs="Times New Roman"/>
                      <w:i/>
                      <w:kern w:val="3"/>
                      <w:szCs w:val="28"/>
                      <w:lang w:eastAsia="zh-CN"/>
                    </w:rPr>
                  </m:ctrlPr>
                </m:sSubPr>
                <m:e>
                  <m:r>
                    <w:rPr>
                      <w:rFonts w:ascii="Cambria Math" w:hAnsi="Cambria Math" w:cs="Times New Roman"/>
                      <w:szCs w:val="28"/>
                    </w:rPr>
                    <m:t>I</m:t>
                  </m:r>
                </m:e>
                <m:sub>
                  <m:r>
                    <w:rPr>
                      <w:rFonts w:ascii="Cambria Math" w:hAnsi="Cambria Math" w:cs="Times New Roman"/>
                      <w:szCs w:val="28"/>
                    </w:rPr>
                    <m:t>б</m:t>
                  </m:r>
                </m:sub>
              </m:sSub>
            </m:den>
          </m:f>
          <m:r>
            <w:rPr>
              <w:rFonts w:ascii="Cambria Math" w:hAnsi="Cambria Math" w:cs="Times New Roman"/>
              <w:szCs w:val="28"/>
            </w:rPr>
            <m:t>=</m:t>
          </m:r>
          <m:f>
            <m:fPr>
              <m:ctrlPr>
                <w:rPr>
                  <w:rFonts w:ascii="Cambria Math" w:eastAsia="NSimSun" w:hAnsi="Cambria Math" w:cs="Times New Roman"/>
                  <w:i/>
                  <w:kern w:val="3"/>
                  <w:szCs w:val="28"/>
                  <w:lang w:eastAsia="zh-CN"/>
                </w:rPr>
              </m:ctrlPr>
            </m:fPr>
            <m:num>
              <m:r>
                <w:rPr>
                  <w:rFonts w:ascii="Cambria Math" w:hAnsi="Cambria Math" w:cs="Times New Roman"/>
                  <w:szCs w:val="28"/>
                </w:rPr>
                <m:t>0,64-0,61</m:t>
              </m:r>
            </m:num>
            <m:den>
              <m:d>
                <m:dPr>
                  <m:ctrlPr>
                    <w:rPr>
                      <w:rFonts w:ascii="Cambria Math" w:eastAsia="NSimSun" w:hAnsi="Cambria Math" w:cs="Times New Roman"/>
                      <w:i/>
                      <w:kern w:val="3"/>
                      <w:szCs w:val="28"/>
                      <w:lang w:eastAsia="zh-CN"/>
                    </w:rPr>
                  </m:ctrlPr>
                </m:dPr>
                <m:e>
                  <m:r>
                    <w:rPr>
                      <w:rFonts w:ascii="Cambria Math" w:hAnsi="Cambria Math" w:cs="Times New Roman"/>
                      <w:szCs w:val="28"/>
                    </w:rPr>
                    <m:t>40-10</m:t>
                  </m:r>
                </m:e>
              </m:d>
              <m:r>
                <w:rPr>
                  <w:rFonts w:ascii="Cambria Math" w:hAnsi="Cambria Math" w:cs="Times New Roman"/>
                  <w:szCs w:val="28"/>
                </w:rPr>
                <m:t>∙</m:t>
              </m:r>
              <m:sSup>
                <m:sSupPr>
                  <m:ctrlPr>
                    <w:rPr>
                      <w:rFonts w:ascii="Cambria Math" w:eastAsia="NSimSun" w:hAnsi="Cambria Math" w:cs="Times New Roman"/>
                      <w:i/>
                      <w:kern w:val="3"/>
                      <w:szCs w:val="28"/>
                      <w:lang w:eastAsia="zh-CN"/>
                    </w:rPr>
                  </m:ctrlPr>
                </m:sSupPr>
                <m:e>
                  <m:r>
                    <w:rPr>
                      <w:rFonts w:ascii="Cambria Math" w:hAnsi="Cambria Math" w:cs="Times New Roman"/>
                      <w:szCs w:val="28"/>
                    </w:rPr>
                    <m:t>10</m:t>
                  </m:r>
                </m:e>
                <m:sup>
                  <m:r>
                    <w:rPr>
                      <w:rFonts w:ascii="Cambria Math" w:hAnsi="Cambria Math" w:cs="Times New Roman"/>
                      <w:szCs w:val="28"/>
                    </w:rPr>
                    <m:t>-6</m:t>
                  </m:r>
                </m:sup>
              </m:sSup>
            </m:den>
          </m:f>
          <m:r>
            <w:rPr>
              <w:rFonts w:ascii="Cambria Math" w:hAnsi="Cambria Math" w:cs="Times New Roman"/>
              <w:szCs w:val="28"/>
            </w:rPr>
            <m:t>=1000 (Ом) .</m:t>
          </m:r>
        </m:oMath>
      </m:oMathPara>
    </w:p>
    <w:p w14:paraId="5408612C" w14:textId="6084B291" w:rsidR="00181890" w:rsidRDefault="00181890" w:rsidP="00091C2F">
      <w:pPr>
        <w:rPr>
          <w:lang w:val="ru-RU"/>
        </w:rPr>
      </w:pPr>
    </w:p>
    <w:p w14:paraId="5DC35FDB" w14:textId="30713BD7" w:rsidR="00181890" w:rsidRDefault="00181890" w:rsidP="004815D8">
      <w:pPr>
        <w:jc w:val="both"/>
        <w:rPr>
          <w:b/>
          <w:bCs/>
          <w:lang w:val="ru-RU"/>
        </w:rPr>
      </w:pPr>
      <w:r w:rsidRPr="00181890">
        <w:rPr>
          <w:b/>
          <w:bCs/>
          <w:lang w:val="ru-RU"/>
        </w:rPr>
        <w:t xml:space="preserve">4.3. </w:t>
      </w:r>
      <w:r>
        <w:rPr>
          <w:b/>
          <w:bCs/>
          <w:lang w:val="ru-RU"/>
        </w:rPr>
        <w:t>Получение семейства выходных характеристик биполярного транзистора в схеме с общим эмиттером</w:t>
      </w:r>
    </w:p>
    <w:p w14:paraId="031162D4" w14:textId="6CDF924C" w:rsidR="00181890" w:rsidRDefault="00181890" w:rsidP="004815D8">
      <w:pPr>
        <w:ind w:left="709" w:firstLine="0"/>
        <w:jc w:val="both"/>
        <w:rPr>
          <w:b/>
          <w:bCs/>
          <w:lang w:val="ru-RU"/>
        </w:rPr>
      </w:pPr>
    </w:p>
    <w:p w14:paraId="57FC6FE9" w14:textId="215080B4" w:rsidR="00181890" w:rsidRDefault="00181890" w:rsidP="004815D8">
      <w:pPr>
        <w:jc w:val="both"/>
        <w:rPr>
          <w:lang w:val="ru-RU"/>
        </w:rPr>
      </w:pPr>
      <w:r>
        <w:rPr>
          <w:b/>
          <w:bCs/>
          <w:lang w:val="ru-RU"/>
        </w:rPr>
        <w:t xml:space="preserve">4.3.1 </w:t>
      </w:r>
      <w:r w:rsidR="004E1E33">
        <w:rPr>
          <w:lang w:val="ru-RU"/>
        </w:rPr>
        <w:t xml:space="preserve">На рисунке 4.4. представлена </w:t>
      </w:r>
      <w:r w:rsidR="00F3601F">
        <w:rPr>
          <w:lang w:val="ru-RU"/>
        </w:rPr>
        <w:t xml:space="preserve">лицевая </w:t>
      </w:r>
      <w:r w:rsidR="004E1E33">
        <w:rPr>
          <w:lang w:val="ru-RU"/>
        </w:rPr>
        <w:t xml:space="preserve">панель ВП и графики зависимостей коллекторного тока </w:t>
      </w:r>
      <w:r w:rsidR="004E1E33">
        <w:t>I</w:t>
      </w:r>
      <w:r w:rsidR="004E1E33">
        <w:rPr>
          <w:vertAlign w:val="subscript"/>
          <w:lang w:val="ru-RU"/>
        </w:rPr>
        <w:t>К</w:t>
      </w:r>
      <w:r w:rsidR="004E1E33">
        <w:rPr>
          <w:lang w:val="ru-RU"/>
        </w:rPr>
        <w:t xml:space="preserve"> от напряжения коллектор-эмиттер </w:t>
      </w:r>
      <w:r w:rsidR="004E1E33">
        <w:t>U</w:t>
      </w:r>
      <w:r w:rsidR="004E1E33">
        <w:rPr>
          <w:vertAlign w:val="subscript"/>
          <w:lang w:val="ru-RU"/>
        </w:rPr>
        <w:t>КЭ</w:t>
      </w:r>
      <w:r w:rsidR="004E1E33">
        <w:rPr>
          <w:lang w:val="ru-RU"/>
        </w:rPr>
        <w:t xml:space="preserve">, полученные при плавном изменении напряжения на коллекторе транзистора от 0 до 10 В и фиксированных значениях напряжения источника ЭДС базы </w:t>
      </w:r>
      <w:r w:rsidR="004E1E33">
        <w:t>E</w:t>
      </w:r>
      <w:r w:rsidR="004E1E33">
        <w:rPr>
          <w:vertAlign w:val="subscript"/>
          <w:lang w:val="ru-RU"/>
        </w:rPr>
        <w:t>Б</w:t>
      </w:r>
      <w:r w:rsidR="004E1E33">
        <w:rPr>
          <w:lang w:val="ru-RU"/>
        </w:rPr>
        <w:t xml:space="preserve"> = 0,6 </w:t>
      </w:r>
      <w:proofErr w:type="gramStart"/>
      <w:r w:rsidR="004E1E33">
        <w:rPr>
          <w:lang w:val="ru-RU"/>
        </w:rPr>
        <w:t>В</w:t>
      </w:r>
      <w:proofErr w:type="gramEnd"/>
      <w:r w:rsidR="004E1E33" w:rsidRPr="004E1E33">
        <w:rPr>
          <w:lang w:val="ru-RU"/>
        </w:rPr>
        <w:t xml:space="preserve">; 0,74 </w:t>
      </w:r>
      <w:r w:rsidR="004E1E33">
        <w:t>B</w:t>
      </w:r>
      <w:r w:rsidR="004E1E33" w:rsidRPr="004E1E33">
        <w:rPr>
          <w:lang w:val="ru-RU"/>
        </w:rPr>
        <w:t xml:space="preserve">; 0,88 </w:t>
      </w:r>
      <w:r w:rsidR="004E1E33">
        <w:t>B</w:t>
      </w:r>
      <w:r w:rsidR="004E1E33" w:rsidRPr="004E1E33">
        <w:rPr>
          <w:lang w:val="ru-RU"/>
        </w:rPr>
        <w:t xml:space="preserve">, 1,02 </w:t>
      </w:r>
      <w:r w:rsidR="004E1E33">
        <w:t>B</w:t>
      </w:r>
      <w:r w:rsidR="004E1E33" w:rsidRPr="004E1E33">
        <w:rPr>
          <w:lang w:val="ru-RU"/>
        </w:rPr>
        <w:t xml:space="preserve">, 1,16 </w:t>
      </w:r>
      <w:r w:rsidR="004E1E33">
        <w:t>B</w:t>
      </w:r>
      <w:r w:rsidR="004E1E33" w:rsidRPr="004E1E33">
        <w:rPr>
          <w:lang w:val="ru-RU"/>
        </w:rPr>
        <w:t>.</w:t>
      </w:r>
    </w:p>
    <w:p w14:paraId="4A6F433A" w14:textId="2972DC4B" w:rsidR="0072577A" w:rsidRDefault="0072577A" w:rsidP="00181890">
      <w:pPr>
        <w:ind w:left="709" w:firstLine="0"/>
        <w:rPr>
          <w:lang w:val="ru-RU"/>
        </w:rPr>
      </w:pPr>
    </w:p>
    <w:p w14:paraId="3679E304" w14:textId="7001AEA3" w:rsidR="0072577A" w:rsidRDefault="00053CBB" w:rsidP="00F3601F">
      <w:pPr>
        <w:ind w:left="709" w:firstLine="0"/>
        <w:jc w:val="center"/>
        <w:rPr>
          <w:lang w:val="ru-RU"/>
        </w:rPr>
      </w:pPr>
      <w:r>
        <w:rPr>
          <w:noProof/>
        </w:rPr>
        <w:drawing>
          <wp:inline distT="0" distB="0" distL="0" distR="0" wp14:anchorId="6B272492" wp14:editId="73340AB1">
            <wp:extent cx="2777239" cy="2606040"/>
            <wp:effectExtent l="0" t="0" r="444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45" cy="2627722"/>
                    </a:xfrm>
                    <a:prstGeom prst="rect">
                      <a:avLst/>
                    </a:prstGeom>
                  </pic:spPr>
                </pic:pic>
              </a:graphicData>
            </a:graphic>
          </wp:inline>
        </w:drawing>
      </w:r>
    </w:p>
    <w:p w14:paraId="0B95A96A" w14:textId="77777777" w:rsidR="004815D8" w:rsidRDefault="004815D8" w:rsidP="00F3601F">
      <w:pPr>
        <w:ind w:left="709" w:firstLine="0"/>
        <w:jc w:val="center"/>
        <w:rPr>
          <w:lang w:val="ru-RU"/>
        </w:rPr>
      </w:pPr>
    </w:p>
    <w:p w14:paraId="2DE901DF" w14:textId="6EE1099E" w:rsidR="00F3601F" w:rsidRDefault="00F3601F" w:rsidP="00F3601F">
      <w:pPr>
        <w:ind w:left="709" w:firstLine="0"/>
        <w:jc w:val="center"/>
        <w:rPr>
          <w:vertAlign w:val="subscript"/>
          <w:lang w:val="ru-RU"/>
        </w:rPr>
      </w:pPr>
      <w:r>
        <w:rPr>
          <w:lang w:val="ru-RU"/>
        </w:rPr>
        <w:t xml:space="preserve">Рисунок 4.5 </w:t>
      </w:r>
      <w:r w:rsidR="00236918">
        <w:rPr>
          <w:lang w:val="ru-RU"/>
        </w:rPr>
        <w:t xml:space="preserve">– </w:t>
      </w:r>
      <w:r>
        <w:rPr>
          <w:lang w:val="ru-RU"/>
        </w:rPr>
        <w:t xml:space="preserve">Графики зависимостей коллекторного тока </w:t>
      </w:r>
      <w:r>
        <w:t>I</w:t>
      </w:r>
      <w:r>
        <w:rPr>
          <w:vertAlign w:val="subscript"/>
          <w:lang w:val="ru-RU"/>
        </w:rPr>
        <w:t>К</w:t>
      </w:r>
      <w:r>
        <w:rPr>
          <w:lang w:val="ru-RU"/>
        </w:rPr>
        <w:t xml:space="preserve"> от напряжения коллектор-эмиттер </w:t>
      </w:r>
      <w:r>
        <w:t>U</w:t>
      </w:r>
      <w:r>
        <w:rPr>
          <w:vertAlign w:val="subscript"/>
          <w:lang w:val="ru-RU"/>
        </w:rPr>
        <w:t>КЭ</w:t>
      </w:r>
    </w:p>
    <w:p w14:paraId="4A3AE87C" w14:textId="77777777" w:rsidR="00E2093E" w:rsidRDefault="00E2093E" w:rsidP="00F3601F">
      <w:pPr>
        <w:ind w:left="709" w:firstLine="0"/>
        <w:jc w:val="center"/>
        <w:rPr>
          <w:lang w:val="ru-RU"/>
        </w:rPr>
      </w:pPr>
    </w:p>
    <w:p w14:paraId="26CC1C03" w14:textId="22018449" w:rsidR="00F3601F" w:rsidRPr="006059E9" w:rsidRDefault="00053CBB" w:rsidP="00DB0816">
      <w:pPr>
        <w:jc w:val="both"/>
        <w:rPr>
          <w:lang w:val="ru-RU"/>
        </w:rPr>
      </w:pPr>
      <w:r w:rsidRPr="00053CBB">
        <w:rPr>
          <w:b/>
          <w:bCs/>
          <w:lang w:val="ru-RU"/>
        </w:rPr>
        <w:t>4.3.2</w:t>
      </w:r>
      <w:r>
        <w:rPr>
          <w:b/>
          <w:bCs/>
          <w:lang w:val="ru-RU"/>
        </w:rPr>
        <w:t xml:space="preserve"> </w:t>
      </w:r>
      <w:r w:rsidR="006059E9">
        <w:rPr>
          <w:lang w:val="ru-RU"/>
        </w:rPr>
        <w:t xml:space="preserve">На рисунке 4.6 представлен график </w:t>
      </w:r>
      <w:r w:rsidR="00236918">
        <w:rPr>
          <w:lang w:val="ru-RU"/>
        </w:rPr>
        <w:t>из рисунка 4.5, дополненный значениями тока базы, при которых снимались выходные характеристики.</w:t>
      </w:r>
    </w:p>
    <w:p w14:paraId="25C66BA4" w14:textId="18E4D662" w:rsidR="00053CBB" w:rsidRDefault="00053CBB" w:rsidP="00F3601F">
      <w:pPr>
        <w:ind w:left="709" w:firstLine="0"/>
        <w:rPr>
          <w:b/>
          <w:bCs/>
          <w:lang w:val="ru-RU"/>
        </w:rPr>
      </w:pPr>
    </w:p>
    <w:p w14:paraId="1E013E4D" w14:textId="19E2CED4" w:rsidR="00053CBB" w:rsidRDefault="00053CBB" w:rsidP="00053CBB">
      <w:pPr>
        <w:ind w:left="709" w:firstLine="0"/>
        <w:jc w:val="center"/>
        <w:rPr>
          <w:lang w:val="ru-RU"/>
        </w:rPr>
      </w:pPr>
      <w:r>
        <w:rPr>
          <w:noProof/>
        </w:rPr>
        <w:lastRenderedPageBreak/>
        <w:drawing>
          <wp:inline distT="0" distB="0" distL="0" distR="0" wp14:anchorId="4B549AEF" wp14:editId="2651597D">
            <wp:extent cx="3474720" cy="32597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751" cy="3267323"/>
                    </a:xfrm>
                    <a:prstGeom prst="rect">
                      <a:avLst/>
                    </a:prstGeom>
                  </pic:spPr>
                </pic:pic>
              </a:graphicData>
            </a:graphic>
          </wp:inline>
        </w:drawing>
      </w:r>
    </w:p>
    <w:p w14:paraId="2D255A42" w14:textId="77777777" w:rsidR="00DB0816" w:rsidRDefault="00DB0816" w:rsidP="00053CBB">
      <w:pPr>
        <w:ind w:left="709" w:firstLine="0"/>
        <w:jc w:val="center"/>
        <w:rPr>
          <w:lang w:val="ru-RU"/>
        </w:rPr>
      </w:pPr>
    </w:p>
    <w:p w14:paraId="54143208" w14:textId="3EB2A93D" w:rsidR="00053CBB" w:rsidRPr="00236918" w:rsidRDefault="00053CBB" w:rsidP="00053CBB">
      <w:pPr>
        <w:ind w:left="709" w:firstLine="0"/>
        <w:jc w:val="center"/>
        <w:rPr>
          <w:lang w:val="ru-RU"/>
        </w:rPr>
      </w:pPr>
      <w:r>
        <w:rPr>
          <w:lang w:val="ru-RU"/>
        </w:rPr>
        <w:t xml:space="preserve">Рисунок 4.6 </w:t>
      </w:r>
      <w:r w:rsidR="00236918">
        <w:rPr>
          <w:lang w:val="ru-RU"/>
        </w:rPr>
        <w:t>– График из рисунка 4.5, дополненный значениями тока базы</w:t>
      </w:r>
    </w:p>
    <w:p w14:paraId="6599706F" w14:textId="2F3C990C" w:rsidR="00053CBB" w:rsidRDefault="00053CBB" w:rsidP="00053CBB">
      <w:pPr>
        <w:ind w:left="709" w:firstLine="0"/>
        <w:jc w:val="center"/>
        <w:rPr>
          <w:lang w:val="ru-RU"/>
        </w:rPr>
      </w:pPr>
    </w:p>
    <w:p w14:paraId="42C82180" w14:textId="05AA75E1" w:rsidR="00236918" w:rsidRDefault="00236918" w:rsidP="00DB0816">
      <w:pPr>
        <w:jc w:val="both"/>
        <w:rPr>
          <w:lang w:val="ru-RU"/>
        </w:rPr>
      </w:pPr>
      <w:r w:rsidRPr="00236918">
        <w:rPr>
          <w:b/>
          <w:bCs/>
          <w:lang w:val="ru-RU"/>
        </w:rPr>
        <w:t>4.3.3</w:t>
      </w:r>
      <w:r>
        <w:rPr>
          <w:b/>
          <w:bCs/>
          <w:lang w:val="ru-RU"/>
        </w:rPr>
        <w:t xml:space="preserve"> </w:t>
      </w:r>
      <w:r>
        <w:rPr>
          <w:lang w:val="ru-RU"/>
        </w:rPr>
        <w:t xml:space="preserve">Определим ток коллектора </w:t>
      </w:r>
      <w:r>
        <w:t>I</w:t>
      </w:r>
      <w:r>
        <w:rPr>
          <w:vertAlign w:val="subscript"/>
          <w:lang w:val="ru-RU"/>
        </w:rPr>
        <w:t>К</w:t>
      </w:r>
      <w:r>
        <w:rPr>
          <w:lang w:val="ru-RU"/>
        </w:rPr>
        <w:t xml:space="preserve"> при </w:t>
      </w:r>
      <w:r>
        <w:t>U</w:t>
      </w:r>
      <w:r>
        <w:rPr>
          <w:vertAlign w:val="subscript"/>
          <w:lang w:val="ru-RU"/>
        </w:rPr>
        <w:t>КЭ</w:t>
      </w:r>
      <w:r>
        <w:rPr>
          <w:lang w:val="ru-RU"/>
        </w:rPr>
        <w:t xml:space="preserve"> равном 5 В</w:t>
      </w:r>
      <w:r w:rsidR="00BD1BDB">
        <w:rPr>
          <w:lang w:val="ru-RU"/>
        </w:rPr>
        <w:t xml:space="preserve">, </w:t>
      </w:r>
      <w:r w:rsidR="00BD1BDB" w:rsidRPr="00BD1BDB">
        <w:rPr>
          <w:rFonts w:cs="Times New Roman"/>
          <w:szCs w:val="28"/>
          <w:lang w:val="ru-RU"/>
        </w:rPr>
        <w:t xml:space="preserve">соответствующим токам базы </w:t>
      </w:r>
      <w:r w:rsidR="00BD1BDB">
        <w:rPr>
          <w:rFonts w:cs="Times New Roman"/>
          <w:szCs w:val="28"/>
        </w:rPr>
        <w:t>I</w:t>
      </w:r>
      <w:r w:rsidR="00BD1BDB" w:rsidRPr="00BD1BDB">
        <w:rPr>
          <w:rFonts w:cs="Times New Roman"/>
          <w:szCs w:val="28"/>
          <w:vertAlign w:val="subscript"/>
          <w:lang w:val="ru-RU"/>
        </w:rPr>
        <w:t>б</w:t>
      </w:r>
      <w:r w:rsidR="00BD1BDB" w:rsidRPr="00BD1BDB">
        <w:rPr>
          <w:rFonts w:cs="Times New Roman"/>
          <w:szCs w:val="28"/>
          <w:lang w:val="ru-RU"/>
        </w:rPr>
        <w:t>, для которых снимались входные характеристики</w:t>
      </w:r>
      <w:r w:rsidR="00BD1BDB" w:rsidRPr="00BD1BDB">
        <w:rPr>
          <w:rFonts w:cs="Times New Roman"/>
          <w:szCs w:val="28"/>
          <w:vertAlign w:val="subscript"/>
          <w:lang w:val="ru-RU"/>
        </w:rPr>
        <w:t>.</w:t>
      </w:r>
      <w:r w:rsidR="00BD1BDB" w:rsidRPr="00BD1BDB">
        <w:rPr>
          <w:rFonts w:cs="Times New Roman"/>
          <w:szCs w:val="28"/>
          <w:lang w:val="ru-RU"/>
        </w:rPr>
        <w:t xml:space="preserve"> </w:t>
      </w:r>
      <w:proofErr w:type="spellStart"/>
      <w:r w:rsidR="00BD1BDB">
        <w:rPr>
          <w:rFonts w:cs="Times New Roman"/>
          <w:szCs w:val="28"/>
        </w:rPr>
        <w:t>Результаты</w:t>
      </w:r>
      <w:proofErr w:type="spellEnd"/>
      <w:r w:rsidR="00BD1BDB">
        <w:rPr>
          <w:rFonts w:cs="Times New Roman"/>
          <w:szCs w:val="28"/>
        </w:rPr>
        <w:t xml:space="preserve"> </w:t>
      </w:r>
      <w:proofErr w:type="spellStart"/>
      <w:r w:rsidR="00BD1BDB">
        <w:rPr>
          <w:rFonts w:cs="Times New Roman"/>
          <w:szCs w:val="28"/>
        </w:rPr>
        <w:t>измерений</w:t>
      </w:r>
      <w:proofErr w:type="spellEnd"/>
      <w:r w:rsidR="00BD1BDB">
        <w:rPr>
          <w:rFonts w:cs="Times New Roman"/>
          <w:szCs w:val="28"/>
        </w:rPr>
        <w:t xml:space="preserve"> </w:t>
      </w:r>
      <w:proofErr w:type="spellStart"/>
      <w:r w:rsidR="00BD1BDB">
        <w:rPr>
          <w:rFonts w:cs="Times New Roman"/>
          <w:szCs w:val="28"/>
        </w:rPr>
        <w:t>представлены</w:t>
      </w:r>
      <w:proofErr w:type="spellEnd"/>
      <w:r w:rsidR="00BD1BDB">
        <w:rPr>
          <w:rFonts w:cs="Times New Roman"/>
          <w:szCs w:val="28"/>
        </w:rPr>
        <w:t xml:space="preserve"> в </w:t>
      </w:r>
      <w:proofErr w:type="spellStart"/>
      <w:r w:rsidR="00BD1BDB">
        <w:rPr>
          <w:rFonts w:cs="Times New Roman"/>
          <w:szCs w:val="28"/>
        </w:rPr>
        <w:t>таблице</w:t>
      </w:r>
      <w:proofErr w:type="spellEnd"/>
      <w:r w:rsidR="00BD1BDB">
        <w:rPr>
          <w:rFonts w:cs="Times New Roman"/>
          <w:szCs w:val="28"/>
        </w:rPr>
        <w:t xml:space="preserve"> 4.3</w:t>
      </w:r>
      <w:r w:rsidR="00BD1BDB">
        <w:rPr>
          <w:lang w:val="ru-RU"/>
        </w:rPr>
        <w:t>.</w:t>
      </w:r>
    </w:p>
    <w:p w14:paraId="7778E23F" w14:textId="77777777" w:rsidR="00BD1BDB" w:rsidRDefault="00BD1BDB" w:rsidP="00236918">
      <w:pPr>
        <w:ind w:left="709" w:firstLine="0"/>
        <w:rPr>
          <w:lang w:val="ru-RU"/>
        </w:rPr>
      </w:pPr>
    </w:p>
    <w:p w14:paraId="16B7AE7C" w14:textId="77777777" w:rsidR="00BD1BDB" w:rsidRDefault="00BD1BDB" w:rsidP="00DB0816">
      <w:pPr>
        <w:pStyle w:val="a5"/>
        <w:ind w:left="708" w:hanging="566"/>
        <w:jc w:val="left"/>
        <w:rPr>
          <w:sz w:val="28"/>
          <w:szCs w:val="28"/>
          <w:lang w:val="en-US"/>
        </w:rPr>
      </w:pPr>
      <w:r>
        <w:rPr>
          <w:sz w:val="28"/>
          <w:szCs w:val="28"/>
        </w:rPr>
        <w:t xml:space="preserve">Таблица 4.3 - значения </w:t>
      </w:r>
      <w:r>
        <w:rPr>
          <w:sz w:val="28"/>
          <w:szCs w:val="28"/>
          <w:lang w:val="en-US"/>
        </w:rPr>
        <w:t>I</w:t>
      </w:r>
      <w:r>
        <w:rPr>
          <w:sz w:val="28"/>
          <w:szCs w:val="28"/>
          <w:vertAlign w:val="subscript"/>
        </w:rPr>
        <w:t>б</w:t>
      </w:r>
      <w:r>
        <w:rPr>
          <w:sz w:val="28"/>
          <w:szCs w:val="28"/>
        </w:rPr>
        <w:t xml:space="preserve"> и </w:t>
      </w:r>
      <w:r>
        <w:rPr>
          <w:sz w:val="28"/>
          <w:szCs w:val="28"/>
          <w:lang w:val="en-US"/>
        </w:rPr>
        <w:t>I</w:t>
      </w:r>
      <w:r>
        <w:rPr>
          <w:sz w:val="28"/>
          <w:szCs w:val="28"/>
          <w:vertAlign w:val="subscript"/>
        </w:rPr>
        <w:t>к</w:t>
      </w:r>
    </w:p>
    <w:tbl>
      <w:tblPr>
        <w:tblStyle w:val="a7"/>
        <w:tblpPr w:leftFromText="180" w:rightFromText="180" w:vertAnchor="text" w:horzAnchor="margin" w:tblpXSpec="center" w:tblpY="167"/>
        <w:tblW w:w="9398" w:type="dxa"/>
        <w:tblLook w:val="04A0" w:firstRow="1" w:lastRow="0" w:firstColumn="1" w:lastColumn="0" w:noHBand="0" w:noVBand="1"/>
      </w:tblPr>
      <w:tblGrid>
        <w:gridCol w:w="1567"/>
        <w:gridCol w:w="1567"/>
        <w:gridCol w:w="1566"/>
        <w:gridCol w:w="1566"/>
        <w:gridCol w:w="1566"/>
        <w:gridCol w:w="1566"/>
      </w:tblGrid>
      <w:tr w:rsidR="00BD1BDB" w14:paraId="7FBE3D8F" w14:textId="77777777" w:rsidTr="00BD1BDB">
        <w:trPr>
          <w:trHeight w:val="460"/>
        </w:trPr>
        <w:tc>
          <w:tcPr>
            <w:tcW w:w="1567" w:type="dxa"/>
            <w:tcBorders>
              <w:top w:val="single" w:sz="4" w:space="0" w:color="auto"/>
              <w:left w:val="single" w:sz="4" w:space="0" w:color="auto"/>
              <w:bottom w:val="single" w:sz="4" w:space="0" w:color="auto"/>
              <w:right w:val="single" w:sz="4" w:space="0" w:color="auto"/>
            </w:tcBorders>
            <w:hideMark/>
          </w:tcPr>
          <w:p w14:paraId="1FAD9AC6" w14:textId="77777777" w:rsidR="00BD1BDB" w:rsidRDefault="00BD1BDB">
            <w:pPr>
              <w:jc w:val="center"/>
              <w:rPr>
                <w:rFonts w:cs="Times New Roman"/>
                <w:szCs w:val="28"/>
                <w:lang w:val="ru-RU"/>
              </w:rPr>
            </w:pPr>
            <w:r>
              <w:rPr>
                <w:rFonts w:cs="Times New Roman"/>
                <w:szCs w:val="28"/>
              </w:rPr>
              <w:t>I</w:t>
            </w:r>
            <w:r>
              <w:rPr>
                <w:rFonts w:cs="Times New Roman"/>
                <w:szCs w:val="28"/>
                <w:vertAlign w:val="subscript"/>
                <w:lang w:val="be-BY"/>
              </w:rPr>
              <w:t>б</w:t>
            </w:r>
            <w:r>
              <w:rPr>
                <w:rFonts w:cs="Times New Roman"/>
                <w:szCs w:val="28"/>
              </w:rPr>
              <w:t xml:space="preserve">, </w:t>
            </w:r>
            <w:proofErr w:type="spellStart"/>
            <w:r>
              <w:rPr>
                <w:rFonts w:cs="Times New Roman"/>
                <w:szCs w:val="28"/>
              </w:rPr>
              <w:t>мкА</w:t>
            </w:r>
            <w:proofErr w:type="spellEnd"/>
          </w:p>
        </w:tc>
        <w:tc>
          <w:tcPr>
            <w:tcW w:w="1567" w:type="dxa"/>
            <w:tcBorders>
              <w:top w:val="single" w:sz="4" w:space="0" w:color="auto"/>
              <w:left w:val="single" w:sz="4" w:space="0" w:color="auto"/>
              <w:bottom w:val="single" w:sz="4" w:space="0" w:color="auto"/>
              <w:right w:val="single" w:sz="4" w:space="0" w:color="auto"/>
            </w:tcBorders>
            <w:hideMark/>
          </w:tcPr>
          <w:p w14:paraId="62175B98" w14:textId="77777777" w:rsidR="00BD1BDB" w:rsidRDefault="00BD1BDB">
            <w:pPr>
              <w:jc w:val="center"/>
              <w:rPr>
                <w:rFonts w:cs="Times New Roman"/>
                <w:szCs w:val="28"/>
              </w:rPr>
            </w:pPr>
            <w:r>
              <w:rPr>
                <w:rFonts w:cs="Times New Roman"/>
                <w:szCs w:val="28"/>
              </w:rPr>
              <w:t>2,5</w:t>
            </w:r>
          </w:p>
        </w:tc>
        <w:tc>
          <w:tcPr>
            <w:tcW w:w="1566" w:type="dxa"/>
            <w:tcBorders>
              <w:top w:val="single" w:sz="4" w:space="0" w:color="auto"/>
              <w:left w:val="single" w:sz="4" w:space="0" w:color="auto"/>
              <w:bottom w:val="single" w:sz="4" w:space="0" w:color="auto"/>
              <w:right w:val="single" w:sz="4" w:space="0" w:color="auto"/>
            </w:tcBorders>
            <w:hideMark/>
          </w:tcPr>
          <w:p w14:paraId="3521C2DE" w14:textId="77777777" w:rsidR="00BD1BDB" w:rsidRDefault="00BD1BDB">
            <w:pPr>
              <w:jc w:val="center"/>
              <w:rPr>
                <w:rFonts w:cs="Times New Roman"/>
                <w:szCs w:val="28"/>
              </w:rPr>
            </w:pPr>
            <w:r>
              <w:rPr>
                <w:rFonts w:cs="Times New Roman"/>
                <w:szCs w:val="28"/>
              </w:rPr>
              <w:t>10,5</w:t>
            </w:r>
          </w:p>
        </w:tc>
        <w:tc>
          <w:tcPr>
            <w:tcW w:w="1566" w:type="dxa"/>
            <w:tcBorders>
              <w:top w:val="single" w:sz="4" w:space="0" w:color="auto"/>
              <w:left w:val="single" w:sz="4" w:space="0" w:color="auto"/>
              <w:bottom w:val="single" w:sz="4" w:space="0" w:color="auto"/>
              <w:right w:val="single" w:sz="4" w:space="0" w:color="auto"/>
            </w:tcBorders>
            <w:hideMark/>
          </w:tcPr>
          <w:p w14:paraId="6B3D80A8" w14:textId="77777777" w:rsidR="00BD1BDB" w:rsidRDefault="00BD1BDB">
            <w:pPr>
              <w:jc w:val="center"/>
              <w:rPr>
                <w:rFonts w:cs="Times New Roman"/>
                <w:szCs w:val="28"/>
              </w:rPr>
            </w:pPr>
            <w:r>
              <w:rPr>
                <w:rFonts w:cs="Times New Roman"/>
                <w:szCs w:val="28"/>
              </w:rPr>
              <w:t>23,1</w:t>
            </w:r>
          </w:p>
        </w:tc>
        <w:tc>
          <w:tcPr>
            <w:tcW w:w="1566" w:type="dxa"/>
            <w:tcBorders>
              <w:top w:val="single" w:sz="4" w:space="0" w:color="auto"/>
              <w:left w:val="single" w:sz="4" w:space="0" w:color="auto"/>
              <w:bottom w:val="single" w:sz="4" w:space="0" w:color="auto"/>
              <w:right w:val="single" w:sz="4" w:space="0" w:color="auto"/>
            </w:tcBorders>
            <w:hideMark/>
          </w:tcPr>
          <w:p w14:paraId="317DAE35" w14:textId="77777777" w:rsidR="00BD1BDB" w:rsidRDefault="00BD1BDB">
            <w:pPr>
              <w:jc w:val="center"/>
              <w:rPr>
                <w:rFonts w:cs="Times New Roman"/>
                <w:szCs w:val="28"/>
              </w:rPr>
            </w:pPr>
            <w:r>
              <w:rPr>
                <w:rFonts w:cs="Times New Roman"/>
                <w:szCs w:val="28"/>
              </w:rPr>
              <w:t>36,4</w:t>
            </w:r>
          </w:p>
        </w:tc>
        <w:tc>
          <w:tcPr>
            <w:tcW w:w="1566" w:type="dxa"/>
            <w:tcBorders>
              <w:top w:val="single" w:sz="4" w:space="0" w:color="auto"/>
              <w:left w:val="single" w:sz="4" w:space="0" w:color="auto"/>
              <w:bottom w:val="single" w:sz="4" w:space="0" w:color="auto"/>
              <w:right w:val="single" w:sz="4" w:space="0" w:color="auto"/>
            </w:tcBorders>
            <w:hideMark/>
          </w:tcPr>
          <w:p w14:paraId="3D9106CA" w14:textId="77777777" w:rsidR="00BD1BDB" w:rsidRDefault="00BD1BDB">
            <w:pPr>
              <w:jc w:val="center"/>
              <w:rPr>
                <w:rFonts w:cs="Times New Roman"/>
                <w:szCs w:val="28"/>
              </w:rPr>
            </w:pPr>
            <w:r>
              <w:rPr>
                <w:rFonts w:cs="Times New Roman"/>
                <w:szCs w:val="28"/>
              </w:rPr>
              <w:t>50,1</w:t>
            </w:r>
          </w:p>
        </w:tc>
      </w:tr>
      <w:tr w:rsidR="00BD1BDB" w14:paraId="4C7B300F" w14:textId="77777777" w:rsidTr="00BD1BDB">
        <w:trPr>
          <w:trHeight w:val="437"/>
        </w:trPr>
        <w:tc>
          <w:tcPr>
            <w:tcW w:w="1567" w:type="dxa"/>
            <w:tcBorders>
              <w:top w:val="single" w:sz="4" w:space="0" w:color="auto"/>
              <w:left w:val="single" w:sz="4" w:space="0" w:color="auto"/>
              <w:bottom w:val="single" w:sz="4" w:space="0" w:color="auto"/>
              <w:right w:val="single" w:sz="4" w:space="0" w:color="auto"/>
            </w:tcBorders>
            <w:hideMark/>
          </w:tcPr>
          <w:p w14:paraId="404C9069" w14:textId="77777777" w:rsidR="00BD1BDB" w:rsidRDefault="00BD1BDB">
            <w:pPr>
              <w:jc w:val="center"/>
              <w:rPr>
                <w:rFonts w:cs="Times New Roman"/>
                <w:szCs w:val="28"/>
              </w:rPr>
            </w:pPr>
            <w:proofErr w:type="spellStart"/>
            <w:r>
              <w:rPr>
                <w:rFonts w:cs="Times New Roman"/>
                <w:szCs w:val="28"/>
              </w:rPr>
              <w:t>I</w:t>
            </w:r>
            <w:r>
              <w:rPr>
                <w:rFonts w:cs="Times New Roman"/>
                <w:szCs w:val="28"/>
                <w:vertAlign w:val="subscript"/>
              </w:rPr>
              <w:t>к</w:t>
            </w:r>
            <w:proofErr w:type="spellEnd"/>
            <w:r>
              <w:rPr>
                <w:rFonts w:cs="Times New Roman"/>
                <w:szCs w:val="28"/>
              </w:rPr>
              <w:t xml:space="preserve">, </w:t>
            </w:r>
            <w:proofErr w:type="spellStart"/>
            <w:r>
              <w:rPr>
                <w:rFonts w:cs="Times New Roman"/>
                <w:szCs w:val="28"/>
              </w:rPr>
              <w:t>мА</w:t>
            </w:r>
            <w:proofErr w:type="spellEnd"/>
          </w:p>
        </w:tc>
        <w:tc>
          <w:tcPr>
            <w:tcW w:w="1567" w:type="dxa"/>
            <w:tcBorders>
              <w:top w:val="single" w:sz="4" w:space="0" w:color="auto"/>
              <w:left w:val="single" w:sz="4" w:space="0" w:color="auto"/>
              <w:bottom w:val="single" w:sz="4" w:space="0" w:color="auto"/>
              <w:right w:val="single" w:sz="4" w:space="0" w:color="auto"/>
            </w:tcBorders>
            <w:hideMark/>
          </w:tcPr>
          <w:p w14:paraId="544CD08E" w14:textId="77777777" w:rsidR="00BD1BDB" w:rsidRDefault="00BD1BDB">
            <w:pPr>
              <w:jc w:val="center"/>
              <w:rPr>
                <w:rFonts w:cs="Times New Roman"/>
                <w:szCs w:val="28"/>
              </w:rPr>
            </w:pPr>
            <w:r>
              <w:rPr>
                <w:rFonts w:cs="Times New Roman"/>
                <w:szCs w:val="28"/>
              </w:rPr>
              <w:t>1,17</w:t>
            </w:r>
          </w:p>
        </w:tc>
        <w:tc>
          <w:tcPr>
            <w:tcW w:w="1566" w:type="dxa"/>
            <w:tcBorders>
              <w:top w:val="single" w:sz="4" w:space="0" w:color="auto"/>
              <w:left w:val="single" w:sz="4" w:space="0" w:color="auto"/>
              <w:bottom w:val="single" w:sz="4" w:space="0" w:color="auto"/>
              <w:right w:val="single" w:sz="4" w:space="0" w:color="auto"/>
            </w:tcBorders>
            <w:hideMark/>
          </w:tcPr>
          <w:p w14:paraId="21E9AB35" w14:textId="77777777" w:rsidR="00BD1BDB" w:rsidRDefault="00BD1BDB">
            <w:pPr>
              <w:jc w:val="center"/>
              <w:rPr>
                <w:rFonts w:cs="Times New Roman"/>
                <w:szCs w:val="28"/>
              </w:rPr>
            </w:pPr>
            <w:r>
              <w:rPr>
                <w:rFonts w:cs="Times New Roman"/>
                <w:szCs w:val="28"/>
              </w:rPr>
              <w:t>5,56</w:t>
            </w:r>
          </w:p>
        </w:tc>
        <w:tc>
          <w:tcPr>
            <w:tcW w:w="1566" w:type="dxa"/>
            <w:tcBorders>
              <w:top w:val="single" w:sz="4" w:space="0" w:color="auto"/>
              <w:left w:val="single" w:sz="4" w:space="0" w:color="auto"/>
              <w:bottom w:val="single" w:sz="4" w:space="0" w:color="auto"/>
              <w:right w:val="single" w:sz="4" w:space="0" w:color="auto"/>
            </w:tcBorders>
            <w:hideMark/>
          </w:tcPr>
          <w:p w14:paraId="1C59DF02" w14:textId="77777777" w:rsidR="00BD1BDB" w:rsidRDefault="00BD1BDB">
            <w:pPr>
              <w:jc w:val="center"/>
              <w:rPr>
                <w:rFonts w:cs="Times New Roman"/>
                <w:szCs w:val="28"/>
              </w:rPr>
            </w:pPr>
            <w:r>
              <w:rPr>
                <w:rFonts w:cs="Times New Roman"/>
                <w:szCs w:val="28"/>
              </w:rPr>
              <w:t>12,0</w:t>
            </w:r>
          </w:p>
        </w:tc>
        <w:tc>
          <w:tcPr>
            <w:tcW w:w="1566" w:type="dxa"/>
            <w:tcBorders>
              <w:top w:val="single" w:sz="4" w:space="0" w:color="auto"/>
              <w:left w:val="single" w:sz="4" w:space="0" w:color="auto"/>
              <w:bottom w:val="single" w:sz="4" w:space="0" w:color="auto"/>
              <w:right w:val="single" w:sz="4" w:space="0" w:color="auto"/>
            </w:tcBorders>
            <w:hideMark/>
          </w:tcPr>
          <w:p w14:paraId="3ECCFF88" w14:textId="77777777" w:rsidR="00BD1BDB" w:rsidRDefault="00BD1BDB">
            <w:pPr>
              <w:jc w:val="center"/>
              <w:rPr>
                <w:rFonts w:cs="Times New Roman"/>
                <w:szCs w:val="28"/>
              </w:rPr>
            </w:pPr>
            <w:r>
              <w:rPr>
                <w:rFonts w:cs="Times New Roman"/>
                <w:szCs w:val="28"/>
              </w:rPr>
              <w:t>17,2</w:t>
            </w:r>
          </w:p>
        </w:tc>
        <w:tc>
          <w:tcPr>
            <w:tcW w:w="1566" w:type="dxa"/>
            <w:tcBorders>
              <w:top w:val="single" w:sz="4" w:space="0" w:color="auto"/>
              <w:left w:val="single" w:sz="4" w:space="0" w:color="auto"/>
              <w:bottom w:val="single" w:sz="4" w:space="0" w:color="auto"/>
              <w:right w:val="single" w:sz="4" w:space="0" w:color="auto"/>
            </w:tcBorders>
            <w:hideMark/>
          </w:tcPr>
          <w:p w14:paraId="5973D9E6" w14:textId="77777777" w:rsidR="00BD1BDB" w:rsidRDefault="00BD1BDB">
            <w:pPr>
              <w:jc w:val="center"/>
              <w:rPr>
                <w:rFonts w:cs="Times New Roman"/>
                <w:szCs w:val="28"/>
              </w:rPr>
            </w:pPr>
            <w:r>
              <w:rPr>
                <w:rFonts w:cs="Times New Roman"/>
                <w:szCs w:val="28"/>
              </w:rPr>
              <w:t>22,5</w:t>
            </w:r>
          </w:p>
        </w:tc>
      </w:tr>
    </w:tbl>
    <w:p w14:paraId="7F2554F0" w14:textId="56387518" w:rsidR="009F4AA2" w:rsidRDefault="009F4AA2" w:rsidP="00236918">
      <w:pPr>
        <w:ind w:left="709" w:firstLine="0"/>
        <w:rPr>
          <w:lang w:val="ru-RU"/>
        </w:rPr>
      </w:pPr>
    </w:p>
    <w:p w14:paraId="4EF107F0" w14:textId="098A5CDF" w:rsidR="009F4AA2" w:rsidRDefault="009F4AA2" w:rsidP="00DB0816">
      <w:pPr>
        <w:jc w:val="both"/>
        <w:rPr>
          <w:rFonts w:eastAsiaTheme="minorEastAsia"/>
          <w:lang w:val="ru-RU"/>
        </w:rPr>
      </w:pPr>
      <w:r w:rsidRPr="009F4AA2">
        <w:rPr>
          <w:b/>
          <w:bCs/>
          <w:lang w:val="ru-RU"/>
        </w:rPr>
        <w:t>4.3.4</w:t>
      </w:r>
      <w:r>
        <w:rPr>
          <w:b/>
          <w:bCs/>
          <w:lang w:val="ru-RU"/>
        </w:rPr>
        <w:t xml:space="preserve"> </w:t>
      </w:r>
      <w:r>
        <w:rPr>
          <w:lang w:val="ru-RU"/>
        </w:rPr>
        <w:t xml:space="preserve">Определим коэффициент передачи тока </w:t>
      </w:r>
      <m:oMath>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AC</m:t>
            </m:r>
          </m:sub>
        </m:sSub>
      </m:oMath>
      <w:r w:rsidRPr="009F4AA2">
        <w:rPr>
          <w:rFonts w:eastAsiaTheme="minorEastAsia"/>
          <w:lang w:val="ru-RU"/>
        </w:rPr>
        <w:t xml:space="preserve"> </w:t>
      </w:r>
      <w:r>
        <w:rPr>
          <w:rFonts w:eastAsiaTheme="minorEastAsia"/>
          <w:lang w:val="ru-RU"/>
        </w:rPr>
        <w:t>при изменение тока базы в диапазон от 10 мкА до 40 мкА по формуле:</w:t>
      </w:r>
    </w:p>
    <w:p w14:paraId="38C5D93D" w14:textId="1427347B" w:rsidR="009F4AA2" w:rsidRPr="00BD1BDB" w:rsidRDefault="007E76B6" w:rsidP="00236918">
      <w:pPr>
        <w:ind w:left="709" w:firstLine="0"/>
        <w:rPr>
          <w:rFonts w:eastAsiaTheme="minorEastAsia"/>
          <w:sz w:val="32"/>
          <w:szCs w:val="32"/>
        </w:rPr>
      </w:pPr>
      <m:oMathPara>
        <m:oMath>
          <m:sSub>
            <m:sSubPr>
              <m:ctrlPr>
                <w:rPr>
                  <w:rFonts w:ascii="Cambria Math" w:hAnsi="Cambria Math" w:cs="Times New Roman"/>
                  <w:sz w:val="32"/>
                  <w:szCs w:val="32"/>
                </w:rPr>
              </m:ctrlPr>
            </m:sSubPr>
            <m:e>
              <m:r>
                <m:rPr>
                  <m:sty m:val="p"/>
                </m:rPr>
                <w:rPr>
                  <w:rFonts w:ascii="Cambria Math" w:hAnsi="Cambria Math"/>
                  <w:sz w:val="32"/>
                  <w:szCs w:val="32"/>
                </w:rPr>
                <m:t>β</m:t>
              </m:r>
            </m:e>
            <m:sub>
              <m:r>
                <m:rPr>
                  <m:sty m:val="p"/>
                </m:rPr>
                <w:rPr>
                  <w:rFonts w:ascii="Cambria Math" w:hAnsi="Cambria Math"/>
                  <w:sz w:val="32"/>
                  <w:szCs w:val="32"/>
                </w:rPr>
                <m:t>АС</m:t>
              </m:r>
            </m:sub>
          </m:sSub>
          <m:r>
            <m:rPr>
              <m:sty m:val="p"/>
            </m:rPr>
            <w:rPr>
              <w:rFonts w:ascii="Cambria Math" w:hAnsi="Cambria Math"/>
              <w:sz w:val="32"/>
              <w:szCs w:val="32"/>
            </w:rPr>
            <m:t xml:space="preserve">= </m:t>
          </m:r>
          <m:f>
            <m:fPr>
              <m:ctrlPr>
                <w:rPr>
                  <w:rFonts w:ascii="Cambria Math" w:hAnsi="Cambria Math" w:cs="Times New Roman"/>
                  <w:sz w:val="32"/>
                  <w:szCs w:val="32"/>
                </w:rPr>
              </m:ctrlPr>
            </m:fPr>
            <m:num>
              <m:r>
                <w:rPr>
                  <w:rFonts w:ascii="Cambria Math" w:hAnsi="Cambria Math" w:cs="Times New Roman"/>
                  <w:sz w:val="32"/>
                  <w:szCs w:val="32"/>
                </w:rPr>
                <m:t>∆</m:t>
              </m:r>
              <m:sSub>
                <m:sSubPr>
                  <m:ctrlPr>
                    <w:rPr>
                      <w:rFonts w:ascii="Cambria Math" w:hAnsi="Cambria Math" w:cs="Times New Roman"/>
                      <w:sz w:val="32"/>
                      <w:szCs w:val="32"/>
                    </w:rPr>
                  </m:ctrlPr>
                </m:sSubPr>
                <m:e>
                  <m:r>
                    <m:rPr>
                      <m:sty m:val="p"/>
                    </m:rPr>
                    <w:rPr>
                      <w:rFonts w:ascii="Cambria Math" w:hAnsi="Cambria Math"/>
                      <w:sz w:val="32"/>
                      <w:szCs w:val="32"/>
                    </w:rPr>
                    <m:t>I</m:t>
                  </m:r>
                </m:e>
                <m:sub>
                  <m:r>
                    <m:rPr>
                      <m:sty m:val="p"/>
                    </m:rPr>
                    <w:rPr>
                      <w:rFonts w:ascii="Cambria Math" w:hAnsi="Cambria Math"/>
                      <w:sz w:val="32"/>
                      <w:szCs w:val="32"/>
                    </w:rPr>
                    <m:t>к</m:t>
                  </m:r>
                </m:sub>
              </m:sSub>
            </m:num>
            <m:den>
              <m:r>
                <w:rPr>
                  <w:rFonts w:ascii="Cambria Math" w:hAnsi="Cambria Math" w:cs="Times New Roman"/>
                  <w:sz w:val="32"/>
                  <w:szCs w:val="32"/>
                </w:rPr>
                <m:t>∆</m:t>
              </m:r>
              <m:sSub>
                <m:sSubPr>
                  <m:ctrlPr>
                    <w:rPr>
                      <w:rFonts w:ascii="Cambria Math" w:hAnsi="Cambria Math" w:cs="Times New Roman"/>
                      <w:sz w:val="32"/>
                      <w:szCs w:val="32"/>
                    </w:rPr>
                  </m:ctrlPr>
                </m:sSubPr>
                <m:e>
                  <m:r>
                    <m:rPr>
                      <m:sty m:val="p"/>
                    </m:rPr>
                    <w:rPr>
                      <w:rFonts w:ascii="Cambria Math" w:hAnsi="Cambria Math"/>
                      <w:sz w:val="32"/>
                      <w:szCs w:val="32"/>
                    </w:rPr>
                    <m:t>I</m:t>
                  </m:r>
                </m:e>
                <m:sub>
                  <m:r>
                    <m:rPr>
                      <m:sty m:val="p"/>
                    </m:rPr>
                    <w:rPr>
                      <w:rFonts w:ascii="Cambria Math" w:hAnsi="Cambria Math"/>
                      <w:sz w:val="32"/>
                      <w:szCs w:val="32"/>
                    </w:rPr>
                    <m:t>б</m:t>
                  </m:r>
                </m:sub>
              </m:sSub>
            </m:den>
          </m:f>
        </m:oMath>
      </m:oMathPara>
    </w:p>
    <w:p w14:paraId="6C06272D" w14:textId="77777777" w:rsidR="00BD1BDB" w:rsidRDefault="00BD1BDB" w:rsidP="00BD1BDB">
      <w:pPr>
        <w:rPr>
          <w:rFonts w:cs="Times New Roman"/>
          <w:szCs w:val="28"/>
        </w:rPr>
      </w:pPr>
      <w:proofErr w:type="spellStart"/>
      <w:r>
        <w:rPr>
          <w:rFonts w:cs="Times New Roman"/>
          <w:szCs w:val="28"/>
        </w:rPr>
        <w:t>Получаем</w:t>
      </w:r>
      <w:proofErr w:type="spellEnd"/>
      <w:r>
        <w:rPr>
          <w:rFonts w:cs="Times New Roman"/>
          <w:szCs w:val="28"/>
        </w:rPr>
        <w:t xml:space="preserve"> </w:t>
      </w:r>
      <w:proofErr w:type="spellStart"/>
      <w:r>
        <w:rPr>
          <w:rFonts w:cs="Times New Roman"/>
          <w:szCs w:val="28"/>
        </w:rPr>
        <w:t>значение</w:t>
      </w:r>
      <w:proofErr w:type="spellEnd"/>
      <w:r>
        <w:rPr>
          <w:rFonts w:cs="Times New Roman"/>
          <w:szCs w:val="28"/>
        </w:rPr>
        <w:t xml:space="preserve">: </w:t>
      </w:r>
    </w:p>
    <w:p w14:paraId="4319E342" w14:textId="77777777" w:rsidR="00BD1BDB" w:rsidRDefault="00BD1BDB" w:rsidP="00BD1BDB">
      <w:pPr>
        <w:ind w:firstLine="708"/>
        <w:rPr>
          <w:rFonts w:cs="Times New Roman"/>
          <w:szCs w:val="28"/>
        </w:rPr>
      </w:pPr>
    </w:p>
    <w:p w14:paraId="533022D5" w14:textId="1E378CE3" w:rsidR="00BD1BDB" w:rsidRDefault="00BD1BDB" w:rsidP="00BD1BDB">
      <w:pPr>
        <w:rPr>
          <w:rFonts w:cs="Times New Roman"/>
          <w:szCs w:val="28"/>
          <w:lang w:val="ru-RU"/>
        </w:rPr>
      </w:pPr>
      <w:r>
        <w:rPr>
          <w:rFonts w:eastAsiaTheme="minorEastAsia" w:cs="Times New Roman"/>
          <w:kern w:val="3"/>
          <w:szCs w:val="28"/>
          <w:lang w:eastAsia="zh-CN"/>
        </w:rPr>
        <w:tab/>
      </w:r>
      <m:oMath>
        <m:sSub>
          <m:sSubPr>
            <m:ctrlPr>
              <w:rPr>
                <w:rFonts w:ascii="Cambria Math" w:eastAsia="NSimSun" w:hAnsi="Cambria Math" w:cs="Lucida Sans"/>
                <w:kern w:val="3"/>
                <w:szCs w:val="28"/>
                <w:lang w:eastAsia="zh-CN"/>
              </w:rPr>
            </m:ctrlPr>
          </m:sSubPr>
          <m:e>
            <m:r>
              <m:rPr>
                <m:sty m:val="p"/>
              </m:rPr>
              <w:rPr>
                <w:rFonts w:ascii="Cambria Math" w:hAnsi="Cambria Math"/>
                <w:szCs w:val="28"/>
              </w:rPr>
              <m:t>β</m:t>
            </m:r>
          </m:e>
          <m:sub>
            <m:r>
              <m:rPr>
                <m:sty m:val="p"/>
              </m:rPr>
              <w:rPr>
                <w:rFonts w:ascii="Cambria Math" w:hAnsi="Cambria Math"/>
                <w:szCs w:val="28"/>
              </w:rPr>
              <m:t>АС</m:t>
            </m:r>
          </m:sub>
        </m:sSub>
        <m:r>
          <m:rPr>
            <m:sty m:val="p"/>
          </m:rPr>
          <w:rPr>
            <w:rFonts w:ascii="Cambria Math" w:hAnsi="Cambria Math"/>
            <w:szCs w:val="28"/>
          </w:rPr>
          <m:t xml:space="preserve">= </m:t>
        </m:r>
        <m:f>
          <m:fPr>
            <m:ctrlPr>
              <w:rPr>
                <w:rFonts w:ascii="Cambria Math" w:eastAsia="NSimSun" w:hAnsi="Cambria Math" w:cs="Lucida Sans"/>
                <w:kern w:val="3"/>
                <w:szCs w:val="28"/>
                <w:lang w:eastAsia="zh-CN"/>
              </w:rPr>
            </m:ctrlPr>
          </m:fPr>
          <m:num>
            <m:r>
              <w:rPr>
                <w:rFonts w:ascii="Cambria Math" w:hAnsi="Cambria Math" w:cs="Times New Roman"/>
                <w:szCs w:val="28"/>
              </w:rPr>
              <m:t>∆</m:t>
            </m:r>
            <m:sSub>
              <m:sSubPr>
                <m:ctrlPr>
                  <w:rPr>
                    <w:rFonts w:ascii="Cambria Math" w:eastAsia="NSimSun" w:hAnsi="Cambria Math" w:cs="Lucida Sans"/>
                    <w:kern w:val="3"/>
                    <w:szCs w:val="28"/>
                    <w:lang w:eastAsia="zh-CN"/>
                  </w:rPr>
                </m:ctrlPr>
              </m:sSubPr>
              <m:e>
                <m:r>
                  <m:rPr>
                    <m:sty m:val="p"/>
                  </m:rPr>
                  <w:rPr>
                    <w:rFonts w:ascii="Cambria Math" w:hAnsi="Cambria Math"/>
                    <w:szCs w:val="28"/>
                  </w:rPr>
                  <m:t>I</m:t>
                </m:r>
              </m:e>
              <m:sub>
                <m:r>
                  <m:rPr>
                    <m:sty m:val="p"/>
                  </m:rPr>
                  <w:rPr>
                    <w:rFonts w:ascii="Cambria Math" w:hAnsi="Cambria Math"/>
                    <w:szCs w:val="28"/>
                  </w:rPr>
                  <m:t>к</m:t>
                </m:r>
              </m:sub>
            </m:sSub>
          </m:num>
          <m:den>
            <m:r>
              <w:rPr>
                <w:rFonts w:ascii="Cambria Math" w:hAnsi="Cambria Math" w:cs="Times New Roman"/>
                <w:szCs w:val="28"/>
              </w:rPr>
              <m:t>∆</m:t>
            </m:r>
            <m:sSub>
              <m:sSubPr>
                <m:ctrlPr>
                  <w:rPr>
                    <w:rFonts w:ascii="Cambria Math" w:eastAsia="NSimSun" w:hAnsi="Cambria Math" w:cs="Lucida Sans"/>
                    <w:kern w:val="3"/>
                    <w:szCs w:val="28"/>
                    <w:lang w:eastAsia="zh-CN"/>
                  </w:rPr>
                </m:ctrlPr>
              </m:sSubPr>
              <m:e>
                <m:r>
                  <m:rPr>
                    <m:sty m:val="p"/>
                  </m:rPr>
                  <w:rPr>
                    <w:rFonts w:ascii="Cambria Math" w:hAnsi="Cambria Math"/>
                    <w:szCs w:val="28"/>
                  </w:rPr>
                  <m:t>I</m:t>
                </m:r>
              </m:e>
              <m:sub>
                <m:r>
                  <m:rPr>
                    <m:sty m:val="p"/>
                  </m:rPr>
                  <w:rPr>
                    <w:rFonts w:ascii="Cambria Math" w:hAnsi="Cambria Math"/>
                    <w:szCs w:val="28"/>
                  </w:rPr>
                  <m:t>б</m:t>
                </m:r>
              </m:sub>
            </m:sSub>
          </m:den>
        </m:f>
        <m:r>
          <m:rPr>
            <m:sty m:val="p"/>
          </m:rPr>
          <w:rPr>
            <w:rFonts w:ascii="Cambria Math" w:hAnsi="Cambria Math"/>
            <w:szCs w:val="28"/>
          </w:rPr>
          <m:t>=</m:t>
        </m:r>
        <m:f>
          <m:fPr>
            <m:ctrlPr>
              <w:rPr>
                <w:rFonts w:ascii="Cambria Math" w:eastAsia="NSimSun" w:hAnsi="Cambria Math" w:cs="Lucida Sans"/>
                <w:kern w:val="3"/>
                <w:szCs w:val="28"/>
                <w:lang w:eastAsia="zh-CN"/>
              </w:rPr>
            </m:ctrlPr>
          </m:fPr>
          <m:num>
            <m:r>
              <m:rPr>
                <m:sty m:val="p"/>
              </m:rPr>
              <w:rPr>
                <w:rFonts w:ascii="Cambria Math" w:hAnsi="Cambria Math"/>
                <w:noProof/>
                <w:szCs w:val="28"/>
              </w:rPr>
              <m:t>11,64</m:t>
            </m:r>
          </m:num>
          <m:den>
            <m:r>
              <m:rPr>
                <m:sty m:val="p"/>
              </m:rPr>
              <w:rPr>
                <w:rFonts w:ascii="Cambria Math" w:hAnsi="Cambria Math"/>
                <w:noProof/>
                <w:szCs w:val="28"/>
              </w:rPr>
              <m:t xml:space="preserve">25,4 </m:t>
            </m:r>
          </m:den>
        </m:f>
        <m:r>
          <m:rPr>
            <m:sty m:val="p"/>
          </m:rPr>
          <w:rPr>
            <w:rFonts w:ascii="Cambria Math" w:hAnsi="Cambria Math"/>
            <w:szCs w:val="28"/>
          </w:rPr>
          <m:t xml:space="preserve">=  </m:t>
        </m:r>
        <m:r>
          <m:rPr>
            <m:sty m:val="p"/>
          </m:rPr>
          <w:rPr>
            <w:rFonts w:ascii="Cambria Math" w:hAnsi="Cambria Math"/>
            <w:noProof/>
            <w:szCs w:val="28"/>
          </w:rPr>
          <m:t>458,27</m:t>
        </m:r>
      </m:oMath>
    </w:p>
    <w:p w14:paraId="4AB6AA3E" w14:textId="77777777" w:rsidR="00E2093E" w:rsidRDefault="00E2093E" w:rsidP="00DB0816">
      <w:pPr>
        <w:jc w:val="both"/>
        <w:rPr>
          <w:b/>
          <w:bCs/>
          <w:lang w:val="ru-RU"/>
        </w:rPr>
      </w:pPr>
    </w:p>
    <w:p w14:paraId="24248AD9" w14:textId="3ECFF354" w:rsidR="009F4AA2" w:rsidRPr="00031C0E" w:rsidRDefault="009F4AA2" w:rsidP="00DB0816">
      <w:pPr>
        <w:jc w:val="both"/>
        <w:rPr>
          <w:lang w:val="ru-RU"/>
        </w:rPr>
      </w:pPr>
      <w:r w:rsidRPr="009F4AA2">
        <w:rPr>
          <w:b/>
          <w:bCs/>
          <w:lang w:val="ru-RU"/>
        </w:rPr>
        <w:t>4.3.</w:t>
      </w:r>
      <w:r>
        <w:rPr>
          <w:b/>
          <w:bCs/>
          <w:lang w:val="ru-RU"/>
        </w:rPr>
        <w:t xml:space="preserve">5 </w:t>
      </w:r>
      <w:r w:rsidR="00D7229F">
        <w:rPr>
          <w:lang w:val="ru-RU"/>
        </w:rPr>
        <w:t xml:space="preserve">Выберем сопротивление коллектора равным </w:t>
      </w:r>
      <w:r w:rsidR="00D7229F">
        <w:t>R</w:t>
      </w:r>
      <w:r w:rsidR="00D7229F">
        <w:rPr>
          <w:vertAlign w:val="subscript"/>
          <w:lang w:val="ru-RU"/>
        </w:rPr>
        <w:t>К</w:t>
      </w:r>
      <w:r w:rsidR="00D7229F">
        <w:rPr>
          <w:lang w:val="ru-RU"/>
        </w:rPr>
        <w:t xml:space="preserve"> = 300 Ом, а ЭДС коллекторного источника питания </w:t>
      </w:r>
      <w:r w:rsidR="00D7229F">
        <w:t>E</w:t>
      </w:r>
      <w:r w:rsidR="00D7229F">
        <w:rPr>
          <w:vertAlign w:val="subscript"/>
          <w:lang w:val="ru-RU"/>
        </w:rPr>
        <w:t>К</w:t>
      </w:r>
      <w:r w:rsidR="00D7229F">
        <w:rPr>
          <w:lang w:val="ru-RU"/>
        </w:rPr>
        <w:t xml:space="preserve"> = 5 В.</w:t>
      </w:r>
      <w:r w:rsidR="00D7229F" w:rsidRPr="00D7229F">
        <w:rPr>
          <w:lang w:val="ru-RU"/>
        </w:rPr>
        <w:t xml:space="preserve"> </w:t>
      </w:r>
      <w:r>
        <w:rPr>
          <w:lang w:val="ru-RU"/>
        </w:rPr>
        <w:t xml:space="preserve">На рисунке 4.7 представлен </w:t>
      </w:r>
      <w:r w:rsidR="00D7229F">
        <w:rPr>
          <w:lang w:val="ru-RU"/>
        </w:rPr>
        <w:t xml:space="preserve">график </w:t>
      </w:r>
      <w:r w:rsidR="00D7229F">
        <w:rPr>
          <w:lang w:val="ru-RU"/>
        </w:rPr>
        <w:lastRenderedPageBreak/>
        <w:t>выходных характеристик транзистора линии нагрузки по двум точкам</w:t>
      </w:r>
      <w:r w:rsidR="00031C0E">
        <w:rPr>
          <w:lang w:val="ru-RU"/>
        </w:rPr>
        <w:t xml:space="preserve"> </w:t>
      </w:r>
      <w:r w:rsidR="00031C0E">
        <w:rPr>
          <w:rFonts w:cs="Times New Roman"/>
          <w:szCs w:val="28"/>
        </w:rPr>
        <w:t>E</w:t>
      </w:r>
      <w:r w:rsidR="00031C0E" w:rsidRPr="00031C0E">
        <w:rPr>
          <w:rFonts w:cs="Times New Roman"/>
          <w:szCs w:val="28"/>
          <w:vertAlign w:val="subscript"/>
          <w:lang w:val="ru-RU"/>
        </w:rPr>
        <w:t>к</w:t>
      </w:r>
      <w:r w:rsidR="00031C0E" w:rsidRPr="00031C0E">
        <w:rPr>
          <w:rFonts w:cs="Times New Roman"/>
          <w:szCs w:val="28"/>
          <w:lang w:val="ru-RU"/>
        </w:rPr>
        <w:t xml:space="preserve"> = 5В, </w:t>
      </w:r>
      <m:oMath>
        <m:sSub>
          <m:sSubPr>
            <m:ctrlPr>
              <w:rPr>
                <w:rFonts w:ascii="Cambria Math" w:hAnsi="Cambria Math" w:cs="Times New Roman"/>
                <w:sz w:val="32"/>
                <w:szCs w:val="32"/>
              </w:rPr>
            </m:ctrlPr>
          </m:sSubPr>
          <m:e>
            <m:r>
              <m:rPr>
                <m:sty m:val="p"/>
              </m:rPr>
              <w:rPr>
                <w:rFonts w:ascii="Cambria Math" w:hAnsi="Cambria Math"/>
                <w:sz w:val="32"/>
                <w:szCs w:val="32"/>
              </w:rPr>
              <m:t>I</m:t>
            </m:r>
          </m:e>
          <m:sub>
            <m:r>
              <m:rPr>
                <m:sty m:val="p"/>
              </m:rPr>
              <w:rPr>
                <w:rFonts w:ascii="Cambria Math" w:hAnsi="Cambria Math"/>
                <w:sz w:val="32"/>
                <w:szCs w:val="32"/>
                <w:lang w:val="ru-RU"/>
              </w:rPr>
              <m:t>к</m:t>
            </m:r>
          </m:sub>
        </m:sSub>
        <m:r>
          <m:rPr>
            <m:sty m:val="p"/>
          </m:rPr>
          <w:rPr>
            <w:rFonts w:ascii="Cambria Math" w:hAnsi="Cambria Math"/>
            <w:sz w:val="32"/>
            <w:szCs w:val="32"/>
            <w:lang w:val="ru-RU"/>
          </w:rPr>
          <m:t xml:space="preserve">= </m:t>
        </m:r>
        <m:f>
          <m:fPr>
            <m:ctrlPr>
              <w:rPr>
                <w:rFonts w:ascii="Cambria Math" w:eastAsia="Times New Roman" w:hAnsi="Cambria Math" w:cs="Times New Roman"/>
                <w:color w:val="000000"/>
                <w:szCs w:val="28"/>
                <w:vertAlign w:val="subscript"/>
              </w:rPr>
            </m:ctrlPr>
          </m:fPr>
          <m:num>
            <m:r>
              <m:rPr>
                <m:sty m:val="p"/>
              </m:rPr>
              <w:rPr>
                <w:rFonts w:ascii="Cambria Math" w:hAnsi="Cambria Math"/>
                <w:sz w:val="32"/>
                <w:szCs w:val="32"/>
              </w:rPr>
              <m:t>E</m:t>
            </m:r>
            <m:r>
              <w:rPr>
                <w:rFonts w:ascii="Cambria Math" w:eastAsia="Times New Roman" w:hAnsi="Cambria Math" w:cs="Times New Roman"/>
                <w:color w:val="000000"/>
                <w:szCs w:val="28"/>
                <w:vertAlign w:val="subscript"/>
                <w:lang w:val="ru-RU"/>
              </w:rPr>
              <m:t>к</m:t>
            </m:r>
          </m:num>
          <m:den>
            <m:r>
              <m:rPr>
                <m:sty m:val="p"/>
              </m:rPr>
              <w:rPr>
                <w:rFonts w:ascii="Cambria Math" w:eastAsia="Times New Roman" w:hAnsi="Cambria Math" w:cs="Times New Roman"/>
                <w:color w:val="000000"/>
                <w:szCs w:val="28"/>
                <w:vertAlign w:val="subscript"/>
              </w:rPr>
              <m:t>R</m:t>
            </m:r>
            <m:r>
              <w:rPr>
                <w:rFonts w:ascii="Cambria Math" w:eastAsia="Times New Roman" w:hAnsi="Cambria Math" w:cs="Times New Roman"/>
                <w:color w:val="000000"/>
                <w:szCs w:val="28"/>
                <w:vertAlign w:val="subscript"/>
                <w:lang w:val="ru-RU"/>
              </w:rPr>
              <m:t>к</m:t>
            </m:r>
            <m:ctrlPr>
              <w:rPr>
                <w:rFonts w:ascii="Cambria Math" w:hAnsi="Cambria Math" w:cs="Times New Roman"/>
                <w:i/>
                <w:szCs w:val="28"/>
              </w:rPr>
            </m:ctrlPr>
          </m:den>
        </m:f>
      </m:oMath>
      <w:r w:rsidR="00031C0E">
        <w:rPr>
          <w:rFonts w:eastAsiaTheme="minorEastAsia" w:cs="Times New Roman"/>
          <w:szCs w:val="28"/>
          <w:lang w:val="ru-RU"/>
        </w:rPr>
        <w:t>.</w:t>
      </w:r>
    </w:p>
    <w:p w14:paraId="79553651" w14:textId="77777777" w:rsidR="00A719A3" w:rsidRPr="00A719A3" w:rsidRDefault="00A719A3" w:rsidP="00236918">
      <w:pPr>
        <w:ind w:left="709" w:firstLine="0"/>
        <w:rPr>
          <w:lang w:val="ru-RU"/>
        </w:rPr>
      </w:pPr>
    </w:p>
    <w:p w14:paraId="10573149" w14:textId="39589A1D" w:rsidR="00D7229F" w:rsidRDefault="00A719A3" w:rsidP="00A719A3">
      <w:pPr>
        <w:ind w:left="709" w:firstLine="0"/>
        <w:jc w:val="center"/>
        <w:rPr>
          <w:lang w:val="ru-RU"/>
        </w:rPr>
      </w:pPr>
      <w:r>
        <w:rPr>
          <w:noProof/>
        </w:rPr>
        <w:drawing>
          <wp:inline distT="0" distB="0" distL="0" distR="0" wp14:anchorId="08E2426E" wp14:editId="57B44219">
            <wp:extent cx="2813064" cy="266700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2908" cy="2676333"/>
                    </a:xfrm>
                    <a:prstGeom prst="rect">
                      <a:avLst/>
                    </a:prstGeom>
                  </pic:spPr>
                </pic:pic>
              </a:graphicData>
            </a:graphic>
          </wp:inline>
        </w:drawing>
      </w:r>
    </w:p>
    <w:p w14:paraId="171D2CFE" w14:textId="77777777" w:rsidR="00DB0816" w:rsidRDefault="00DB0816" w:rsidP="00A719A3">
      <w:pPr>
        <w:ind w:left="709" w:firstLine="0"/>
        <w:jc w:val="center"/>
        <w:rPr>
          <w:lang w:val="ru-RU"/>
        </w:rPr>
      </w:pPr>
    </w:p>
    <w:p w14:paraId="189D9923" w14:textId="24C735E6" w:rsidR="00A719A3" w:rsidRDefault="00A719A3" w:rsidP="00A719A3">
      <w:pPr>
        <w:ind w:left="709" w:firstLine="0"/>
        <w:jc w:val="center"/>
        <w:rPr>
          <w:lang w:val="ru-RU"/>
        </w:rPr>
      </w:pPr>
      <w:r>
        <w:rPr>
          <w:lang w:val="ru-RU"/>
        </w:rPr>
        <w:t>Рисунок 4.7 – График выходных характеристик транзистора линии нагрузки по двум точкам</w:t>
      </w:r>
    </w:p>
    <w:p w14:paraId="096B7447" w14:textId="77777777" w:rsidR="004F07CB" w:rsidRDefault="004F07CB" w:rsidP="00A719A3">
      <w:pPr>
        <w:ind w:left="709" w:firstLine="0"/>
        <w:jc w:val="center"/>
        <w:rPr>
          <w:lang w:val="ru-RU"/>
        </w:rPr>
      </w:pPr>
    </w:p>
    <w:p w14:paraId="21C01762" w14:textId="7B18EA20" w:rsidR="00A719A3" w:rsidRDefault="00A719A3" w:rsidP="00E2093E">
      <w:pPr>
        <w:jc w:val="both"/>
        <w:rPr>
          <w:lang w:val="ru-RU"/>
        </w:rPr>
      </w:pPr>
      <w:r w:rsidRPr="00A719A3">
        <w:rPr>
          <w:b/>
          <w:bCs/>
          <w:lang w:val="ru-RU"/>
        </w:rPr>
        <w:t>4.3.6</w:t>
      </w:r>
      <w:r>
        <w:rPr>
          <w:b/>
          <w:bCs/>
          <w:lang w:val="ru-RU"/>
        </w:rPr>
        <w:t xml:space="preserve"> </w:t>
      </w:r>
      <w:r>
        <w:rPr>
          <w:lang w:val="ru-RU"/>
        </w:rPr>
        <w:t xml:space="preserve">Оценим по выходным характеристикам и линии нагрузки значения тока коллектора </w:t>
      </w:r>
      <w:r>
        <w:t>I</w:t>
      </w:r>
      <w:r>
        <w:rPr>
          <w:vertAlign w:val="subscript"/>
          <w:lang w:val="ru-RU"/>
        </w:rPr>
        <w:t>К</w:t>
      </w:r>
      <w:r>
        <w:rPr>
          <w:lang w:val="ru-RU"/>
        </w:rPr>
        <w:t xml:space="preserve"> и тока базы </w:t>
      </w:r>
      <w:r>
        <w:t>I</w:t>
      </w:r>
      <w:r>
        <w:rPr>
          <w:vertAlign w:val="subscript"/>
          <w:lang w:val="ru-RU"/>
        </w:rPr>
        <w:t>Б</w:t>
      </w:r>
      <w:r>
        <w:rPr>
          <w:lang w:val="ru-RU"/>
        </w:rPr>
        <w:t xml:space="preserve"> в рабочей точке, для которой </w:t>
      </w:r>
      <w:r>
        <w:t>U</w:t>
      </w:r>
      <w:r>
        <w:rPr>
          <w:vertAlign w:val="subscript"/>
          <w:lang w:val="ru-RU"/>
        </w:rPr>
        <w:t>К</w:t>
      </w:r>
      <w:r>
        <w:rPr>
          <w:lang w:val="ru-RU"/>
        </w:rPr>
        <w:t xml:space="preserve"> = </w:t>
      </w:r>
      <w:r w:rsidR="0034611E">
        <w:t>E</w:t>
      </w:r>
      <w:r w:rsidR="0034611E">
        <w:rPr>
          <w:vertAlign w:val="subscript"/>
          <w:lang w:val="ru-RU"/>
        </w:rPr>
        <w:t>К</w:t>
      </w:r>
      <w:r w:rsidR="0034611E">
        <w:rPr>
          <w:lang w:val="ru-RU"/>
        </w:rPr>
        <w:t xml:space="preserve"> </w:t>
      </w:r>
      <w:r w:rsidR="0034611E" w:rsidRPr="0034611E">
        <w:rPr>
          <w:lang w:val="ru-RU"/>
        </w:rPr>
        <w:t>/ 2</w:t>
      </w:r>
      <w:r w:rsidR="00031C0E">
        <w:rPr>
          <w:lang w:val="ru-RU"/>
        </w:rPr>
        <w:t>.</w:t>
      </w:r>
    </w:p>
    <w:p w14:paraId="6A97245E" w14:textId="77777777" w:rsidR="00031C0E" w:rsidRPr="00031C0E" w:rsidRDefault="00031C0E" w:rsidP="00E2093E">
      <w:pPr>
        <w:jc w:val="both"/>
        <w:rPr>
          <w:rFonts w:cs="Times New Roman"/>
          <w:szCs w:val="28"/>
          <w:lang w:val="ru-RU"/>
        </w:rPr>
      </w:pPr>
      <w:r w:rsidRPr="00031C0E">
        <w:rPr>
          <w:rFonts w:cs="Times New Roman"/>
          <w:szCs w:val="28"/>
          <w:lang w:val="ru-RU"/>
        </w:rPr>
        <w:t xml:space="preserve">Получаем значения: </w:t>
      </w:r>
      <w:r>
        <w:rPr>
          <w:rFonts w:cs="Times New Roman"/>
          <w:szCs w:val="28"/>
        </w:rPr>
        <w:t>I</w:t>
      </w:r>
      <w:r w:rsidRPr="00031C0E">
        <w:rPr>
          <w:rFonts w:cs="Times New Roman"/>
          <w:szCs w:val="28"/>
          <w:vertAlign w:val="subscript"/>
          <w:lang w:val="ru-RU"/>
        </w:rPr>
        <w:t>к</w:t>
      </w:r>
      <w:r w:rsidRPr="00031C0E">
        <w:rPr>
          <w:rFonts w:cs="Times New Roman"/>
          <w:szCs w:val="28"/>
          <w:lang w:val="ru-RU"/>
        </w:rPr>
        <w:t xml:space="preserve"> = 7,5 мА, </w:t>
      </w:r>
      <w:r>
        <w:rPr>
          <w:rFonts w:cs="Times New Roman"/>
          <w:szCs w:val="28"/>
        </w:rPr>
        <w:t>I</w:t>
      </w:r>
      <w:r w:rsidRPr="00031C0E">
        <w:rPr>
          <w:rFonts w:cs="Times New Roman"/>
          <w:szCs w:val="28"/>
          <w:vertAlign w:val="subscript"/>
          <w:lang w:val="ru-RU"/>
        </w:rPr>
        <w:t>б</w:t>
      </w:r>
      <w:r w:rsidRPr="00031C0E">
        <w:rPr>
          <w:rFonts w:cs="Times New Roman"/>
          <w:szCs w:val="28"/>
          <w:lang w:val="ru-RU"/>
        </w:rPr>
        <w:t xml:space="preserve"> = 12,8 мкА, Е</w:t>
      </w:r>
      <w:r w:rsidRPr="00031C0E">
        <w:rPr>
          <w:rFonts w:cs="Times New Roman"/>
          <w:szCs w:val="28"/>
          <w:vertAlign w:val="subscript"/>
          <w:lang w:val="ru-RU"/>
        </w:rPr>
        <w:t>к</w:t>
      </w:r>
      <w:r w:rsidRPr="00031C0E">
        <w:rPr>
          <w:rFonts w:cs="Times New Roman"/>
          <w:szCs w:val="28"/>
          <w:lang w:val="ru-RU"/>
        </w:rPr>
        <w:t xml:space="preserve"> = 2,5 В</w:t>
      </w:r>
    </w:p>
    <w:p w14:paraId="5A638389" w14:textId="1551D09F" w:rsidR="0034611E" w:rsidRDefault="0034611E" w:rsidP="00E2093E">
      <w:pPr>
        <w:ind w:left="709" w:firstLine="0"/>
        <w:jc w:val="both"/>
        <w:rPr>
          <w:lang w:val="ru-RU"/>
        </w:rPr>
      </w:pPr>
    </w:p>
    <w:p w14:paraId="7EBD2F70" w14:textId="49654B29" w:rsidR="0034611E" w:rsidRDefault="0034611E" w:rsidP="00DB0816">
      <w:pPr>
        <w:rPr>
          <w:b/>
          <w:bCs/>
          <w:lang w:val="ru-RU"/>
        </w:rPr>
      </w:pPr>
      <w:r w:rsidRPr="0034611E">
        <w:rPr>
          <w:b/>
          <w:bCs/>
          <w:lang w:val="ru-RU"/>
        </w:rPr>
        <w:t>4.</w:t>
      </w:r>
      <w:r>
        <w:rPr>
          <w:b/>
          <w:bCs/>
          <w:lang w:val="ru-RU"/>
        </w:rPr>
        <w:t>4 Установка рабочей точки транзисторного каскада с общим эмиттером</w:t>
      </w:r>
    </w:p>
    <w:p w14:paraId="4E014407" w14:textId="219B9C1C" w:rsidR="0034611E" w:rsidRDefault="0034611E" w:rsidP="00DB0816">
      <w:pPr>
        <w:rPr>
          <w:b/>
          <w:bCs/>
          <w:lang w:val="ru-RU"/>
        </w:rPr>
      </w:pPr>
    </w:p>
    <w:p w14:paraId="0CD8DC8A" w14:textId="4BC4C6E1" w:rsidR="00E24E03" w:rsidRDefault="0034611E" w:rsidP="00E2093E">
      <w:pPr>
        <w:jc w:val="both"/>
        <w:rPr>
          <w:lang w:val="ru-RU"/>
        </w:rPr>
      </w:pPr>
      <w:r>
        <w:rPr>
          <w:b/>
          <w:bCs/>
          <w:lang w:val="ru-RU"/>
        </w:rPr>
        <w:t xml:space="preserve">4.4.1 </w:t>
      </w:r>
      <w:r w:rsidR="00E24E03">
        <w:rPr>
          <w:lang w:val="ru-RU"/>
        </w:rPr>
        <w:t xml:space="preserve">Установим амплитуду напряжения источника входного гармонического напряжения </w:t>
      </w:r>
      <w:r w:rsidR="00E24E03">
        <w:t>u</w:t>
      </w:r>
      <w:r w:rsidR="00E24E03">
        <w:rPr>
          <w:vertAlign w:val="subscript"/>
          <w:lang w:val="ru-RU"/>
        </w:rPr>
        <w:t>ВХ</w:t>
      </w:r>
      <w:r w:rsidR="00E24E03" w:rsidRPr="00E24E03">
        <w:rPr>
          <w:vertAlign w:val="subscript"/>
          <w:lang w:val="ru-RU"/>
        </w:rPr>
        <w:t>.</w:t>
      </w:r>
      <w:r w:rsidR="00E24E03">
        <w:rPr>
          <w:vertAlign w:val="subscript"/>
        </w:rPr>
        <w:t>m</w:t>
      </w:r>
      <w:r w:rsidR="00E24E03" w:rsidRPr="00E24E03">
        <w:rPr>
          <w:lang w:val="ru-RU"/>
        </w:rPr>
        <w:t xml:space="preserve"> = 0, </w:t>
      </w:r>
      <w:r w:rsidR="00E24E03">
        <w:rPr>
          <w:lang w:val="ru-RU"/>
        </w:rPr>
        <w:t xml:space="preserve">и величину напряжения источника ЭДС коллектора </w:t>
      </w:r>
      <w:r w:rsidR="00E24E03">
        <w:t>E</w:t>
      </w:r>
      <w:r w:rsidR="00E24E03">
        <w:rPr>
          <w:vertAlign w:val="subscript"/>
          <w:lang w:val="ru-RU"/>
        </w:rPr>
        <w:t>К</w:t>
      </w:r>
      <w:r w:rsidR="00E24E03">
        <w:rPr>
          <w:lang w:val="ru-RU"/>
        </w:rPr>
        <w:t xml:space="preserve"> = 5 В. На рисунке 4.</w:t>
      </w:r>
      <w:r w:rsidR="00AE373F">
        <w:rPr>
          <w:lang w:val="ru-RU"/>
        </w:rPr>
        <w:t>8</w:t>
      </w:r>
      <w:r w:rsidR="00E24E03">
        <w:rPr>
          <w:lang w:val="ru-RU"/>
        </w:rPr>
        <w:t xml:space="preserve"> представлен график выходных характеристик транзистора с линией нагрузки.</w:t>
      </w:r>
      <w:r w:rsidR="00AE373F">
        <w:rPr>
          <w:lang w:val="ru-RU"/>
        </w:rPr>
        <w:t xml:space="preserve"> </w:t>
      </w:r>
    </w:p>
    <w:p w14:paraId="5306C20F" w14:textId="454F9F20" w:rsidR="00AE373F" w:rsidRDefault="00AE373F" w:rsidP="00E2093E">
      <w:pPr>
        <w:ind w:left="709" w:firstLine="0"/>
        <w:jc w:val="both"/>
        <w:rPr>
          <w:lang w:val="ru-RU"/>
        </w:rPr>
      </w:pPr>
    </w:p>
    <w:p w14:paraId="1A987B20" w14:textId="60E8D7F9" w:rsidR="00AE373F" w:rsidRDefault="00AE373F" w:rsidP="00AE373F">
      <w:pPr>
        <w:ind w:left="709" w:firstLine="0"/>
        <w:jc w:val="center"/>
        <w:rPr>
          <w:lang w:val="ru-RU"/>
        </w:rPr>
      </w:pPr>
      <w:r w:rsidRPr="00E24E03">
        <w:rPr>
          <w:noProof/>
        </w:rPr>
        <w:lastRenderedPageBreak/>
        <w:drawing>
          <wp:inline distT="0" distB="0" distL="0" distR="0" wp14:anchorId="66845619" wp14:editId="7501CB80">
            <wp:extent cx="3810000" cy="24654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5334" cy="2468861"/>
                    </a:xfrm>
                    <a:prstGeom prst="rect">
                      <a:avLst/>
                    </a:prstGeom>
                    <a:noFill/>
                    <a:ln>
                      <a:noFill/>
                    </a:ln>
                  </pic:spPr>
                </pic:pic>
              </a:graphicData>
            </a:graphic>
          </wp:inline>
        </w:drawing>
      </w:r>
    </w:p>
    <w:p w14:paraId="5FB249A4" w14:textId="77777777" w:rsidR="00DB0816" w:rsidRDefault="00DB0816" w:rsidP="00AE373F">
      <w:pPr>
        <w:ind w:left="709" w:firstLine="0"/>
        <w:jc w:val="center"/>
        <w:rPr>
          <w:lang w:val="ru-RU"/>
        </w:rPr>
      </w:pPr>
    </w:p>
    <w:p w14:paraId="3528B47F" w14:textId="48755A4F" w:rsidR="00AE373F" w:rsidRDefault="00AE373F" w:rsidP="00AE373F">
      <w:pPr>
        <w:ind w:left="709" w:firstLine="0"/>
        <w:jc w:val="center"/>
        <w:rPr>
          <w:lang w:val="ru-RU"/>
        </w:rPr>
      </w:pPr>
      <w:r>
        <w:rPr>
          <w:lang w:val="ru-RU"/>
        </w:rPr>
        <w:t>Рисунок 4.8 – График выходных характеристик транзистора с линией нагрузки</w:t>
      </w:r>
    </w:p>
    <w:p w14:paraId="64ED43A8" w14:textId="59167319" w:rsidR="00AE373F" w:rsidRDefault="00AE373F" w:rsidP="00AE373F">
      <w:pPr>
        <w:ind w:left="709" w:firstLine="0"/>
        <w:jc w:val="center"/>
        <w:rPr>
          <w:lang w:val="ru-RU"/>
        </w:rPr>
      </w:pPr>
    </w:p>
    <w:p w14:paraId="4D4A5D39" w14:textId="7DCB41E8" w:rsidR="00AE373F" w:rsidRDefault="00AE373F" w:rsidP="00DB0816">
      <w:pPr>
        <w:jc w:val="both"/>
        <w:rPr>
          <w:lang w:val="ru-RU"/>
        </w:rPr>
      </w:pPr>
      <w:r>
        <w:rPr>
          <w:lang w:val="ru-RU"/>
        </w:rPr>
        <w:t>Сравнив линию нагрузки, изображённой на рисунке 4.7, можем сделать вывод, что всё корректно и совпадает.</w:t>
      </w:r>
    </w:p>
    <w:p w14:paraId="182F4124" w14:textId="6BE7836E" w:rsidR="00AE373F" w:rsidRDefault="00AE373F" w:rsidP="00DB0816">
      <w:pPr>
        <w:jc w:val="both"/>
        <w:rPr>
          <w:lang w:val="ru-RU"/>
        </w:rPr>
      </w:pPr>
    </w:p>
    <w:p w14:paraId="2BAA09CC" w14:textId="52D0DA93" w:rsidR="007149A4" w:rsidRDefault="007149A4" w:rsidP="00DB0816">
      <w:pPr>
        <w:jc w:val="both"/>
        <w:rPr>
          <w:lang w:val="ru-RU"/>
        </w:rPr>
      </w:pPr>
      <w:r w:rsidRPr="007149A4">
        <w:rPr>
          <w:b/>
          <w:bCs/>
          <w:lang w:val="ru-RU"/>
        </w:rPr>
        <w:t>4.4.2</w:t>
      </w:r>
      <w:r>
        <w:rPr>
          <w:b/>
          <w:bCs/>
          <w:lang w:val="ru-RU"/>
        </w:rPr>
        <w:t xml:space="preserve"> </w:t>
      </w:r>
      <w:r>
        <w:rPr>
          <w:lang w:val="ru-RU"/>
        </w:rPr>
        <w:t xml:space="preserve">Регулируя ЭДС источника смещения базы </w:t>
      </w:r>
      <w:r>
        <w:t>E</w:t>
      </w:r>
      <w:r>
        <w:rPr>
          <w:vertAlign w:val="subscript"/>
          <w:lang w:val="ru-RU"/>
        </w:rPr>
        <w:t>Б</w:t>
      </w:r>
      <w:r>
        <w:rPr>
          <w:lang w:val="ru-RU"/>
        </w:rPr>
        <w:t xml:space="preserve">, установим значение тока базы </w:t>
      </w:r>
      <w:r>
        <w:t>I</w:t>
      </w:r>
      <w:r>
        <w:rPr>
          <w:vertAlign w:val="subscript"/>
          <w:lang w:val="ru-RU"/>
        </w:rPr>
        <w:t>Б</w:t>
      </w:r>
      <w:r w:rsidR="004F07CB">
        <w:rPr>
          <w:lang w:val="ru-RU"/>
        </w:rPr>
        <w:t xml:space="preserve"> = 12,</w:t>
      </w:r>
      <w:r w:rsidR="00031C0E">
        <w:rPr>
          <w:lang w:val="ru-RU"/>
        </w:rPr>
        <w:t xml:space="preserve">8 мкА и </w:t>
      </w:r>
      <w:r w:rsidR="00031C0E" w:rsidRPr="00031C0E">
        <w:rPr>
          <w:rFonts w:cs="Times New Roman"/>
          <w:szCs w:val="28"/>
          <w:lang w:val="ru-RU"/>
        </w:rPr>
        <w:t>Е</w:t>
      </w:r>
      <w:r w:rsidR="00031C0E" w:rsidRPr="00031C0E">
        <w:rPr>
          <w:rFonts w:cs="Times New Roman"/>
          <w:szCs w:val="28"/>
          <w:vertAlign w:val="subscript"/>
          <w:lang w:val="ru-RU"/>
        </w:rPr>
        <w:t>к</w:t>
      </w:r>
      <w:r w:rsidR="00031C0E" w:rsidRPr="00031C0E">
        <w:rPr>
          <w:rFonts w:cs="Times New Roman"/>
          <w:szCs w:val="28"/>
          <w:lang w:val="ru-RU"/>
        </w:rPr>
        <w:t xml:space="preserve"> = 5В</w:t>
      </w:r>
      <w:r w:rsidR="00031C0E">
        <w:rPr>
          <w:rFonts w:cs="Times New Roman"/>
          <w:szCs w:val="28"/>
          <w:lang w:val="ru-RU"/>
        </w:rPr>
        <w:t>, измерим параметры статического режима</w:t>
      </w:r>
      <w:r>
        <w:rPr>
          <w:lang w:val="ru-RU"/>
        </w:rPr>
        <w:t>. В таблице 4.</w:t>
      </w:r>
      <w:r w:rsidR="00031C0E">
        <w:rPr>
          <w:lang w:val="ru-RU"/>
        </w:rPr>
        <w:t>4</w:t>
      </w:r>
      <w:r>
        <w:rPr>
          <w:lang w:val="ru-RU"/>
        </w:rPr>
        <w:t xml:space="preserve"> представлены параметры статического режима транзисторного усилителя с общим эмиттером.</w:t>
      </w:r>
    </w:p>
    <w:p w14:paraId="69B0B6C9" w14:textId="3B6119B5" w:rsidR="007149A4" w:rsidRDefault="007149A4" w:rsidP="00AE373F">
      <w:pPr>
        <w:ind w:left="709" w:firstLine="0"/>
        <w:rPr>
          <w:lang w:val="ru-RU"/>
        </w:rPr>
      </w:pPr>
    </w:p>
    <w:p w14:paraId="1015EFDF" w14:textId="198346BE" w:rsidR="007149A4" w:rsidRPr="007149A4" w:rsidRDefault="007149A4" w:rsidP="00DB0816">
      <w:pPr>
        <w:ind w:left="360" w:hanging="218"/>
        <w:rPr>
          <w:rFonts w:cs="Times New Roman"/>
          <w:szCs w:val="28"/>
          <w:lang w:val="ru-RU"/>
        </w:rPr>
      </w:pPr>
      <w:r w:rsidRPr="007149A4">
        <w:rPr>
          <w:rFonts w:cs="Times New Roman"/>
          <w:szCs w:val="28"/>
          <w:lang w:val="ru-RU"/>
        </w:rPr>
        <w:t>Таблица 4.</w:t>
      </w:r>
      <w:r w:rsidR="00031C0E">
        <w:rPr>
          <w:rFonts w:cs="Times New Roman"/>
          <w:szCs w:val="28"/>
          <w:lang w:val="ru-RU"/>
        </w:rPr>
        <w:t>4</w:t>
      </w:r>
      <w:r w:rsidRPr="007149A4">
        <w:rPr>
          <w:rFonts w:cs="Times New Roman"/>
          <w:szCs w:val="28"/>
          <w:lang w:val="ru-RU"/>
        </w:rPr>
        <w:t xml:space="preserve"> </w:t>
      </w:r>
      <w:r>
        <w:rPr>
          <w:lang w:val="ru-RU"/>
        </w:rPr>
        <w:t>–</w:t>
      </w:r>
      <w:r w:rsidRPr="007149A4">
        <w:rPr>
          <w:rFonts w:cs="Times New Roman"/>
          <w:szCs w:val="28"/>
          <w:lang w:val="ru-RU"/>
        </w:rPr>
        <w:t xml:space="preserve"> параметры статического режима усилителя</w:t>
      </w:r>
    </w:p>
    <w:tbl>
      <w:tblPr>
        <w:tblStyle w:val="a7"/>
        <w:tblpPr w:leftFromText="180" w:rightFromText="180" w:vertAnchor="text" w:horzAnchor="margin" w:tblpXSpec="center" w:tblpY="86"/>
        <w:tblW w:w="0" w:type="auto"/>
        <w:tblLook w:val="04A0" w:firstRow="1" w:lastRow="0" w:firstColumn="1" w:lastColumn="0" w:noHBand="0" w:noVBand="1"/>
      </w:tblPr>
      <w:tblGrid>
        <w:gridCol w:w="2330"/>
        <w:gridCol w:w="2330"/>
        <w:gridCol w:w="2330"/>
        <w:gridCol w:w="2330"/>
      </w:tblGrid>
      <w:tr w:rsidR="007149A4" w14:paraId="1046F2DF" w14:textId="77777777" w:rsidTr="007149A4">
        <w:trPr>
          <w:trHeight w:val="434"/>
        </w:trPr>
        <w:tc>
          <w:tcPr>
            <w:tcW w:w="2330" w:type="dxa"/>
            <w:tcBorders>
              <w:top w:val="single" w:sz="4" w:space="0" w:color="auto"/>
              <w:left w:val="single" w:sz="4" w:space="0" w:color="auto"/>
              <w:bottom w:val="single" w:sz="4" w:space="0" w:color="auto"/>
              <w:right w:val="single" w:sz="4" w:space="0" w:color="auto"/>
            </w:tcBorders>
            <w:hideMark/>
          </w:tcPr>
          <w:p w14:paraId="34A00438" w14:textId="77777777" w:rsidR="007149A4" w:rsidRDefault="007149A4" w:rsidP="00DB0816">
            <w:pPr>
              <w:rPr>
                <w:rFonts w:cs="Times New Roman"/>
                <w:szCs w:val="28"/>
              </w:rPr>
            </w:pPr>
            <w:proofErr w:type="spellStart"/>
            <w:r>
              <w:rPr>
                <w:rFonts w:cs="Times New Roman"/>
                <w:szCs w:val="28"/>
              </w:rPr>
              <w:t>I</w:t>
            </w:r>
            <w:r>
              <w:rPr>
                <w:rFonts w:cs="Times New Roman"/>
                <w:szCs w:val="28"/>
                <w:vertAlign w:val="subscript"/>
              </w:rPr>
              <w:t>б</w:t>
            </w:r>
            <w:proofErr w:type="spellEnd"/>
            <w:r>
              <w:rPr>
                <w:rFonts w:cs="Times New Roman"/>
                <w:szCs w:val="28"/>
              </w:rPr>
              <w:t xml:space="preserve">, </w:t>
            </w:r>
            <w:proofErr w:type="spellStart"/>
            <w:r>
              <w:rPr>
                <w:rFonts w:cs="Times New Roman"/>
                <w:szCs w:val="28"/>
              </w:rPr>
              <w:t>мкА</w:t>
            </w:r>
            <w:proofErr w:type="spellEnd"/>
          </w:p>
        </w:tc>
        <w:tc>
          <w:tcPr>
            <w:tcW w:w="2330" w:type="dxa"/>
            <w:tcBorders>
              <w:top w:val="single" w:sz="4" w:space="0" w:color="auto"/>
              <w:left w:val="single" w:sz="4" w:space="0" w:color="auto"/>
              <w:bottom w:val="single" w:sz="4" w:space="0" w:color="auto"/>
              <w:right w:val="single" w:sz="4" w:space="0" w:color="auto"/>
            </w:tcBorders>
            <w:hideMark/>
          </w:tcPr>
          <w:p w14:paraId="79CEB9BF" w14:textId="77777777" w:rsidR="007149A4" w:rsidRDefault="007149A4" w:rsidP="00DB0816">
            <w:pPr>
              <w:rPr>
                <w:rFonts w:cs="Times New Roman"/>
                <w:szCs w:val="28"/>
                <w:vertAlign w:val="subscript"/>
              </w:rPr>
            </w:pPr>
            <w:proofErr w:type="spellStart"/>
            <w:r>
              <w:rPr>
                <w:rFonts w:cs="Times New Roman"/>
                <w:szCs w:val="28"/>
              </w:rPr>
              <w:t>U</w:t>
            </w:r>
            <w:r>
              <w:rPr>
                <w:rFonts w:cs="Times New Roman"/>
                <w:szCs w:val="28"/>
                <w:vertAlign w:val="subscript"/>
              </w:rPr>
              <w:t>бэ</w:t>
            </w:r>
            <w:proofErr w:type="spellEnd"/>
            <w:r>
              <w:rPr>
                <w:rFonts w:cs="Times New Roman"/>
                <w:szCs w:val="28"/>
              </w:rPr>
              <w:t>, В</w:t>
            </w:r>
          </w:p>
        </w:tc>
        <w:tc>
          <w:tcPr>
            <w:tcW w:w="2330" w:type="dxa"/>
            <w:tcBorders>
              <w:top w:val="single" w:sz="4" w:space="0" w:color="auto"/>
              <w:left w:val="single" w:sz="4" w:space="0" w:color="auto"/>
              <w:bottom w:val="single" w:sz="4" w:space="0" w:color="auto"/>
              <w:right w:val="single" w:sz="4" w:space="0" w:color="auto"/>
            </w:tcBorders>
            <w:hideMark/>
          </w:tcPr>
          <w:p w14:paraId="0AB8D9B0" w14:textId="77777777" w:rsidR="007149A4" w:rsidRDefault="007149A4" w:rsidP="00DB0816">
            <w:pPr>
              <w:rPr>
                <w:rFonts w:cs="Times New Roman"/>
                <w:szCs w:val="28"/>
                <w:vertAlign w:val="subscript"/>
              </w:rPr>
            </w:pPr>
            <w:proofErr w:type="spellStart"/>
            <w:r>
              <w:rPr>
                <w:rFonts w:cs="Times New Roman"/>
                <w:szCs w:val="28"/>
              </w:rPr>
              <w:t>I</w:t>
            </w:r>
            <w:r>
              <w:rPr>
                <w:rFonts w:cs="Times New Roman"/>
                <w:szCs w:val="28"/>
                <w:vertAlign w:val="subscript"/>
              </w:rPr>
              <w:t>к</w:t>
            </w:r>
            <w:proofErr w:type="spellEnd"/>
            <w:r>
              <w:rPr>
                <w:rFonts w:cs="Times New Roman"/>
                <w:szCs w:val="28"/>
              </w:rPr>
              <w:t xml:space="preserve">, </w:t>
            </w:r>
            <w:proofErr w:type="spellStart"/>
            <w:r>
              <w:rPr>
                <w:rFonts w:cs="Times New Roman"/>
                <w:szCs w:val="28"/>
              </w:rPr>
              <w:t>мА</w:t>
            </w:r>
            <w:proofErr w:type="spellEnd"/>
          </w:p>
        </w:tc>
        <w:tc>
          <w:tcPr>
            <w:tcW w:w="2330" w:type="dxa"/>
            <w:tcBorders>
              <w:top w:val="single" w:sz="4" w:space="0" w:color="auto"/>
              <w:left w:val="single" w:sz="4" w:space="0" w:color="auto"/>
              <w:bottom w:val="single" w:sz="4" w:space="0" w:color="auto"/>
              <w:right w:val="single" w:sz="4" w:space="0" w:color="auto"/>
            </w:tcBorders>
            <w:hideMark/>
          </w:tcPr>
          <w:p w14:paraId="7083EDCE" w14:textId="77777777" w:rsidR="007149A4" w:rsidRDefault="007149A4" w:rsidP="00DB0816">
            <w:pPr>
              <w:rPr>
                <w:rFonts w:cs="Times New Roman"/>
                <w:szCs w:val="28"/>
                <w:vertAlign w:val="subscript"/>
              </w:rPr>
            </w:pPr>
            <w:proofErr w:type="spellStart"/>
            <w:r>
              <w:rPr>
                <w:rFonts w:cs="Times New Roman"/>
                <w:szCs w:val="28"/>
              </w:rPr>
              <w:t>U</w:t>
            </w:r>
            <w:r>
              <w:rPr>
                <w:rFonts w:cs="Times New Roman"/>
                <w:szCs w:val="28"/>
                <w:vertAlign w:val="subscript"/>
              </w:rPr>
              <w:t>к</w:t>
            </w:r>
            <w:proofErr w:type="spellEnd"/>
            <w:r>
              <w:rPr>
                <w:rFonts w:cs="Times New Roman"/>
                <w:szCs w:val="28"/>
              </w:rPr>
              <w:t>, В</w:t>
            </w:r>
          </w:p>
        </w:tc>
      </w:tr>
      <w:tr w:rsidR="007149A4" w14:paraId="37B49475" w14:textId="77777777" w:rsidTr="007149A4">
        <w:trPr>
          <w:trHeight w:val="434"/>
        </w:trPr>
        <w:tc>
          <w:tcPr>
            <w:tcW w:w="2330" w:type="dxa"/>
            <w:tcBorders>
              <w:top w:val="single" w:sz="4" w:space="0" w:color="auto"/>
              <w:left w:val="single" w:sz="4" w:space="0" w:color="auto"/>
              <w:bottom w:val="single" w:sz="4" w:space="0" w:color="auto"/>
              <w:right w:val="single" w:sz="4" w:space="0" w:color="auto"/>
            </w:tcBorders>
            <w:hideMark/>
          </w:tcPr>
          <w:p w14:paraId="0CE01262" w14:textId="77777777" w:rsidR="007149A4" w:rsidRDefault="007149A4" w:rsidP="00DB0816">
            <w:pPr>
              <w:rPr>
                <w:rFonts w:cs="Times New Roman"/>
                <w:szCs w:val="28"/>
              </w:rPr>
            </w:pPr>
            <w:r>
              <w:rPr>
                <w:rFonts w:cs="Times New Roman"/>
                <w:szCs w:val="28"/>
              </w:rPr>
              <w:t>12,8</w:t>
            </w:r>
          </w:p>
        </w:tc>
        <w:tc>
          <w:tcPr>
            <w:tcW w:w="2330" w:type="dxa"/>
            <w:tcBorders>
              <w:top w:val="single" w:sz="4" w:space="0" w:color="auto"/>
              <w:left w:val="single" w:sz="4" w:space="0" w:color="auto"/>
              <w:bottom w:val="single" w:sz="4" w:space="0" w:color="auto"/>
              <w:right w:val="single" w:sz="4" w:space="0" w:color="auto"/>
            </w:tcBorders>
            <w:hideMark/>
          </w:tcPr>
          <w:p w14:paraId="0B2DE404" w14:textId="77777777" w:rsidR="007149A4" w:rsidRDefault="007149A4" w:rsidP="00DB0816">
            <w:pPr>
              <w:rPr>
                <w:rFonts w:cs="Times New Roman"/>
                <w:szCs w:val="28"/>
                <w:lang w:val="ru-RU"/>
              </w:rPr>
            </w:pPr>
            <w:r>
              <w:rPr>
                <w:rFonts w:cs="Times New Roman"/>
                <w:szCs w:val="28"/>
              </w:rPr>
              <w:t>0,62</w:t>
            </w:r>
          </w:p>
        </w:tc>
        <w:tc>
          <w:tcPr>
            <w:tcW w:w="2330" w:type="dxa"/>
            <w:tcBorders>
              <w:top w:val="single" w:sz="4" w:space="0" w:color="auto"/>
              <w:left w:val="single" w:sz="4" w:space="0" w:color="auto"/>
              <w:bottom w:val="single" w:sz="4" w:space="0" w:color="auto"/>
              <w:right w:val="single" w:sz="4" w:space="0" w:color="auto"/>
            </w:tcBorders>
            <w:hideMark/>
          </w:tcPr>
          <w:p w14:paraId="7A911995" w14:textId="77777777" w:rsidR="007149A4" w:rsidRDefault="007149A4" w:rsidP="00DB0816">
            <w:pPr>
              <w:rPr>
                <w:rFonts w:cs="Times New Roman"/>
                <w:szCs w:val="28"/>
              </w:rPr>
            </w:pPr>
            <w:r>
              <w:rPr>
                <w:rFonts w:cs="Times New Roman"/>
                <w:szCs w:val="28"/>
              </w:rPr>
              <w:t>6,24</w:t>
            </w:r>
          </w:p>
        </w:tc>
        <w:tc>
          <w:tcPr>
            <w:tcW w:w="2330" w:type="dxa"/>
            <w:tcBorders>
              <w:top w:val="single" w:sz="4" w:space="0" w:color="auto"/>
              <w:left w:val="single" w:sz="4" w:space="0" w:color="auto"/>
              <w:bottom w:val="single" w:sz="4" w:space="0" w:color="auto"/>
              <w:right w:val="single" w:sz="4" w:space="0" w:color="auto"/>
            </w:tcBorders>
            <w:hideMark/>
          </w:tcPr>
          <w:p w14:paraId="2B8F68CF" w14:textId="77777777" w:rsidR="007149A4" w:rsidRDefault="007149A4" w:rsidP="00DB0816">
            <w:pPr>
              <w:rPr>
                <w:rFonts w:cs="Times New Roman"/>
                <w:szCs w:val="28"/>
              </w:rPr>
            </w:pPr>
            <w:r>
              <w:rPr>
                <w:rFonts w:cs="Times New Roman"/>
                <w:szCs w:val="28"/>
              </w:rPr>
              <w:t>5</w:t>
            </w:r>
          </w:p>
        </w:tc>
      </w:tr>
    </w:tbl>
    <w:p w14:paraId="25B01C61" w14:textId="77777777" w:rsidR="007149A4" w:rsidRDefault="007149A4" w:rsidP="007149A4">
      <w:pPr>
        <w:rPr>
          <w:rFonts w:eastAsia="NSimSun" w:cs="Times New Roman"/>
          <w:kern w:val="3"/>
          <w:szCs w:val="28"/>
          <w:lang w:eastAsia="zh-CN"/>
        </w:rPr>
      </w:pPr>
    </w:p>
    <w:p w14:paraId="172402AF" w14:textId="7BAB80C1" w:rsidR="007149A4" w:rsidRDefault="007149A4" w:rsidP="007149A4">
      <w:pPr>
        <w:ind w:left="709" w:firstLine="0"/>
        <w:jc w:val="center"/>
        <w:rPr>
          <w:lang w:val="ru-RU"/>
        </w:rPr>
      </w:pPr>
    </w:p>
    <w:p w14:paraId="7D777993" w14:textId="109C0378" w:rsidR="007149A4" w:rsidRDefault="00CA69DE" w:rsidP="00DB0816">
      <w:pPr>
        <w:jc w:val="both"/>
        <w:rPr>
          <w:lang w:val="ru-RU"/>
        </w:rPr>
      </w:pPr>
      <w:r w:rsidRPr="00CA69DE">
        <w:rPr>
          <w:b/>
          <w:bCs/>
          <w:lang w:val="ru-RU"/>
        </w:rPr>
        <w:t>4.4.3</w:t>
      </w:r>
      <w:r>
        <w:rPr>
          <w:b/>
          <w:bCs/>
          <w:lang w:val="ru-RU"/>
        </w:rPr>
        <w:t xml:space="preserve"> </w:t>
      </w:r>
      <w:r w:rsidR="00F068B6">
        <w:rPr>
          <w:lang w:val="ru-RU"/>
        </w:rPr>
        <w:t xml:space="preserve">Плавно увеличим амплитуду входного сигнала </w:t>
      </w:r>
      <w:r w:rsidR="00F068B6">
        <w:t>U</w:t>
      </w:r>
      <w:r w:rsidR="00F068B6">
        <w:rPr>
          <w:vertAlign w:val="subscript"/>
          <w:lang w:val="ru-RU"/>
        </w:rPr>
        <w:t>ВХ</w:t>
      </w:r>
      <w:r w:rsidR="00F068B6" w:rsidRPr="00F068B6">
        <w:rPr>
          <w:vertAlign w:val="subscript"/>
          <w:lang w:val="ru-RU"/>
        </w:rPr>
        <w:t>.</w:t>
      </w:r>
      <w:r w:rsidR="00F068B6">
        <w:rPr>
          <w:vertAlign w:val="subscript"/>
        </w:rPr>
        <w:t>m</w:t>
      </w:r>
      <w:r w:rsidR="004F07CB">
        <w:rPr>
          <w:lang w:val="ru-RU"/>
        </w:rPr>
        <w:t xml:space="preserve"> до 0,05</w:t>
      </w:r>
      <w:r w:rsidR="00F068B6">
        <w:rPr>
          <w:lang w:val="ru-RU"/>
        </w:rPr>
        <w:t>В и получим максимальный неискаж</w:t>
      </w:r>
      <w:r w:rsidR="006C3386">
        <w:rPr>
          <w:lang w:val="ru-RU"/>
        </w:rPr>
        <w:t>ё</w:t>
      </w:r>
      <w:r w:rsidR="00F068B6">
        <w:rPr>
          <w:lang w:val="ru-RU"/>
        </w:rPr>
        <w:t>нный выходной сигнал. Данный выходной сигнал изображён ниже на рисунке 4.9.</w:t>
      </w:r>
    </w:p>
    <w:p w14:paraId="5F12B80A" w14:textId="6C2B43AD" w:rsidR="00F068B6" w:rsidRDefault="00F068B6" w:rsidP="00CA69DE">
      <w:pPr>
        <w:ind w:left="709" w:firstLine="0"/>
        <w:rPr>
          <w:lang w:val="ru-RU"/>
        </w:rPr>
      </w:pPr>
    </w:p>
    <w:p w14:paraId="52D04134" w14:textId="2BEE2B82" w:rsidR="00F068B6" w:rsidRDefault="006C3386" w:rsidP="006C3386">
      <w:pPr>
        <w:ind w:left="709" w:firstLine="0"/>
        <w:jc w:val="center"/>
        <w:rPr>
          <w:lang w:val="ru-RU"/>
        </w:rPr>
      </w:pPr>
      <w:r>
        <w:rPr>
          <w:noProof/>
        </w:rPr>
        <w:lastRenderedPageBreak/>
        <w:drawing>
          <wp:inline distT="0" distB="0" distL="0" distR="0" wp14:anchorId="099C216A" wp14:editId="0D79DCE6">
            <wp:extent cx="3165351" cy="26974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205" cy="2702469"/>
                    </a:xfrm>
                    <a:prstGeom prst="rect">
                      <a:avLst/>
                    </a:prstGeom>
                    <a:noFill/>
                    <a:ln>
                      <a:noFill/>
                    </a:ln>
                  </pic:spPr>
                </pic:pic>
              </a:graphicData>
            </a:graphic>
          </wp:inline>
        </w:drawing>
      </w:r>
    </w:p>
    <w:p w14:paraId="6B07D3C5" w14:textId="4FD3860B" w:rsidR="006C3386" w:rsidRPr="00F068B6" w:rsidRDefault="006C3386" w:rsidP="006C3386">
      <w:pPr>
        <w:ind w:left="709" w:firstLine="0"/>
        <w:jc w:val="center"/>
        <w:rPr>
          <w:lang w:val="ru-RU"/>
        </w:rPr>
      </w:pPr>
      <w:r>
        <w:rPr>
          <w:lang w:val="ru-RU"/>
        </w:rPr>
        <w:t xml:space="preserve">Рисунок 4.9 – </w:t>
      </w:r>
      <w:r>
        <w:rPr>
          <w:rFonts w:cs="Times New Roman"/>
          <w:szCs w:val="28"/>
          <w:lang w:val="ru-RU"/>
        </w:rPr>
        <w:t>М</w:t>
      </w:r>
      <w:r w:rsidRPr="006C3386">
        <w:rPr>
          <w:rFonts w:cs="Times New Roman"/>
          <w:szCs w:val="28"/>
          <w:lang w:val="ru-RU"/>
        </w:rPr>
        <w:t>аксимальный неискажённый выходной сигнал</w:t>
      </w:r>
    </w:p>
    <w:p w14:paraId="63ABBC87" w14:textId="1CE15007" w:rsidR="007149A4" w:rsidRDefault="007149A4" w:rsidP="00AE373F">
      <w:pPr>
        <w:ind w:left="709" w:firstLine="0"/>
        <w:rPr>
          <w:lang w:val="ru-RU"/>
        </w:rPr>
      </w:pPr>
    </w:p>
    <w:p w14:paraId="0AC7EAD9" w14:textId="2D6A54F5" w:rsidR="006C3386" w:rsidRDefault="006C3386" w:rsidP="00AE373F">
      <w:pPr>
        <w:ind w:left="709" w:firstLine="0"/>
        <w:rPr>
          <w:lang w:val="ru-RU"/>
        </w:rPr>
      </w:pPr>
      <w:r w:rsidRPr="00CA69DE">
        <w:rPr>
          <w:b/>
          <w:bCs/>
          <w:lang w:val="ru-RU"/>
        </w:rPr>
        <w:t>4.4.</w:t>
      </w:r>
      <w:r>
        <w:rPr>
          <w:b/>
          <w:bCs/>
          <w:lang w:val="ru-RU"/>
        </w:rPr>
        <w:t>4</w:t>
      </w:r>
      <w:r>
        <w:rPr>
          <w:lang w:val="ru-RU"/>
        </w:rPr>
        <w:t xml:space="preserve"> Измерим значение амплитуд входного </w:t>
      </w:r>
      <w:r>
        <w:t>U</w:t>
      </w:r>
      <w:r>
        <w:rPr>
          <w:vertAlign w:val="subscript"/>
          <w:lang w:val="ru-RU"/>
        </w:rPr>
        <w:t>ВХ</w:t>
      </w:r>
      <w:r>
        <w:rPr>
          <w:lang w:val="ru-RU"/>
        </w:rPr>
        <w:t xml:space="preserve"> и </w:t>
      </w:r>
      <w:r>
        <w:t>U</w:t>
      </w:r>
      <w:r>
        <w:rPr>
          <w:vertAlign w:val="subscript"/>
          <w:lang w:val="ru-RU"/>
        </w:rPr>
        <w:t>ВЫХ</w:t>
      </w:r>
      <w:r>
        <w:rPr>
          <w:lang w:val="ru-RU"/>
        </w:rPr>
        <w:t xml:space="preserve"> сигналов.</w:t>
      </w:r>
    </w:p>
    <w:p w14:paraId="634A01F6" w14:textId="35D170B9" w:rsidR="006C3386" w:rsidRDefault="006C3386" w:rsidP="00AE373F">
      <w:pPr>
        <w:ind w:left="709" w:firstLine="0"/>
        <w:rPr>
          <w:lang w:val="ru-RU"/>
        </w:rPr>
      </w:pPr>
    </w:p>
    <w:p w14:paraId="622429FC" w14:textId="25CB1BE3" w:rsidR="006C3386" w:rsidRPr="006C3386" w:rsidRDefault="006C3386" w:rsidP="006C3386">
      <w:pPr>
        <w:ind w:firstLine="708"/>
        <w:jc w:val="both"/>
        <w:rPr>
          <w:rFonts w:cs="Times New Roman"/>
          <w:szCs w:val="28"/>
          <w:lang w:val="ru-RU"/>
        </w:rPr>
      </w:pPr>
      <w:r w:rsidRPr="006C3386">
        <w:rPr>
          <w:rFonts w:cs="Times New Roman"/>
          <w:szCs w:val="28"/>
          <w:lang w:val="ru-RU"/>
        </w:rPr>
        <w:t>Рассчит</w:t>
      </w:r>
      <w:r w:rsidR="00A72F6E">
        <w:rPr>
          <w:rFonts w:cs="Times New Roman"/>
          <w:szCs w:val="28"/>
          <w:lang w:val="ru-RU"/>
        </w:rPr>
        <w:t>аем</w:t>
      </w:r>
      <w:r w:rsidRPr="006C3386">
        <w:rPr>
          <w:rFonts w:cs="Times New Roman"/>
          <w:szCs w:val="28"/>
          <w:lang w:val="ru-RU"/>
        </w:rPr>
        <w:t xml:space="preserve"> значения амплитуд входного и выходного сигналов по формул</w:t>
      </w:r>
      <w:r>
        <w:rPr>
          <w:rFonts w:cs="Times New Roman"/>
          <w:szCs w:val="28"/>
          <w:lang w:val="be-BY"/>
        </w:rPr>
        <w:t>е</w:t>
      </w:r>
      <w:r w:rsidRPr="006C3386">
        <w:rPr>
          <w:rFonts w:cs="Times New Roman"/>
          <w:szCs w:val="28"/>
          <w:lang w:val="ru-RU"/>
        </w:rPr>
        <w:t>:</w:t>
      </w:r>
    </w:p>
    <w:p w14:paraId="206B9A24" w14:textId="0C18EECF" w:rsidR="006C3386" w:rsidRPr="004815D8" w:rsidRDefault="006C3386" w:rsidP="009128AA">
      <w:pPr>
        <w:ind w:left="708" w:firstLine="708"/>
        <w:jc w:val="center"/>
        <w:rPr>
          <w:rFonts w:cs="Times New Roman"/>
          <w:szCs w:val="28"/>
          <w:lang w:val="ru-RU"/>
        </w:rPr>
      </w:pPr>
      <w:r>
        <w:rPr>
          <w:rFonts w:cs="Times New Roman"/>
          <w:szCs w:val="28"/>
        </w:rPr>
        <w:t>Um</w:t>
      </w:r>
      <w:r w:rsidRPr="004815D8">
        <w:rPr>
          <w:rFonts w:cs="Times New Roman"/>
          <w:szCs w:val="28"/>
          <w:lang w:val="ru-RU"/>
        </w:rPr>
        <w:t xml:space="preserve"> = (</w:t>
      </w:r>
      <w:proofErr w:type="spellStart"/>
      <w:r>
        <w:rPr>
          <w:rFonts w:cs="Times New Roman"/>
          <w:szCs w:val="28"/>
        </w:rPr>
        <w:t>Umax</w:t>
      </w:r>
      <w:proofErr w:type="spellEnd"/>
      <w:r w:rsidRPr="004815D8">
        <w:rPr>
          <w:rFonts w:cs="Times New Roman"/>
          <w:szCs w:val="28"/>
          <w:lang w:val="ru-RU"/>
        </w:rPr>
        <w:t xml:space="preserve"> – </w:t>
      </w:r>
      <w:proofErr w:type="spellStart"/>
      <w:r>
        <w:rPr>
          <w:rFonts w:cs="Times New Roman"/>
          <w:szCs w:val="28"/>
        </w:rPr>
        <w:t>Umin</w:t>
      </w:r>
      <w:proofErr w:type="spellEnd"/>
      <w:r w:rsidRPr="004815D8">
        <w:rPr>
          <w:rFonts w:cs="Times New Roman"/>
          <w:szCs w:val="28"/>
          <w:lang w:val="ru-RU"/>
        </w:rPr>
        <w:t>) / 2</w:t>
      </w:r>
    </w:p>
    <w:p w14:paraId="3EDE3A0E" w14:textId="667CD64E" w:rsidR="006C3386" w:rsidRDefault="006C3386" w:rsidP="00AE373F">
      <w:pPr>
        <w:ind w:left="709" w:firstLine="0"/>
        <w:rPr>
          <w:rFonts w:cs="Times New Roman"/>
          <w:szCs w:val="28"/>
          <w:lang w:val="ru-RU"/>
        </w:rPr>
      </w:pPr>
    </w:p>
    <w:p w14:paraId="5E366E3D" w14:textId="3C8A36B8" w:rsidR="009128AA" w:rsidRDefault="009128AA" w:rsidP="009128AA">
      <w:pPr>
        <w:rPr>
          <w:rFonts w:cs="Times New Roman"/>
          <w:szCs w:val="28"/>
          <w:lang w:val="ru-RU"/>
        </w:rPr>
      </w:pPr>
      <w:r>
        <w:rPr>
          <w:rFonts w:cs="Times New Roman"/>
          <w:szCs w:val="28"/>
          <w:lang w:val="ru-RU"/>
        </w:rPr>
        <w:t xml:space="preserve">Получим значения: </w:t>
      </w:r>
      <w:r>
        <w:rPr>
          <w:rFonts w:cs="Times New Roman"/>
          <w:szCs w:val="28"/>
        </w:rPr>
        <w:t>U</w:t>
      </w:r>
      <w:proofErr w:type="spellStart"/>
      <w:r w:rsidRPr="009128AA">
        <w:rPr>
          <w:rFonts w:cs="Times New Roman"/>
          <w:szCs w:val="28"/>
          <w:lang w:val="ru-RU"/>
        </w:rPr>
        <w:t>вх</w:t>
      </w:r>
      <w:proofErr w:type="spellEnd"/>
      <w:r w:rsidRPr="009128AA">
        <w:rPr>
          <w:rFonts w:cs="Times New Roman"/>
          <w:szCs w:val="28"/>
          <w:lang w:val="ru-RU"/>
        </w:rPr>
        <w:t>.</w:t>
      </w:r>
      <w:r>
        <w:rPr>
          <w:rFonts w:cs="Times New Roman"/>
          <w:szCs w:val="28"/>
          <w:vertAlign w:val="subscript"/>
        </w:rPr>
        <w:t>m</w:t>
      </w:r>
      <w:r w:rsidRPr="009128AA">
        <w:rPr>
          <w:rFonts w:cs="Times New Roman"/>
          <w:szCs w:val="28"/>
          <w:lang w:val="ru-RU"/>
        </w:rPr>
        <w:t xml:space="preserve"> = 0,0125В, </w:t>
      </w:r>
      <w:r>
        <w:rPr>
          <w:rFonts w:cs="Times New Roman"/>
          <w:szCs w:val="28"/>
        </w:rPr>
        <w:t>U</w:t>
      </w:r>
      <w:proofErr w:type="spellStart"/>
      <w:r w:rsidRPr="009128AA">
        <w:rPr>
          <w:rFonts w:cs="Times New Roman"/>
          <w:szCs w:val="28"/>
          <w:lang w:val="ru-RU"/>
        </w:rPr>
        <w:t>вых</w:t>
      </w:r>
      <w:proofErr w:type="spellEnd"/>
      <w:r w:rsidRPr="009128AA">
        <w:rPr>
          <w:rFonts w:cs="Times New Roman"/>
          <w:szCs w:val="28"/>
          <w:lang w:val="ru-RU"/>
        </w:rPr>
        <w:t>.</w:t>
      </w:r>
      <w:r>
        <w:rPr>
          <w:rFonts w:cs="Times New Roman"/>
          <w:szCs w:val="28"/>
          <w:vertAlign w:val="subscript"/>
        </w:rPr>
        <w:t>m</w:t>
      </w:r>
      <w:r w:rsidRPr="009128AA">
        <w:rPr>
          <w:rFonts w:cs="Times New Roman"/>
          <w:szCs w:val="28"/>
          <w:lang w:val="ru-RU"/>
        </w:rPr>
        <w:t xml:space="preserve"> = 0,585В.</w:t>
      </w:r>
    </w:p>
    <w:p w14:paraId="1D61F927" w14:textId="52A00B82" w:rsidR="00A72F6E" w:rsidRDefault="00A72F6E" w:rsidP="009128AA">
      <w:pPr>
        <w:rPr>
          <w:rFonts w:cs="Times New Roman"/>
          <w:szCs w:val="28"/>
          <w:lang w:val="ru-RU"/>
        </w:rPr>
      </w:pPr>
    </w:p>
    <w:p w14:paraId="60E658DC" w14:textId="52DA29EF" w:rsidR="00A72F6E" w:rsidRDefault="00A72F6E" w:rsidP="00DB0816">
      <w:pPr>
        <w:jc w:val="both"/>
        <w:rPr>
          <w:rFonts w:cs="Times New Roman"/>
          <w:szCs w:val="28"/>
          <w:lang w:val="ru-RU"/>
        </w:rPr>
      </w:pPr>
      <w:r w:rsidRPr="00A72F6E">
        <w:rPr>
          <w:rFonts w:cs="Times New Roman"/>
          <w:b/>
          <w:bCs/>
          <w:szCs w:val="28"/>
          <w:lang w:val="ru-RU"/>
        </w:rPr>
        <w:t>4.4.5</w:t>
      </w:r>
      <w:r>
        <w:rPr>
          <w:rFonts w:cs="Times New Roman"/>
          <w:b/>
          <w:bCs/>
          <w:szCs w:val="28"/>
          <w:lang w:val="ru-RU"/>
        </w:rPr>
        <w:t xml:space="preserve"> </w:t>
      </w:r>
      <w:r>
        <w:rPr>
          <w:rFonts w:cs="Times New Roman"/>
          <w:szCs w:val="28"/>
          <w:lang w:val="ru-RU"/>
        </w:rPr>
        <w:t xml:space="preserve">Используем </w:t>
      </w:r>
      <w:r w:rsidRPr="006C3386">
        <w:rPr>
          <w:rFonts w:cs="Times New Roman"/>
          <w:szCs w:val="28"/>
          <w:lang w:val="ru-RU"/>
        </w:rPr>
        <w:t>значения амплитуд входного и выходного сигналов</w:t>
      </w:r>
      <w:r>
        <w:rPr>
          <w:rFonts w:cs="Times New Roman"/>
          <w:szCs w:val="28"/>
          <w:lang w:val="ru-RU"/>
        </w:rPr>
        <w:t xml:space="preserve"> для определения коэффициента усиления транзисторного каскада по формуле:</w:t>
      </w:r>
    </w:p>
    <w:p w14:paraId="16879EBA" w14:textId="77777777" w:rsidR="00CF549A" w:rsidRDefault="00CF549A" w:rsidP="00DB0816">
      <w:pPr>
        <w:jc w:val="both"/>
        <w:rPr>
          <w:rFonts w:cs="Times New Roman"/>
          <w:szCs w:val="28"/>
          <w:lang w:val="ru-RU"/>
        </w:rPr>
      </w:pPr>
    </w:p>
    <w:p w14:paraId="746101EE" w14:textId="1BEC5E84" w:rsidR="00A72F6E" w:rsidRPr="00A72F6E" w:rsidRDefault="007E76B6" w:rsidP="00A72F6E">
      <w:pPr>
        <w:ind w:firstLine="708"/>
        <w:jc w:val="center"/>
        <w:rPr>
          <w:rFonts w:eastAsiaTheme="minorEastAsia" w:cs="Times New Roman"/>
          <w:kern w:val="3"/>
          <w:szCs w:val="28"/>
          <w:lang w:eastAsia="zh-CN"/>
        </w:rPr>
      </w:pPr>
      <m:oMathPara>
        <m:oMath>
          <m:sSub>
            <m:sSubPr>
              <m:ctrlPr>
                <w:rPr>
                  <w:rFonts w:ascii="Cambria Math" w:eastAsia="NSimSun" w:hAnsi="Cambria Math" w:cs="Lucida Sans"/>
                  <w:kern w:val="3"/>
                  <w:szCs w:val="28"/>
                  <w:lang w:eastAsia="zh-CN"/>
                </w:rPr>
              </m:ctrlPr>
            </m:sSubPr>
            <m:e>
              <m:r>
                <m:rPr>
                  <m:sty m:val="p"/>
                </m:rPr>
                <w:rPr>
                  <w:rFonts w:ascii="Cambria Math" w:hAnsi="Cambria Math"/>
                  <w:szCs w:val="28"/>
                  <w:lang w:val="ru-RU"/>
                </w:rPr>
                <m:t>К</m:t>
              </m:r>
            </m:e>
            <m:sub>
              <m:r>
                <w:rPr>
                  <w:rFonts w:ascii="Cambria Math" w:hAnsi="Cambria Math"/>
                  <w:szCs w:val="28"/>
                  <w:lang w:val="ru-RU"/>
                </w:rPr>
                <m:t>У</m:t>
              </m:r>
            </m:sub>
          </m:sSub>
          <m:r>
            <m:rPr>
              <m:sty m:val="p"/>
            </m:rPr>
            <w:rPr>
              <w:rFonts w:ascii="Cambria Math" w:hAnsi="Cambria Math"/>
              <w:szCs w:val="28"/>
              <w:lang w:val="ru-RU"/>
            </w:rPr>
            <m:t xml:space="preserve">= </m:t>
          </m:r>
          <m:f>
            <m:fPr>
              <m:ctrlPr>
                <w:rPr>
                  <w:rFonts w:ascii="Cambria Math" w:eastAsia="Times New Roman" w:hAnsi="Cambria Math" w:cs="Times New Roman"/>
                  <w:color w:val="000000"/>
                  <w:kern w:val="3"/>
                  <w:szCs w:val="28"/>
                  <w:vertAlign w:val="subscript"/>
                  <w:lang w:eastAsia="zh-CN"/>
                </w:rPr>
              </m:ctrlPr>
            </m:fPr>
            <m:num>
              <m:r>
                <m:rPr>
                  <m:sty m:val="p"/>
                </m:rPr>
                <w:rPr>
                  <w:rFonts w:ascii="Cambria Math" w:hAnsi="Cambria Math"/>
                  <w:szCs w:val="28"/>
                </w:rPr>
                <m:t>U</m:t>
              </m:r>
              <m:r>
                <w:rPr>
                  <w:rFonts w:ascii="Cambria Math" w:hAnsi="Cambria Math"/>
                  <w:szCs w:val="28"/>
                  <w:lang w:val="ru-RU"/>
                </w:rPr>
                <m:t>вых.</m:t>
              </m:r>
              <m:r>
                <w:rPr>
                  <w:rFonts w:ascii="Cambria Math" w:hAnsi="Cambria Math"/>
                  <w:szCs w:val="28"/>
                </w:rPr>
                <m:t>m</m:t>
              </m:r>
            </m:num>
            <m:den>
              <m:r>
                <m:rPr>
                  <m:sty m:val="p"/>
                </m:rPr>
                <w:rPr>
                  <w:rFonts w:ascii="Cambria Math" w:eastAsia="Times New Roman" w:hAnsi="Cambria Math" w:cs="Times New Roman"/>
                  <w:color w:val="000000"/>
                  <w:szCs w:val="28"/>
                  <w:vertAlign w:val="subscript"/>
                </w:rPr>
                <m:t>U</m:t>
              </m:r>
              <m:r>
                <w:rPr>
                  <w:rFonts w:ascii="Cambria Math" w:eastAsia="Times New Roman" w:hAnsi="Cambria Math" w:cs="Times New Roman"/>
                  <w:color w:val="000000"/>
                  <w:szCs w:val="28"/>
                  <w:vertAlign w:val="subscript"/>
                  <w:lang w:val="be-BY"/>
                </w:rPr>
                <m:t>вх</m:t>
              </m:r>
              <m:r>
                <w:rPr>
                  <w:rFonts w:ascii="Cambria Math" w:eastAsia="Times New Roman" w:hAnsi="Cambria Math" w:cs="Times New Roman"/>
                  <w:color w:val="000000"/>
                  <w:szCs w:val="28"/>
                  <w:vertAlign w:val="subscript"/>
                  <w:lang w:val="ru-RU"/>
                </w:rPr>
                <m:t>.</m:t>
              </m:r>
              <m:r>
                <w:rPr>
                  <w:rFonts w:ascii="Cambria Math" w:eastAsia="Times New Roman" w:hAnsi="Cambria Math" w:cs="Times New Roman"/>
                  <w:color w:val="000000"/>
                  <w:szCs w:val="28"/>
                  <w:vertAlign w:val="subscript"/>
                </w:rPr>
                <m:t>m</m:t>
              </m:r>
              <m:ctrlPr>
                <w:rPr>
                  <w:rFonts w:ascii="Cambria Math" w:eastAsia="NSimSun" w:hAnsi="Cambria Math" w:cs="Times New Roman"/>
                  <w:i/>
                  <w:kern w:val="3"/>
                  <w:szCs w:val="28"/>
                  <w:lang w:eastAsia="zh-CN"/>
                </w:rPr>
              </m:ctrlPr>
            </m:den>
          </m:f>
        </m:oMath>
      </m:oMathPara>
    </w:p>
    <w:p w14:paraId="55F2A553" w14:textId="77777777" w:rsidR="00A72F6E" w:rsidRPr="00A72F6E" w:rsidRDefault="00A72F6E" w:rsidP="00A72F6E">
      <w:pPr>
        <w:ind w:firstLine="708"/>
        <w:jc w:val="center"/>
        <w:rPr>
          <w:rFonts w:cs="Times New Roman"/>
          <w:szCs w:val="28"/>
          <w:lang w:val="ru-RU"/>
        </w:rPr>
      </w:pPr>
    </w:p>
    <w:p w14:paraId="6EBDDB8B" w14:textId="47FEFAE8" w:rsidR="00A72F6E" w:rsidRPr="004815D8" w:rsidRDefault="00A72F6E" w:rsidP="00A72F6E">
      <w:pPr>
        <w:rPr>
          <w:rFonts w:cs="Times New Roman"/>
          <w:szCs w:val="28"/>
          <w:lang w:val="ru-RU"/>
        </w:rPr>
      </w:pPr>
      <w:r>
        <w:rPr>
          <w:rFonts w:cs="Times New Roman"/>
          <w:szCs w:val="28"/>
          <w:lang w:val="be-BY"/>
        </w:rPr>
        <w:t>Получим значен</w:t>
      </w:r>
      <w:proofErr w:type="spellStart"/>
      <w:r w:rsidRPr="004815D8">
        <w:rPr>
          <w:rFonts w:cs="Times New Roman"/>
          <w:szCs w:val="28"/>
          <w:lang w:val="ru-RU"/>
        </w:rPr>
        <w:t>ие</w:t>
      </w:r>
      <w:proofErr w:type="spellEnd"/>
      <w:r w:rsidRPr="004815D8">
        <w:rPr>
          <w:rFonts w:cs="Times New Roman"/>
          <w:szCs w:val="28"/>
          <w:lang w:val="ru-RU"/>
        </w:rPr>
        <w:t>:</w:t>
      </w:r>
      <m:oMath>
        <m:sSub>
          <m:sSubPr>
            <m:ctrlPr>
              <w:rPr>
                <w:rFonts w:ascii="Cambria Math" w:eastAsia="NSimSun" w:hAnsi="Cambria Math" w:cs="Lucida Sans"/>
                <w:kern w:val="3"/>
                <w:szCs w:val="28"/>
                <w:lang w:eastAsia="zh-CN"/>
              </w:rPr>
            </m:ctrlPr>
          </m:sSubPr>
          <m:e>
            <m:r>
              <m:rPr>
                <m:sty m:val="p"/>
              </m:rPr>
              <w:rPr>
                <w:rFonts w:ascii="Cambria Math" w:hAnsi="Cambria Math"/>
                <w:szCs w:val="28"/>
                <w:lang w:val="ru-RU"/>
              </w:rPr>
              <m:t xml:space="preserve"> К</m:t>
            </m:r>
          </m:e>
          <m:sub>
            <m:r>
              <w:rPr>
                <w:rFonts w:ascii="Cambria Math" w:hAnsi="Cambria Math"/>
                <w:szCs w:val="28"/>
                <w:lang w:val="ru-RU"/>
              </w:rPr>
              <m:t>У</m:t>
            </m:r>
          </m:sub>
        </m:sSub>
        <m:r>
          <m:rPr>
            <m:sty m:val="p"/>
          </m:rPr>
          <w:rPr>
            <w:rFonts w:ascii="Cambria Math" w:hAnsi="Cambria Math"/>
            <w:szCs w:val="28"/>
            <w:lang w:val="ru-RU"/>
          </w:rPr>
          <m:t>=</m:t>
        </m:r>
        <m:f>
          <m:fPr>
            <m:ctrlPr>
              <w:rPr>
                <w:rFonts w:ascii="Cambria Math" w:eastAsia="Times New Roman" w:hAnsi="Cambria Math" w:cs="Times New Roman"/>
                <w:color w:val="000000"/>
                <w:kern w:val="3"/>
                <w:szCs w:val="28"/>
                <w:vertAlign w:val="subscript"/>
                <w:lang w:eastAsia="zh-CN"/>
              </w:rPr>
            </m:ctrlPr>
          </m:fPr>
          <m:num>
            <m:r>
              <w:rPr>
                <w:rFonts w:ascii="Cambria Math" w:eastAsia="Times New Roman" w:hAnsi="Cambria Math" w:cs="Times New Roman"/>
                <w:color w:val="000000"/>
                <w:szCs w:val="28"/>
                <w:vertAlign w:val="subscript"/>
                <w:lang w:val="ru-RU"/>
              </w:rPr>
              <m:t>0,585</m:t>
            </m:r>
          </m:num>
          <m:den>
            <m:r>
              <w:rPr>
                <w:rFonts w:ascii="Cambria Math" w:eastAsia="Times New Roman" w:hAnsi="Cambria Math" w:cs="Times New Roman"/>
                <w:color w:val="000000"/>
                <w:szCs w:val="28"/>
                <w:vertAlign w:val="subscript"/>
                <w:lang w:val="ru-RU"/>
              </w:rPr>
              <m:t>0,0125</m:t>
            </m:r>
            <m:ctrlPr>
              <w:rPr>
                <w:rFonts w:ascii="Cambria Math" w:eastAsia="NSimSun" w:hAnsi="Cambria Math" w:cs="Times New Roman"/>
                <w:i/>
                <w:kern w:val="3"/>
                <w:szCs w:val="28"/>
                <w:lang w:eastAsia="zh-CN"/>
              </w:rPr>
            </m:ctrlPr>
          </m:den>
        </m:f>
        <m:r>
          <m:rPr>
            <m:sty m:val="p"/>
          </m:rPr>
          <w:rPr>
            <w:rFonts w:ascii="Cambria Math" w:hAnsi="Cambria Math"/>
            <w:szCs w:val="28"/>
            <w:lang w:val="ru-RU"/>
          </w:rPr>
          <m:t>=46,8</m:t>
        </m:r>
      </m:oMath>
    </w:p>
    <w:p w14:paraId="5CEE7970" w14:textId="77777777" w:rsidR="00A72F6E" w:rsidRPr="00A72F6E" w:rsidRDefault="00A72F6E" w:rsidP="009128AA">
      <w:pPr>
        <w:rPr>
          <w:rFonts w:cs="Times New Roman"/>
          <w:szCs w:val="28"/>
          <w:lang w:val="ru-RU"/>
        </w:rPr>
      </w:pPr>
    </w:p>
    <w:p w14:paraId="76839191" w14:textId="3E07E0E6" w:rsidR="00A72F6E" w:rsidRPr="00102DC0" w:rsidRDefault="00A72F6E" w:rsidP="00DB0816">
      <w:pPr>
        <w:jc w:val="both"/>
        <w:rPr>
          <w:rFonts w:cs="Times New Roman"/>
          <w:szCs w:val="28"/>
          <w:lang w:val="ru-RU"/>
        </w:rPr>
      </w:pPr>
      <w:r w:rsidRPr="00A72F6E">
        <w:rPr>
          <w:rFonts w:cs="Times New Roman"/>
          <w:b/>
          <w:bCs/>
          <w:szCs w:val="28"/>
          <w:lang w:val="ru-RU"/>
        </w:rPr>
        <w:t>4.4.</w:t>
      </w:r>
      <w:r w:rsidR="006205C3">
        <w:rPr>
          <w:rFonts w:cs="Times New Roman"/>
          <w:b/>
          <w:bCs/>
          <w:szCs w:val="28"/>
          <w:lang w:val="ru-RU"/>
        </w:rPr>
        <w:t>6</w:t>
      </w:r>
      <w:r w:rsidR="00102DC0">
        <w:rPr>
          <w:rFonts w:cs="Times New Roman"/>
          <w:b/>
          <w:bCs/>
          <w:szCs w:val="28"/>
          <w:lang w:val="ru-RU"/>
        </w:rPr>
        <w:t xml:space="preserve"> </w:t>
      </w:r>
      <w:r w:rsidR="00102DC0">
        <w:rPr>
          <w:rFonts w:cs="Times New Roman"/>
          <w:szCs w:val="28"/>
          <w:lang w:val="ru-RU"/>
        </w:rPr>
        <w:t xml:space="preserve">Изменим </w:t>
      </w:r>
      <w:r w:rsidR="00102DC0" w:rsidRPr="00102DC0">
        <w:rPr>
          <w:rFonts w:cs="Times New Roman"/>
          <w:szCs w:val="28"/>
          <w:lang w:val="ru-RU"/>
        </w:rPr>
        <w:t xml:space="preserve">значения </w:t>
      </w:r>
      <w:r w:rsidR="00102DC0">
        <w:rPr>
          <w:rFonts w:cs="Times New Roman"/>
          <w:szCs w:val="28"/>
        </w:rPr>
        <w:t>I</w:t>
      </w:r>
      <w:r w:rsidR="00102DC0">
        <w:rPr>
          <w:rFonts w:cs="Times New Roman"/>
          <w:szCs w:val="28"/>
          <w:vertAlign w:val="subscript"/>
          <w:lang w:val="be-BY"/>
        </w:rPr>
        <w:t>б</w:t>
      </w:r>
      <w:r w:rsidR="00102DC0">
        <w:rPr>
          <w:rFonts w:cs="Times New Roman"/>
          <w:szCs w:val="28"/>
          <w:lang w:val="be-BY"/>
        </w:rPr>
        <w:t xml:space="preserve"> на 30% в больш</w:t>
      </w:r>
      <w:r w:rsidR="00E2093E">
        <w:rPr>
          <w:rFonts w:cs="Times New Roman"/>
          <w:szCs w:val="28"/>
          <w:lang w:val="be-BY"/>
        </w:rPr>
        <w:t>ую и меньшую</w:t>
      </w:r>
      <w:r w:rsidR="00102DC0">
        <w:rPr>
          <w:rFonts w:cs="Times New Roman"/>
          <w:szCs w:val="28"/>
          <w:lang w:val="be-BY"/>
        </w:rPr>
        <w:t xml:space="preserve"> стороны, </w:t>
      </w:r>
      <w:r w:rsidR="00102DC0" w:rsidRPr="00102DC0">
        <w:rPr>
          <w:rFonts w:cs="Times New Roman"/>
          <w:szCs w:val="28"/>
          <w:lang w:val="ru-RU"/>
        </w:rPr>
        <w:t>исследуем, как влияет положение рабочей точки на работу транзисторного каскада.</w:t>
      </w:r>
    </w:p>
    <w:p w14:paraId="4123749B" w14:textId="251CB8E9" w:rsidR="00E2093E" w:rsidRPr="00E2093E" w:rsidRDefault="00E2093E" w:rsidP="00E2093E">
      <w:pPr>
        <w:pStyle w:val="a5"/>
        <w:numPr>
          <w:ilvl w:val="0"/>
          <w:numId w:val="2"/>
        </w:numPr>
        <w:spacing w:line="240" w:lineRule="auto"/>
        <w:ind w:left="0" w:firstLine="851"/>
        <w:rPr>
          <w:iCs/>
          <w:color w:val="000000" w:themeColor="text1"/>
          <w:sz w:val="28"/>
          <w:szCs w:val="28"/>
        </w:rPr>
      </w:pPr>
      <w:r w:rsidRPr="00E2093E">
        <w:rPr>
          <w:iCs/>
          <w:color w:val="000000" w:themeColor="text1"/>
          <w:sz w:val="28"/>
          <w:szCs w:val="28"/>
        </w:rPr>
        <w:t xml:space="preserve">Увеличение тока базы </w:t>
      </w:r>
      <m:oMath>
        <m:sSubSup>
          <m:sSubSupPr>
            <m:ctrlPr>
              <w:rPr>
                <w:rFonts w:ascii="Cambria Math" w:hAnsi="Cambria Math"/>
                <w:i/>
                <w:iCs/>
                <w:sz w:val="28"/>
                <w:szCs w:val="28"/>
              </w:rPr>
            </m:ctrlPr>
          </m:sSubSupPr>
          <m:e>
            <m:r>
              <w:rPr>
                <w:rFonts w:ascii="Cambria Math" w:hAnsi="Cambria Math"/>
                <w:sz w:val="28"/>
                <w:szCs w:val="28"/>
              </w:rPr>
              <m:t>I</m:t>
            </m:r>
          </m:e>
          <m:sub>
            <m:r>
              <m:rPr>
                <m:nor/>
              </m:rPr>
              <w:rPr>
                <w:i/>
                <w:iCs/>
                <w:sz w:val="28"/>
                <w:szCs w:val="28"/>
              </w:rPr>
              <m:t>К</m:t>
            </m:r>
          </m:sub>
          <m:sup>
            <m:r>
              <w:rPr>
                <w:rFonts w:ascii="Cambria Math" w:hAnsi="Cambria Math"/>
                <w:sz w:val="28"/>
                <w:szCs w:val="28"/>
              </w:rPr>
              <m:t>*</m:t>
            </m:r>
          </m:sup>
        </m:sSubSup>
      </m:oMath>
      <w:r w:rsidRPr="00E2093E">
        <w:rPr>
          <w:iCs/>
          <w:sz w:val="28"/>
          <w:szCs w:val="28"/>
        </w:rPr>
        <w:t xml:space="preserve"> </w:t>
      </w:r>
      <w:r w:rsidRPr="00E2093E">
        <w:rPr>
          <w:iCs/>
          <w:color w:val="000000" w:themeColor="text1"/>
          <w:sz w:val="28"/>
          <w:szCs w:val="28"/>
        </w:rPr>
        <w:t xml:space="preserve">на 30% от величины, полученной в пункте </w:t>
      </w:r>
      <w:r w:rsidR="00EE31AF" w:rsidRPr="005052AC">
        <w:rPr>
          <w:iCs/>
          <w:color w:val="000000" w:themeColor="text1"/>
          <w:sz w:val="28"/>
          <w:szCs w:val="28"/>
        </w:rPr>
        <w:t>4</w:t>
      </w:r>
      <w:r w:rsidRPr="00E2093E">
        <w:rPr>
          <w:iCs/>
          <w:color w:val="000000" w:themeColor="text1"/>
          <w:sz w:val="28"/>
          <w:szCs w:val="28"/>
        </w:rPr>
        <w:t>.3</w:t>
      </w:r>
      <w:r w:rsidR="00EE31AF" w:rsidRPr="005052AC">
        <w:rPr>
          <w:iCs/>
          <w:color w:val="000000" w:themeColor="text1"/>
          <w:sz w:val="28"/>
          <w:szCs w:val="28"/>
        </w:rPr>
        <w:t>.6</w:t>
      </w:r>
      <w:r w:rsidRPr="00E2093E">
        <w:rPr>
          <w:iCs/>
          <w:color w:val="000000" w:themeColor="text1"/>
          <w:sz w:val="28"/>
          <w:szCs w:val="28"/>
        </w:rPr>
        <w:t>. Изображение выходного сигнала изменилось (синусоида стала располагаться выше).</w:t>
      </w:r>
    </w:p>
    <w:p w14:paraId="083D3B39" w14:textId="1FD24ECA" w:rsidR="00E2093E" w:rsidRPr="00E2093E" w:rsidRDefault="00E2093E" w:rsidP="00E2093E">
      <w:pPr>
        <w:pStyle w:val="a5"/>
        <w:numPr>
          <w:ilvl w:val="0"/>
          <w:numId w:val="2"/>
        </w:numPr>
        <w:spacing w:line="240" w:lineRule="auto"/>
        <w:ind w:left="0" w:firstLine="851"/>
        <w:rPr>
          <w:iCs/>
          <w:color w:val="000000" w:themeColor="text1"/>
          <w:sz w:val="28"/>
          <w:szCs w:val="28"/>
        </w:rPr>
      </w:pPr>
      <w:r w:rsidRPr="00E2093E">
        <w:rPr>
          <w:iCs/>
          <w:color w:val="000000" w:themeColor="text1"/>
          <w:sz w:val="28"/>
          <w:szCs w:val="28"/>
        </w:rPr>
        <w:t xml:space="preserve">Уменьшение тока базы </w:t>
      </w:r>
      <m:oMath>
        <m:sSubSup>
          <m:sSubSupPr>
            <m:ctrlPr>
              <w:rPr>
                <w:rFonts w:ascii="Cambria Math" w:hAnsi="Cambria Math"/>
                <w:i/>
                <w:iCs/>
                <w:sz w:val="28"/>
                <w:szCs w:val="28"/>
              </w:rPr>
            </m:ctrlPr>
          </m:sSubSupPr>
          <m:e>
            <m:r>
              <w:rPr>
                <w:rFonts w:ascii="Cambria Math" w:hAnsi="Cambria Math"/>
                <w:sz w:val="28"/>
                <w:szCs w:val="28"/>
              </w:rPr>
              <m:t>I</m:t>
            </m:r>
          </m:e>
          <m:sub>
            <m:r>
              <m:rPr>
                <m:nor/>
              </m:rPr>
              <w:rPr>
                <w:i/>
                <w:iCs/>
                <w:sz w:val="28"/>
                <w:szCs w:val="28"/>
              </w:rPr>
              <m:t>К</m:t>
            </m:r>
          </m:sub>
          <m:sup>
            <m:r>
              <w:rPr>
                <w:rFonts w:ascii="Cambria Math" w:hAnsi="Cambria Math"/>
                <w:sz w:val="28"/>
                <w:szCs w:val="28"/>
              </w:rPr>
              <m:t>*</m:t>
            </m:r>
          </m:sup>
        </m:sSubSup>
      </m:oMath>
      <w:r w:rsidRPr="00E2093E">
        <w:rPr>
          <w:iCs/>
          <w:sz w:val="28"/>
          <w:szCs w:val="28"/>
        </w:rPr>
        <w:t xml:space="preserve"> </w:t>
      </w:r>
      <w:r w:rsidRPr="00E2093E">
        <w:rPr>
          <w:iCs/>
          <w:color w:val="000000" w:themeColor="text1"/>
          <w:sz w:val="28"/>
          <w:szCs w:val="28"/>
        </w:rPr>
        <w:t>на 30% от в</w:t>
      </w:r>
      <w:r w:rsidR="005052AC">
        <w:rPr>
          <w:iCs/>
          <w:color w:val="000000" w:themeColor="text1"/>
          <w:sz w:val="28"/>
          <w:szCs w:val="28"/>
        </w:rPr>
        <w:t>еличины, полученной в пункте 4.3.6</w:t>
      </w:r>
      <w:r w:rsidRPr="00E2093E">
        <w:rPr>
          <w:iCs/>
          <w:color w:val="000000" w:themeColor="text1"/>
          <w:sz w:val="28"/>
          <w:szCs w:val="28"/>
        </w:rPr>
        <w:t>. Изображение выходного сигнала изменилось (синусоида исказилась).</w:t>
      </w:r>
    </w:p>
    <w:p w14:paraId="147CAAA2" w14:textId="3A1B6331" w:rsidR="00DB0816" w:rsidRDefault="00E2093E" w:rsidP="00E2093E">
      <w:pPr>
        <w:pStyle w:val="a5"/>
        <w:spacing w:line="240" w:lineRule="auto"/>
        <w:ind w:left="0" w:firstLine="851"/>
        <w:rPr>
          <w:b/>
          <w:bCs/>
          <w:szCs w:val="28"/>
        </w:rPr>
      </w:pPr>
      <w:r w:rsidRPr="00E2093E">
        <w:rPr>
          <w:iCs/>
          <w:sz w:val="28"/>
          <w:szCs w:val="28"/>
        </w:rPr>
        <w:lastRenderedPageBreak/>
        <w:t>Искажение выходного сигнала можно объяснить выходом рабочей точки за пределы линейной области.</w:t>
      </w:r>
    </w:p>
    <w:p w14:paraId="07ECEF38" w14:textId="77777777" w:rsidR="00DB0816" w:rsidRPr="00DB0816" w:rsidRDefault="00DB0816" w:rsidP="00DB0816">
      <w:pPr>
        <w:jc w:val="center"/>
        <w:rPr>
          <w:rFonts w:cs="Times New Roman"/>
          <w:szCs w:val="28"/>
          <w:lang w:val="ru-RU"/>
        </w:rPr>
      </w:pPr>
    </w:p>
    <w:p w14:paraId="5628612C" w14:textId="20337389" w:rsidR="00F0172C" w:rsidRPr="00D92D47" w:rsidRDefault="00F0172C" w:rsidP="00DB0816">
      <w:pPr>
        <w:jc w:val="both"/>
        <w:rPr>
          <w:rFonts w:cs="Times New Roman"/>
          <w:b/>
          <w:szCs w:val="28"/>
          <w:lang w:val="ru-RU"/>
        </w:rPr>
      </w:pPr>
      <w:r w:rsidRPr="00D92D47">
        <w:rPr>
          <w:rFonts w:cs="Times New Roman"/>
          <w:b/>
          <w:szCs w:val="28"/>
          <w:lang w:val="ru-RU"/>
        </w:rPr>
        <w:t>5 ВЫВОДЫ</w:t>
      </w:r>
    </w:p>
    <w:p w14:paraId="62915434" w14:textId="56F77B67" w:rsidR="00560879" w:rsidRDefault="00560879" w:rsidP="009111E4">
      <w:pPr>
        <w:pStyle w:val="a3"/>
        <w:rPr>
          <w:lang w:val="ru-RU"/>
        </w:rPr>
      </w:pPr>
    </w:p>
    <w:p w14:paraId="28F9F3CD" w14:textId="77777777" w:rsidR="001232F7" w:rsidRPr="001232F7" w:rsidRDefault="001232F7" w:rsidP="001232F7">
      <w:pPr>
        <w:ind w:firstLine="708"/>
        <w:jc w:val="both"/>
        <w:rPr>
          <w:rFonts w:cs="Times New Roman"/>
          <w:szCs w:val="28"/>
          <w:lang w:val="ru-RU"/>
        </w:rPr>
      </w:pPr>
      <w:r w:rsidRPr="001232F7">
        <w:rPr>
          <w:rFonts w:cs="Times New Roman"/>
          <w:szCs w:val="28"/>
          <w:lang w:val="ru-RU"/>
        </w:rPr>
        <w:t>В процессе выполнения лабораторной работы был изучен биполярный транзистор.</w:t>
      </w:r>
    </w:p>
    <w:p w14:paraId="180AD62B" w14:textId="77777777" w:rsidR="001232F7" w:rsidRPr="001232F7" w:rsidRDefault="001232F7" w:rsidP="001232F7">
      <w:pPr>
        <w:ind w:firstLine="708"/>
        <w:jc w:val="both"/>
        <w:rPr>
          <w:rFonts w:cs="Times New Roman"/>
          <w:szCs w:val="28"/>
          <w:lang w:val="ru-RU"/>
        </w:rPr>
      </w:pPr>
      <w:r w:rsidRPr="001232F7">
        <w:rPr>
          <w:rFonts w:cs="Times New Roman"/>
          <w:szCs w:val="28"/>
          <w:lang w:val="ru-RU"/>
        </w:rPr>
        <w:t>Был определен коэффициент передачи биполярного транзистора по постоянному току.</w:t>
      </w:r>
    </w:p>
    <w:p w14:paraId="72C6E92A" w14:textId="77777777" w:rsidR="001232F7" w:rsidRPr="001232F7" w:rsidRDefault="001232F7" w:rsidP="001232F7">
      <w:pPr>
        <w:ind w:firstLine="708"/>
        <w:jc w:val="both"/>
        <w:rPr>
          <w:rFonts w:cs="Times New Roman"/>
          <w:szCs w:val="28"/>
          <w:lang w:val="ru-RU"/>
        </w:rPr>
      </w:pPr>
      <w:r w:rsidRPr="001232F7">
        <w:rPr>
          <w:rFonts w:cs="Times New Roman"/>
          <w:szCs w:val="28"/>
          <w:lang w:val="ru-RU"/>
        </w:rPr>
        <w:t>Была получена входная характеристика биполярного транзистора по схеме с общим эмиттером.</w:t>
      </w:r>
    </w:p>
    <w:p w14:paraId="53EBDD47" w14:textId="77777777" w:rsidR="001232F7" w:rsidRPr="001232F7" w:rsidRDefault="001232F7" w:rsidP="001232F7">
      <w:pPr>
        <w:ind w:firstLine="708"/>
        <w:jc w:val="both"/>
        <w:rPr>
          <w:rFonts w:cs="Times New Roman"/>
          <w:szCs w:val="28"/>
          <w:lang w:val="ru-RU"/>
        </w:rPr>
      </w:pPr>
      <w:r w:rsidRPr="001232F7">
        <w:rPr>
          <w:rFonts w:cs="Times New Roman"/>
          <w:szCs w:val="28"/>
          <w:lang w:val="ru-RU"/>
        </w:rPr>
        <w:t>Были получены выходные характеристики биполярного транзистора в схеме с общим эмиттером.</w:t>
      </w:r>
    </w:p>
    <w:p w14:paraId="1A94D1B9" w14:textId="77777777" w:rsidR="001232F7" w:rsidRPr="001232F7" w:rsidRDefault="001232F7" w:rsidP="001232F7">
      <w:pPr>
        <w:ind w:firstLine="708"/>
        <w:jc w:val="both"/>
        <w:rPr>
          <w:rFonts w:cs="Times New Roman"/>
          <w:szCs w:val="28"/>
          <w:lang w:val="ru-RU"/>
        </w:rPr>
      </w:pPr>
      <w:r w:rsidRPr="001232F7">
        <w:rPr>
          <w:rFonts w:cs="Times New Roman"/>
          <w:szCs w:val="28"/>
          <w:lang w:val="ru-RU"/>
        </w:rPr>
        <w:t>Была установлена рабочая точка транзисторного каскада с общим эмиттером.</w:t>
      </w:r>
    </w:p>
    <w:p w14:paraId="6F46157A" w14:textId="77777777" w:rsidR="009F2F92" w:rsidRPr="009F2F92" w:rsidRDefault="009F2F92" w:rsidP="009F2F92">
      <w:pPr>
        <w:rPr>
          <w:lang w:val="ru-RU"/>
        </w:rPr>
      </w:pPr>
    </w:p>
    <w:sectPr w:rsidR="009F2F92" w:rsidRPr="009F2F92" w:rsidSect="00DB0816">
      <w:footerReference w:type="default" r:id="rId23"/>
      <w:pgSz w:w="12240" w:h="15840"/>
      <w:pgMar w:top="1134" w:right="851"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EA7F1" w14:textId="77777777" w:rsidR="007E76B6" w:rsidRDefault="007E76B6" w:rsidP="00DB0816">
      <w:r>
        <w:separator/>
      </w:r>
    </w:p>
  </w:endnote>
  <w:endnote w:type="continuationSeparator" w:id="0">
    <w:p w14:paraId="40BD9984" w14:textId="77777777" w:rsidR="007E76B6" w:rsidRDefault="007E76B6" w:rsidP="00DB0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NSimSun">
    <w:panose1 w:val="02010609030101010101"/>
    <w:charset w:val="86"/>
    <w:family w:val="modern"/>
    <w:pitch w:val="fixed"/>
    <w:sig w:usb0="00000203" w:usb1="288F0000" w:usb2="00000016" w:usb3="00000000" w:csb0="00040001" w:csb1="00000000"/>
  </w:font>
  <w:font w:name="Lucida Sans">
    <w:altName w:val="Arial"/>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052099"/>
      <w:docPartObj>
        <w:docPartGallery w:val="Page Numbers (Bottom of Page)"/>
        <w:docPartUnique/>
      </w:docPartObj>
    </w:sdtPr>
    <w:sdtEndPr/>
    <w:sdtContent>
      <w:p w14:paraId="6B84F785" w14:textId="4B57825D" w:rsidR="005052AC" w:rsidRDefault="005052AC">
        <w:pPr>
          <w:pStyle w:val="aa"/>
          <w:jc w:val="right"/>
        </w:pPr>
        <w:r>
          <w:fldChar w:fldCharType="begin"/>
        </w:r>
        <w:r>
          <w:instrText>PAGE   \* MERGEFORMAT</w:instrText>
        </w:r>
        <w:r>
          <w:fldChar w:fldCharType="separate"/>
        </w:r>
        <w:r w:rsidR="00DB0C60" w:rsidRPr="00DB0C60">
          <w:rPr>
            <w:noProof/>
            <w:lang w:val="ru-RU"/>
          </w:rPr>
          <w:t>2</w:t>
        </w:r>
        <w:r>
          <w:fldChar w:fldCharType="end"/>
        </w:r>
      </w:p>
    </w:sdtContent>
  </w:sdt>
  <w:p w14:paraId="4CFA839D" w14:textId="77777777" w:rsidR="005052AC" w:rsidRDefault="005052A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D81F76" w14:textId="77777777" w:rsidR="007E76B6" w:rsidRDefault="007E76B6" w:rsidP="00DB0816">
      <w:r>
        <w:separator/>
      </w:r>
    </w:p>
  </w:footnote>
  <w:footnote w:type="continuationSeparator" w:id="0">
    <w:p w14:paraId="4C19015A" w14:textId="77777777" w:rsidR="007E76B6" w:rsidRDefault="007E76B6" w:rsidP="00DB0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F21E61"/>
    <w:multiLevelType w:val="hybridMultilevel"/>
    <w:tmpl w:val="7F98698E"/>
    <w:lvl w:ilvl="0" w:tplc="7CA40198">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1" w15:restartNumberingAfterBreak="0">
    <w:nsid w:val="5B9F2E92"/>
    <w:multiLevelType w:val="multilevel"/>
    <w:tmpl w:val="D3DC50EE"/>
    <w:lvl w:ilvl="0">
      <w:start w:val="1"/>
      <w:numFmt w:val="decimal"/>
      <w:lvlText w:val="%1."/>
      <w:lvlJc w:val="left"/>
      <w:pPr>
        <w:ind w:left="1069" w:hanging="360"/>
      </w:pPr>
      <w:rPr>
        <w:sz w:val="28"/>
        <w:szCs w:val="28"/>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3C3"/>
    <w:rsid w:val="00031C0E"/>
    <w:rsid w:val="00034B90"/>
    <w:rsid w:val="00053CBB"/>
    <w:rsid w:val="00091C2F"/>
    <w:rsid w:val="000C2F5E"/>
    <w:rsid w:val="000D5535"/>
    <w:rsid w:val="000E2B41"/>
    <w:rsid w:val="000E785B"/>
    <w:rsid w:val="0010089B"/>
    <w:rsid w:val="00102DC0"/>
    <w:rsid w:val="001232F7"/>
    <w:rsid w:val="00181890"/>
    <w:rsid w:val="00203C2B"/>
    <w:rsid w:val="00236918"/>
    <w:rsid w:val="002611A1"/>
    <w:rsid w:val="00297601"/>
    <w:rsid w:val="002B4467"/>
    <w:rsid w:val="003117E6"/>
    <w:rsid w:val="0034611E"/>
    <w:rsid w:val="003E02D8"/>
    <w:rsid w:val="0042748C"/>
    <w:rsid w:val="004779AB"/>
    <w:rsid w:val="004815D8"/>
    <w:rsid w:val="004E1E33"/>
    <w:rsid w:val="004F07CB"/>
    <w:rsid w:val="005052AC"/>
    <w:rsid w:val="00516375"/>
    <w:rsid w:val="005571BD"/>
    <w:rsid w:val="00560879"/>
    <w:rsid w:val="005B4903"/>
    <w:rsid w:val="006059E9"/>
    <w:rsid w:val="006205C3"/>
    <w:rsid w:val="00643148"/>
    <w:rsid w:val="00687AC8"/>
    <w:rsid w:val="00695AF7"/>
    <w:rsid w:val="006C3386"/>
    <w:rsid w:val="007149A4"/>
    <w:rsid w:val="0072577A"/>
    <w:rsid w:val="0073799E"/>
    <w:rsid w:val="007408B3"/>
    <w:rsid w:val="0077530B"/>
    <w:rsid w:val="007A03C3"/>
    <w:rsid w:val="007E5164"/>
    <w:rsid w:val="007E76B6"/>
    <w:rsid w:val="008709AF"/>
    <w:rsid w:val="008875FD"/>
    <w:rsid w:val="008920E9"/>
    <w:rsid w:val="008C4C3F"/>
    <w:rsid w:val="008C6B5F"/>
    <w:rsid w:val="008F0AFA"/>
    <w:rsid w:val="0090293C"/>
    <w:rsid w:val="009111E4"/>
    <w:rsid w:val="009128AA"/>
    <w:rsid w:val="00914413"/>
    <w:rsid w:val="00926CF0"/>
    <w:rsid w:val="009C375C"/>
    <w:rsid w:val="009E7952"/>
    <w:rsid w:val="009F2F92"/>
    <w:rsid w:val="009F4AA2"/>
    <w:rsid w:val="00A26B1A"/>
    <w:rsid w:val="00A41024"/>
    <w:rsid w:val="00A719A3"/>
    <w:rsid w:val="00A72F6E"/>
    <w:rsid w:val="00AE373F"/>
    <w:rsid w:val="00B0570A"/>
    <w:rsid w:val="00B47ECA"/>
    <w:rsid w:val="00BD1BDB"/>
    <w:rsid w:val="00BF1E82"/>
    <w:rsid w:val="00C07036"/>
    <w:rsid w:val="00C8207D"/>
    <w:rsid w:val="00CA69DE"/>
    <w:rsid w:val="00CF549A"/>
    <w:rsid w:val="00D23D11"/>
    <w:rsid w:val="00D7229F"/>
    <w:rsid w:val="00D92D47"/>
    <w:rsid w:val="00DB0816"/>
    <w:rsid w:val="00DB0C60"/>
    <w:rsid w:val="00DF3D5A"/>
    <w:rsid w:val="00E2093E"/>
    <w:rsid w:val="00E24E03"/>
    <w:rsid w:val="00E34D94"/>
    <w:rsid w:val="00E461ED"/>
    <w:rsid w:val="00E93377"/>
    <w:rsid w:val="00EA236F"/>
    <w:rsid w:val="00EE31AF"/>
    <w:rsid w:val="00EE3833"/>
    <w:rsid w:val="00F0172C"/>
    <w:rsid w:val="00F068B6"/>
    <w:rsid w:val="00F102FD"/>
    <w:rsid w:val="00F1276F"/>
    <w:rsid w:val="00F3601F"/>
    <w:rsid w:val="00F70B62"/>
    <w:rsid w:val="00F9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197B"/>
  <w15:chartTrackingRefBased/>
  <w15:docId w15:val="{811FF237-A6DC-4318-92C4-61BDC092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1C2F"/>
    <w:pPr>
      <w:spacing w:after="0" w:line="240" w:lineRule="auto"/>
      <w:ind w:firstLine="709"/>
    </w:pPr>
    <w:rPr>
      <w:rFonts w:ascii="Times New Roman" w:hAnsi="Times New Roman"/>
      <w:sz w:val="28"/>
    </w:rPr>
  </w:style>
  <w:style w:type="paragraph" w:styleId="2">
    <w:name w:val="heading 2"/>
    <w:basedOn w:val="a"/>
    <w:next w:val="a"/>
    <w:link w:val="20"/>
    <w:uiPriority w:val="9"/>
    <w:unhideWhenUsed/>
    <w:qFormat/>
    <w:rsid w:val="009111E4"/>
    <w:pPr>
      <w:keepNext/>
      <w:keepLines/>
      <w:spacing w:before="40"/>
      <w:outlineLvl w:val="1"/>
    </w:pPr>
    <w:rPr>
      <w:rFonts w:eastAsiaTheme="majorEastAsia" w:cstheme="majorBidi"/>
      <w:szCs w:val="26"/>
    </w:rPr>
  </w:style>
  <w:style w:type="paragraph" w:styleId="3">
    <w:name w:val="heading 3"/>
    <w:basedOn w:val="a"/>
    <w:next w:val="a"/>
    <w:link w:val="30"/>
    <w:unhideWhenUsed/>
    <w:qFormat/>
    <w:rsid w:val="00091C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111E4"/>
    <w:pPr>
      <w:contextualSpacing/>
    </w:pPr>
    <w:rPr>
      <w:rFonts w:eastAsiaTheme="majorEastAsia" w:cstheme="majorBidi"/>
      <w:spacing w:val="-10"/>
      <w:kern w:val="28"/>
      <w:szCs w:val="56"/>
    </w:rPr>
  </w:style>
  <w:style w:type="character" w:customStyle="1" w:styleId="a4">
    <w:name w:val="Заголовок Знак"/>
    <w:basedOn w:val="a0"/>
    <w:link w:val="a3"/>
    <w:uiPriority w:val="10"/>
    <w:rsid w:val="009111E4"/>
    <w:rPr>
      <w:rFonts w:ascii="Times New Roman" w:eastAsiaTheme="majorEastAsia" w:hAnsi="Times New Roman" w:cstheme="majorBidi"/>
      <w:spacing w:val="-10"/>
      <w:kern w:val="28"/>
      <w:sz w:val="28"/>
      <w:szCs w:val="56"/>
    </w:rPr>
  </w:style>
  <w:style w:type="character" w:customStyle="1" w:styleId="20">
    <w:name w:val="Заголовок 2 Знак"/>
    <w:basedOn w:val="a0"/>
    <w:link w:val="2"/>
    <w:uiPriority w:val="9"/>
    <w:rsid w:val="009111E4"/>
    <w:rPr>
      <w:rFonts w:ascii="Times New Roman" w:eastAsiaTheme="majorEastAsia" w:hAnsi="Times New Roman" w:cstheme="majorBidi"/>
      <w:sz w:val="28"/>
      <w:szCs w:val="26"/>
    </w:rPr>
  </w:style>
  <w:style w:type="character" w:customStyle="1" w:styleId="30">
    <w:name w:val="Заголовок 3 Знак"/>
    <w:basedOn w:val="a0"/>
    <w:link w:val="3"/>
    <w:rsid w:val="00091C2F"/>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DF3D5A"/>
    <w:pPr>
      <w:spacing w:line="288" w:lineRule="auto"/>
      <w:ind w:left="720"/>
      <w:contextualSpacing/>
      <w:jc w:val="both"/>
    </w:pPr>
    <w:rPr>
      <w:rFonts w:eastAsia="Times New Roman" w:cs="Times New Roman"/>
      <w:sz w:val="24"/>
      <w:szCs w:val="24"/>
      <w:lang w:val="ru-RU" w:eastAsia="ru-RU"/>
    </w:rPr>
  </w:style>
  <w:style w:type="character" w:customStyle="1" w:styleId="t4">
    <w:name w:val="t4"/>
    <w:basedOn w:val="a0"/>
    <w:rsid w:val="00DF3D5A"/>
  </w:style>
  <w:style w:type="character" w:styleId="a6">
    <w:name w:val="Placeholder Text"/>
    <w:basedOn w:val="a0"/>
    <w:uiPriority w:val="99"/>
    <w:semiHidden/>
    <w:rsid w:val="002B4467"/>
    <w:rPr>
      <w:color w:val="808080"/>
    </w:rPr>
  </w:style>
  <w:style w:type="table" w:styleId="a7">
    <w:name w:val="Table Grid"/>
    <w:basedOn w:val="a1"/>
    <w:uiPriority w:val="39"/>
    <w:rsid w:val="0089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B0816"/>
    <w:pPr>
      <w:tabs>
        <w:tab w:val="center" w:pos="4844"/>
        <w:tab w:val="right" w:pos="9689"/>
      </w:tabs>
    </w:pPr>
  </w:style>
  <w:style w:type="character" w:customStyle="1" w:styleId="a9">
    <w:name w:val="Верхний колонтитул Знак"/>
    <w:basedOn w:val="a0"/>
    <w:link w:val="a8"/>
    <w:uiPriority w:val="99"/>
    <w:rsid w:val="00DB0816"/>
    <w:rPr>
      <w:rFonts w:ascii="Times New Roman" w:hAnsi="Times New Roman"/>
      <w:sz w:val="28"/>
    </w:rPr>
  </w:style>
  <w:style w:type="paragraph" w:styleId="aa">
    <w:name w:val="footer"/>
    <w:basedOn w:val="a"/>
    <w:link w:val="ab"/>
    <w:uiPriority w:val="99"/>
    <w:unhideWhenUsed/>
    <w:rsid w:val="00DB0816"/>
    <w:pPr>
      <w:tabs>
        <w:tab w:val="center" w:pos="4844"/>
        <w:tab w:val="right" w:pos="9689"/>
      </w:tabs>
    </w:pPr>
  </w:style>
  <w:style w:type="character" w:customStyle="1" w:styleId="ab">
    <w:name w:val="Нижний колонтитул Знак"/>
    <w:basedOn w:val="a0"/>
    <w:link w:val="aa"/>
    <w:uiPriority w:val="99"/>
    <w:rsid w:val="00DB081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5169">
      <w:bodyDiv w:val="1"/>
      <w:marLeft w:val="0"/>
      <w:marRight w:val="0"/>
      <w:marTop w:val="0"/>
      <w:marBottom w:val="0"/>
      <w:divBdr>
        <w:top w:val="none" w:sz="0" w:space="0" w:color="auto"/>
        <w:left w:val="none" w:sz="0" w:space="0" w:color="auto"/>
        <w:bottom w:val="none" w:sz="0" w:space="0" w:color="auto"/>
        <w:right w:val="none" w:sz="0" w:space="0" w:color="auto"/>
      </w:divBdr>
    </w:div>
    <w:div w:id="316618765">
      <w:bodyDiv w:val="1"/>
      <w:marLeft w:val="0"/>
      <w:marRight w:val="0"/>
      <w:marTop w:val="0"/>
      <w:marBottom w:val="0"/>
      <w:divBdr>
        <w:top w:val="none" w:sz="0" w:space="0" w:color="auto"/>
        <w:left w:val="none" w:sz="0" w:space="0" w:color="auto"/>
        <w:bottom w:val="none" w:sz="0" w:space="0" w:color="auto"/>
        <w:right w:val="none" w:sz="0" w:space="0" w:color="auto"/>
      </w:divBdr>
    </w:div>
    <w:div w:id="422651456">
      <w:bodyDiv w:val="1"/>
      <w:marLeft w:val="0"/>
      <w:marRight w:val="0"/>
      <w:marTop w:val="0"/>
      <w:marBottom w:val="0"/>
      <w:divBdr>
        <w:top w:val="none" w:sz="0" w:space="0" w:color="auto"/>
        <w:left w:val="none" w:sz="0" w:space="0" w:color="auto"/>
        <w:bottom w:val="none" w:sz="0" w:space="0" w:color="auto"/>
        <w:right w:val="none" w:sz="0" w:space="0" w:color="auto"/>
      </w:divBdr>
    </w:div>
    <w:div w:id="665136337">
      <w:bodyDiv w:val="1"/>
      <w:marLeft w:val="0"/>
      <w:marRight w:val="0"/>
      <w:marTop w:val="0"/>
      <w:marBottom w:val="0"/>
      <w:divBdr>
        <w:top w:val="none" w:sz="0" w:space="0" w:color="auto"/>
        <w:left w:val="none" w:sz="0" w:space="0" w:color="auto"/>
        <w:bottom w:val="none" w:sz="0" w:space="0" w:color="auto"/>
        <w:right w:val="none" w:sz="0" w:space="0" w:color="auto"/>
      </w:divBdr>
    </w:div>
    <w:div w:id="696734459">
      <w:bodyDiv w:val="1"/>
      <w:marLeft w:val="0"/>
      <w:marRight w:val="0"/>
      <w:marTop w:val="0"/>
      <w:marBottom w:val="0"/>
      <w:divBdr>
        <w:top w:val="none" w:sz="0" w:space="0" w:color="auto"/>
        <w:left w:val="none" w:sz="0" w:space="0" w:color="auto"/>
        <w:bottom w:val="none" w:sz="0" w:space="0" w:color="auto"/>
        <w:right w:val="none" w:sz="0" w:space="0" w:color="auto"/>
      </w:divBdr>
    </w:div>
    <w:div w:id="981812215">
      <w:bodyDiv w:val="1"/>
      <w:marLeft w:val="0"/>
      <w:marRight w:val="0"/>
      <w:marTop w:val="0"/>
      <w:marBottom w:val="0"/>
      <w:divBdr>
        <w:top w:val="none" w:sz="0" w:space="0" w:color="auto"/>
        <w:left w:val="none" w:sz="0" w:space="0" w:color="auto"/>
        <w:bottom w:val="none" w:sz="0" w:space="0" w:color="auto"/>
        <w:right w:val="none" w:sz="0" w:space="0" w:color="auto"/>
      </w:divBdr>
    </w:div>
    <w:div w:id="1114013166">
      <w:bodyDiv w:val="1"/>
      <w:marLeft w:val="0"/>
      <w:marRight w:val="0"/>
      <w:marTop w:val="0"/>
      <w:marBottom w:val="0"/>
      <w:divBdr>
        <w:top w:val="none" w:sz="0" w:space="0" w:color="auto"/>
        <w:left w:val="none" w:sz="0" w:space="0" w:color="auto"/>
        <w:bottom w:val="none" w:sz="0" w:space="0" w:color="auto"/>
        <w:right w:val="none" w:sz="0" w:space="0" w:color="auto"/>
      </w:divBdr>
    </w:div>
    <w:div w:id="1152016745">
      <w:bodyDiv w:val="1"/>
      <w:marLeft w:val="0"/>
      <w:marRight w:val="0"/>
      <w:marTop w:val="0"/>
      <w:marBottom w:val="0"/>
      <w:divBdr>
        <w:top w:val="none" w:sz="0" w:space="0" w:color="auto"/>
        <w:left w:val="none" w:sz="0" w:space="0" w:color="auto"/>
        <w:bottom w:val="none" w:sz="0" w:space="0" w:color="auto"/>
        <w:right w:val="none" w:sz="0" w:space="0" w:color="auto"/>
      </w:divBdr>
    </w:div>
    <w:div w:id="1316645184">
      <w:bodyDiv w:val="1"/>
      <w:marLeft w:val="0"/>
      <w:marRight w:val="0"/>
      <w:marTop w:val="0"/>
      <w:marBottom w:val="0"/>
      <w:divBdr>
        <w:top w:val="none" w:sz="0" w:space="0" w:color="auto"/>
        <w:left w:val="none" w:sz="0" w:space="0" w:color="auto"/>
        <w:bottom w:val="none" w:sz="0" w:space="0" w:color="auto"/>
        <w:right w:val="none" w:sz="0" w:space="0" w:color="auto"/>
      </w:divBdr>
    </w:div>
    <w:div w:id="1346595727">
      <w:bodyDiv w:val="1"/>
      <w:marLeft w:val="0"/>
      <w:marRight w:val="0"/>
      <w:marTop w:val="0"/>
      <w:marBottom w:val="0"/>
      <w:divBdr>
        <w:top w:val="none" w:sz="0" w:space="0" w:color="auto"/>
        <w:left w:val="none" w:sz="0" w:space="0" w:color="auto"/>
        <w:bottom w:val="none" w:sz="0" w:space="0" w:color="auto"/>
        <w:right w:val="none" w:sz="0" w:space="0" w:color="auto"/>
      </w:divBdr>
    </w:div>
    <w:div w:id="1363241288">
      <w:bodyDiv w:val="1"/>
      <w:marLeft w:val="0"/>
      <w:marRight w:val="0"/>
      <w:marTop w:val="0"/>
      <w:marBottom w:val="0"/>
      <w:divBdr>
        <w:top w:val="none" w:sz="0" w:space="0" w:color="auto"/>
        <w:left w:val="none" w:sz="0" w:space="0" w:color="auto"/>
        <w:bottom w:val="none" w:sz="0" w:space="0" w:color="auto"/>
        <w:right w:val="none" w:sz="0" w:space="0" w:color="auto"/>
      </w:divBdr>
    </w:div>
    <w:div w:id="1487939646">
      <w:bodyDiv w:val="1"/>
      <w:marLeft w:val="0"/>
      <w:marRight w:val="0"/>
      <w:marTop w:val="0"/>
      <w:marBottom w:val="0"/>
      <w:divBdr>
        <w:top w:val="none" w:sz="0" w:space="0" w:color="auto"/>
        <w:left w:val="none" w:sz="0" w:space="0" w:color="auto"/>
        <w:bottom w:val="none" w:sz="0" w:space="0" w:color="auto"/>
        <w:right w:val="none" w:sz="0" w:space="0" w:color="auto"/>
      </w:divBdr>
    </w:div>
    <w:div w:id="1702122516">
      <w:bodyDiv w:val="1"/>
      <w:marLeft w:val="0"/>
      <w:marRight w:val="0"/>
      <w:marTop w:val="0"/>
      <w:marBottom w:val="0"/>
      <w:divBdr>
        <w:top w:val="none" w:sz="0" w:space="0" w:color="auto"/>
        <w:left w:val="none" w:sz="0" w:space="0" w:color="auto"/>
        <w:bottom w:val="none" w:sz="0" w:space="0" w:color="auto"/>
        <w:right w:val="none" w:sz="0" w:space="0" w:color="auto"/>
      </w:divBdr>
    </w:div>
    <w:div w:id="1770157258">
      <w:bodyDiv w:val="1"/>
      <w:marLeft w:val="0"/>
      <w:marRight w:val="0"/>
      <w:marTop w:val="0"/>
      <w:marBottom w:val="0"/>
      <w:divBdr>
        <w:top w:val="none" w:sz="0" w:space="0" w:color="auto"/>
        <w:left w:val="none" w:sz="0" w:space="0" w:color="auto"/>
        <w:bottom w:val="none" w:sz="0" w:space="0" w:color="auto"/>
        <w:right w:val="none" w:sz="0" w:space="0" w:color="auto"/>
      </w:divBdr>
    </w:div>
    <w:div w:id="2016421329">
      <w:bodyDiv w:val="1"/>
      <w:marLeft w:val="0"/>
      <w:marRight w:val="0"/>
      <w:marTop w:val="0"/>
      <w:marBottom w:val="0"/>
      <w:divBdr>
        <w:top w:val="none" w:sz="0" w:space="0" w:color="auto"/>
        <w:left w:val="none" w:sz="0" w:space="0" w:color="auto"/>
        <w:bottom w:val="none" w:sz="0" w:space="0" w:color="auto"/>
        <w:right w:val="none" w:sz="0" w:space="0" w:color="auto"/>
      </w:divBdr>
    </w:div>
    <w:div w:id="2080591073">
      <w:bodyDiv w:val="1"/>
      <w:marLeft w:val="0"/>
      <w:marRight w:val="0"/>
      <w:marTop w:val="0"/>
      <w:marBottom w:val="0"/>
      <w:divBdr>
        <w:top w:val="none" w:sz="0" w:space="0" w:color="auto"/>
        <w:left w:val="none" w:sz="0" w:space="0" w:color="auto"/>
        <w:bottom w:val="none" w:sz="0" w:space="0" w:color="auto"/>
        <w:right w:val="none" w:sz="0" w:space="0" w:color="auto"/>
      </w:divBdr>
    </w:div>
    <w:div w:id="208491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10F41-20BC-4EC6-B44F-5B287AFBD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3113</Words>
  <Characters>17748</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Татьяна</cp:lastModifiedBy>
  <cp:revision>8</cp:revision>
  <cp:lastPrinted>2023-10-11T09:47:00Z</cp:lastPrinted>
  <dcterms:created xsi:type="dcterms:W3CDTF">2023-09-26T12:57:00Z</dcterms:created>
  <dcterms:modified xsi:type="dcterms:W3CDTF">2023-10-11T09:47:00Z</dcterms:modified>
</cp:coreProperties>
</file>