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0C14F" w14:textId="4C860406" w:rsidR="001F4AD0" w:rsidRPr="001F4AD0" w:rsidRDefault="001F4AD0">
      <w:pPr>
        <w:rPr>
          <w:rFonts w:ascii="Arial" w:hAnsi="Arial" w:cs="Arial"/>
          <w:b/>
          <w:bCs/>
          <w:color w:val="002060"/>
          <w:sz w:val="24"/>
          <w:szCs w:val="24"/>
        </w:rPr>
      </w:pPr>
      <w:bookmarkStart w:id="0" w:name="_Hlk76913264"/>
      <w:r w:rsidRPr="001F4AD0">
        <w:rPr>
          <w:rFonts w:ascii="Arial" w:hAnsi="Arial" w:cs="Arial"/>
          <w:b/>
          <w:bCs/>
          <w:color w:val="002060"/>
          <w:sz w:val="24"/>
          <w:szCs w:val="24"/>
        </w:rPr>
        <w:t>Supporting Information</w:t>
      </w:r>
    </w:p>
    <w:p w14:paraId="4B2EE058" w14:textId="66DF4B57" w:rsidR="00044085" w:rsidRPr="000E6CFC" w:rsidRDefault="00E86F4E" w:rsidP="00044085">
      <w:pPr>
        <w:rPr>
          <w:rFonts w:ascii="Arial" w:hAnsi="Arial" w:cs="Arial"/>
          <w:b/>
          <w:bCs/>
        </w:rPr>
      </w:pPr>
      <w:bookmarkStart w:id="1" w:name="_Hlk78912768"/>
      <w:r>
        <w:rPr>
          <w:rFonts w:ascii="Arial" w:hAnsi="Arial" w:cs="Arial"/>
          <w:b/>
          <w:bCs/>
        </w:rPr>
        <w:t xml:space="preserve">Instructions for </w:t>
      </w:r>
      <w:r w:rsidR="00044085" w:rsidRPr="000E6CFC">
        <w:rPr>
          <w:rFonts w:ascii="Arial" w:hAnsi="Arial" w:cs="Arial"/>
          <w:b/>
          <w:bCs/>
        </w:rPr>
        <w:t>Growing a Display Crystal of Recycled Potassium Tris(</w:t>
      </w:r>
      <w:proofErr w:type="spellStart"/>
      <w:r w:rsidR="00044085" w:rsidRPr="000E6CFC">
        <w:rPr>
          <w:rFonts w:ascii="Arial" w:hAnsi="Arial" w:cs="Arial"/>
          <w:b/>
          <w:bCs/>
        </w:rPr>
        <w:t>oxalato</w:t>
      </w:r>
      <w:proofErr w:type="spellEnd"/>
      <w:r w:rsidR="00044085" w:rsidRPr="000E6CFC">
        <w:rPr>
          <w:rFonts w:ascii="Arial" w:hAnsi="Arial" w:cs="Arial"/>
          <w:b/>
          <w:bCs/>
        </w:rPr>
        <w:t>)ferrate(III) Trihydrate</w:t>
      </w:r>
    </w:p>
    <w:bookmarkEnd w:id="1"/>
    <w:p w14:paraId="6061690F" w14:textId="77777777" w:rsidR="00044085" w:rsidRDefault="00044085" w:rsidP="00044085">
      <w:pPr>
        <w:rPr>
          <w:rFonts w:ascii="Times New Roman" w:hAnsi="Times New Roman" w:cs="Times New Roman"/>
          <w:sz w:val="24"/>
          <w:szCs w:val="24"/>
        </w:rPr>
      </w:pPr>
      <w:r w:rsidRPr="0029718F">
        <w:rPr>
          <w:rFonts w:ascii="Times New Roman" w:hAnsi="Times New Roman" w:cs="Times New Roman"/>
          <w:sz w:val="24"/>
          <w:szCs w:val="24"/>
        </w:rPr>
        <w:t>Peter C. Junk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29718F">
        <w:rPr>
          <w:rFonts w:ascii="Times New Roman" w:hAnsi="Times New Roman" w:cs="Times New Roman"/>
          <w:sz w:val="24"/>
          <w:szCs w:val="24"/>
        </w:rPr>
        <w:t>College of Science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9718F">
        <w:rPr>
          <w:rFonts w:ascii="Times New Roman" w:hAnsi="Times New Roman" w:cs="Times New Roman"/>
          <w:sz w:val="24"/>
          <w:szCs w:val="24"/>
        </w:rPr>
        <w:t>and Engineering, James Cook University, Townsville, Qld, 4811 Australia</w:t>
      </w:r>
    </w:p>
    <w:p w14:paraId="14083D2B" w14:textId="77777777" w:rsidR="00044085" w:rsidRPr="0029718F" w:rsidRDefault="00044085" w:rsidP="000440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John </w:t>
      </w:r>
      <w:proofErr w:type="spellStart"/>
      <w:r w:rsidRPr="000452BA">
        <w:rPr>
          <w:rFonts w:ascii="Times New Roman" w:hAnsi="Times New Roman" w:cs="Times New Roman"/>
          <w:sz w:val="24"/>
          <w:szCs w:val="24"/>
        </w:rPr>
        <w:t>Bacsa</w:t>
      </w:r>
      <w:proofErr w:type="spellEnd"/>
      <w:r>
        <w:rPr>
          <w:rFonts w:ascii="Times New Roman" w:hAnsi="Times New Roman" w:cs="Times New Roman"/>
          <w:sz w:val="24"/>
          <w:szCs w:val="24"/>
        </w:rPr>
        <w:t>, Chemistry Department, Emory University, Atlanta, GA 30322 United States</w:t>
      </w:r>
    </w:p>
    <w:p w14:paraId="1B1F507F" w14:textId="77777777" w:rsidR="00044085" w:rsidRPr="0029718F" w:rsidRDefault="00044085" w:rsidP="00044085">
      <w:pPr>
        <w:rPr>
          <w:rFonts w:ascii="Times New Roman" w:hAnsi="Times New Roman" w:cs="Times New Roman"/>
          <w:sz w:val="24"/>
          <w:szCs w:val="24"/>
        </w:rPr>
      </w:pPr>
      <w:r w:rsidRPr="0029718F">
        <w:rPr>
          <w:rFonts w:ascii="Times New Roman" w:hAnsi="Times New Roman" w:cs="Times New Roman"/>
          <w:sz w:val="24"/>
          <w:szCs w:val="24"/>
        </w:rPr>
        <w:t>Nicholas C. Thomas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29718F">
        <w:rPr>
          <w:rFonts w:ascii="Times New Roman" w:hAnsi="Times New Roman" w:cs="Times New Roman"/>
          <w:sz w:val="24"/>
          <w:szCs w:val="24"/>
        </w:rPr>
        <w:t>Chemistry Department, Auburn University at Montgomery, Montgomery, AL 36124-4023 United States</w:t>
      </w:r>
    </w:p>
    <w:p w14:paraId="0A98A021" w14:textId="77777777" w:rsidR="000101ED" w:rsidRDefault="000101ED" w:rsidP="000101ED">
      <w:pPr>
        <w:rPr>
          <w:rFonts w:ascii="Arial" w:hAnsi="Arial" w:cs="Arial"/>
          <w:b/>
          <w:bCs/>
          <w:sz w:val="20"/>
          <w:szCs w:val="20"/>
        </w:rPr>
      </w:pPr>
    </w:p>
    <w:p w14:paraId="0DFA0853" w14:textId="59075D71" w:rsidR="000101ED" w:rsidRPr="00F2777E" w:rsidRDefault="000101ED" w:rsidP="000101ED">
      <w:pPr>
        <w:rPr>
          <w:rFonts w:ascii="Arial" w:hAnsi="Arial" w:cs="Arial"/>
          <w:b/>
          <w:bCs/>
        </w:rPr>
      </w:pPr>
      <w:r w:rsidRPr="00F2777E">
        <w:rPr>
          <w:rFonts w:ascii="Arial" w:hAnsi="Arial" w:cs="Arial"/>
          <w:b/>
          <w:bCs/>
        </w:rPr>
        <w:t>Recrystallization of student potassium tris(</w:t>
      </w:r>
      <w:proofErr w:type="spellStart"/>
      <w:r w:rsidRPr="00F2777E">
        <w:rPr>
          <w:rFonts w:ascii="Arial" w:hAnsi="Arial" w:cs="Arial"/>
          <w:b/>
          <w:bCs/>
        </w:rPr>
        <w:t>oxalato</w:t>
      </w:r>
      <w:proofErr w:type="spellEnd"/>
      <w:r w:rsidRPr="00F2777E">
        <w:rPr>
          <w:rFonts w:ascii="Arial" w:hAnsi="Arial" w:cs="Arial"/>
          <w:b/>
          <w:bCs/>
        </w:rPr>
        <w:t>)ferrate(III) trihydrate waste</w:t>
      </w:r>
    </w:p>
    <w:p w14:paraId="361303C9" w14:textId="3BFDA148" w:rsidR="000101ED" w:rsidRDefault="00D77532" w:rsidP="000101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100g of </w:t>
      </w:r>
      <w:r w:rsidR="00F2777E">
        <w:rPr>
          <w:rFonts w:ascii="Times New Roman" w:hAnsi="Times New Roman" w:cs="Times New Roman"/>
          <w:sz w:val="24"/>
          <w:szCs w:val="24"/>
        </w:rPr>
        <w:t xml:space="preserve">student </w:t>
      </w:r>
      <w:r w:rsidR="000101ED">
        <w:rPr>
          <w:rFonts w:ascii="Times New Roman" w:hAnsi="Times New Roman" w:cs="Times New Roman"/>
          <w:sz w:val="24"/>
          <w:szCs w:val="24"/>
        </w:rPr>
        <w:t>waste material</w:t>
      </w:r>
      <w:r w:rsidR="000101ED" w:rsidRPr="0029718F">
        <w:rPr>
          <w:rFonts w:ascii="Times New Roman" w:hAnsi="Times New Roman" w:cs="Times New Roman"/>
          <w:sz w:val="24"/>
          <w:szCs w:val="24"/>
        </w:rPr>
        <w:t xml:space="preserve"> is added to 200 mL deionized water and heated to </w:t>
      </w:r>
      <w:r w:rsidR="000101ED">
        <w:rPr>
          <w:rFonts w:ascii="Times New Roman" w:hAnsi="Times New Roman" w:cs="Times New Roman"/>
          <w:sz w:val="24"/>
          <w:szCs w:val="24"/>
        </w:rPr>
        <w:t xml:space="preserve">about </w:t>
      </w:r>
      <w:r w:rsidR="000101ED" w:rsidRPr="0029718F">
        <w:rPr>
          <w:rFonts w:ascii="Times New Roman" w:hAnsi="Times New Roman" w:cs="Times New Roman"/>
          <w:sz w:val="24"/>
          <w:szCs w:val="24"/>
        </w:rPr>
        <w:t xml:space="preserve">45 °C </w:t>
      </w:r>
      <w:r w:rsidR="000101ED">
        <w:rPr>
          <w:rFonts w:ascii="Times New Roman" w:hAnsi="Times New Roman" w:cs="Times New Roman"/>
          <w:sz w:val="24"/>
          <w:szCs w:val="24"/>
        </w:rPr>
        <w:t xml:space="preserve">with stirring </w:t>
      </w:r>
      <w:r w:rsidR="000101ED" w:rsidRPr="0029718F">
        <w:rPr>
          <w:rFonts w:ascii="Times New Roman" w:hAnsi="Times New Roman" w:cs="Times New Roman"/>
          <w:sz w:val="24"/>
          <w:szCs w:val="24"/>
        </w:rPr>
        <w:t>to dissolve the solid</w:t>
      </w:r>
      <w:r w:rsidR="000101ED">
        <w:rPr>
          <w:rFonts w:ascii="Times New Roman" w:hAnsi="Times New Roman" w:cs="Times New Roman"/>
          <w:sz w:val="24"/>
          <w:szCs w:val="24"/>
        </w:rPr>
        <w:t xml:space="preserve">. The warm solution </w:t>
      </w:r>
      <w:r w:rsidR="000101ED" w:rsidRPr="0029718F">
        <w:rPr>
          <w:rFonts w:ascii="Times New Roman" w:hAnsi="Times New Roman" w:cs="Times New Roman"/>
          <w:sz w:val="24"/>
          <w:szCs w:val="24"/>
        </w:rPr>
        <w:t xml:space="preserve">is </w:t>
      </w:r>
      <w:proofErr w:type="gramStart"/>
      <w:r w:rsidR="000101ED" w:rsidRPr="0029718F">
        <w:rPr>
          <w:rFonts w:ascii="Times New Roman" w:hAnsi="Times New Roman" w:cs="Times New Roman"/>
          <w:sz w:val="24"/>
          <w:szCs w:val="24"/>
        </w:rPr>
        <w:t>filtered</w:t>
      </w:r>
      <w:proofErr w:type="gramEnd"/>
      <w:r w:rsidR="000101ED" w:rsidRPr="0029718F">
        <w:rPr>
          <w:rFonts w:ascii="Times New Roman" w:hAnsi="Times New Roman" w:cs="Times New Roman"/>
          <w:sz w:val="24"/>
          <w:szCs w:val="24"/>
        </w:rPr>
        <w:t xml:space="preserve"> and the filtrate allowed to cool for </w:t>
      </w:r>
      <w:r w:rsidR="000101ED">
        <w:rPr>
          <w:rFonts w:ascii="Times New Roman" w:hAnsi="Times New Roman" w:cs="Times New Roman"/>
          <w:sz w:val="24"/>
          <w:szCs w:val="24"/>
        </w:rPr>
        <w:t>48</w:t>
      </w:r>
      <w:r w:rsidR="000101ED" w:rsidRPr="0029718F">
        <w:rPr>
          <w:rFonts w:ascii="Times New Roman" w:hAnsi="Times New Roman" w:cs="Times New Roman"/>
          <w:sz w:val="24"/>
          <w:szCs w:val="24"/>
        </w:rPr>
        <w:t xml:space="preserve">-hrs. </w:t>
      </w:r>
      <w:r w:rsidR="000101ED">
        <w:rPr>
          <w:rFonts w:ascii="Times New Roman" w:hAnsi="Times New Roman" w:cs="Times New Roman"/>
          <w:sz w:val="24"/>
          <w:szCs w:val="24"/>
        </w:rPr>
        <w:t xml:space="preserve">The pure </w:t>
      </w:r>
      <w:r w:rsidR="000101ED" w:rsidRPr="000101ED">
        <w:rPr>
          <w:rFonts w:ascii="Times New Roman" w:hAnsi="Times New Roman" w:cs="Times New Roman"/>
          <w:sz w:val="24"/>
          <w:szCs w:val="24"/>
        </w:rPr>
        <w:t>potassium tris(</w:t>
      </w:r>
      <w:proofErr w:type="spellStart"/>
      <w:r w:rsidR="000101ED" w:rsidRPr="000101ED">
        <w:rPr>
          <w:rFonts w:ascii="Times New Roman" w:hAnsi="Times New Roman" w:cs="Times New Roman"/>
          <w:sz w:val="24"/>
          <w:szCs w:val="24"/>
        </w:rPr>
        <w:t>oxalato</w:t>
      </w:r>
      <w:proofErr w:type="spellEnd"/>
      <w:r w:rsidR="000101ED" w:rsidRPr="000101ED">
        <w:rPr>
          <w:rFonts w:ascii="Times New Roman" w:hAnsi="Times New Roman" w:cs="Times New Roman"/>
          <w:sz w:val="24"/>
          <w:szCs w:val="24"/>
        </w:rPr>
        <w:t>)ferrate(III) trihydrate</w:t>
      </w:r>
      <w:r w:rsidR="000101ED">
        <w:rPr>
          <w:rFonts w:ascii="Times New Roman" w:hAnsi="Times New Roman" w:cs="Times New Roman"/>
          <w:sz w:val="24"/>
          <w:szCs w:val="24"/>
        </w:rPr>
        <w:t xml:space="preserve"> is collected by filtration, air dried, and weighed (65.5 g). The filtrate may be left for several more days and an additional quantity of the green product will deposit. Total yield: 74.4 g </w:t>
      </w:r>
    </w:p>
    <w:p w14:paraId="73070FC4" w14:textId="77777777" w:rsidR="00F2777E" w:rsidRDefault="00F2777E" w:rsidP="000101ED">
      <w:pPr>
        <w:rPr>
          <w:rFonts w:ascii="Arial" w:hAnsi="Arial" w:cs="Arial"/>
          <w:b/>
          <w:bCs/>
        </w:rPr>
      </w:pPr>
    </w:p>
    <w:p w14:paraId="309B14D5" w14:textId="4CF52130" w:rsidR="00F2777E" w:rsidRDefault="00F2777E" w:rsidP="000101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</w:rPr>
        <w:t xml:space="preserve">Growing the </w:t>
      </w:r>
      <w:r w:rsidRPr="00F2777E">
        <w:rPr>
          <w:rFonts w:ascii="Arial" w:hAnsi="Arial" w:cs="Arial"/>
          <w:b/>
          <w:bCs/>
        </w:rPr>
        <w:t>potassium tris(</w:t>
      </w:r>
      <w:proofErr w:type="spellStart"/>
      <w:r w:rsidRPr="00F2777E">
        <w:rPr>
          <w:rFonts w:ascii="Arial" w:hAnsi="Arial" w:cs="Arial"/>
          <w:b/>
          <w:bCs/>
        </w:rPr>
        <w:t>oxalato</w:t>
      </w:r>
      <w:proofErr w:type="spellEnd"/>
      <w:r w:rsidRPr="00F2777E">
        <w:rPr>
          <w:rFonts w:ascii="Arial" w:hAnsi="Arial" w:cs="Arial"/>
          <w:b/>
          <w:bCs/>
        </w:rPr>
        <w:t>)ferrate(III) trihydrate</w:t>
      </w:r>
      <w:r>
        <w:rPr>
          <w:rFonts w:ascii="Arial" w:hAnsi="Arial" w:cs="Arial"/>
          <w:b/>
          <w:bCs/>
        </w:rPr>
        <w:t xml:space="preserve"> crystal</w:t>
      </w:r>
    </w:p>
    <w:p w14:paraId="6D23542E" w14:textId="4951164C" w:rsidR="00EF5816" w:rsidRDefault="00EF58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402B62">
        <w:rPr>
          <w:rFonts w:ascii="Times New Roman" w:hAnsi="Times New Roman" w:cs="Times New Roman"/>
          <w:sz w:val="24"/>
          <w:szCs w:val="24"/>
        </w:rPr>
        <w:t xml:space="preserve">above </w:t>
      </w:r>
      <w:r w:rsidRPr="00EF5816">
        <w:rPr>
          <w:rFonts w:ascii="Times New Roman" w:hAnsi="Times New Roman" w:cs="Times New Roman"/>
          <w:sz w:val="24"/>
          <w:szCs w:val="24"/>
        </w:rPr>
        <w:t>potassium tris(</w:t>
      </w:r>
      <w:proofErr w:type="spellStart"/>
      <w:r w:rsidRPr="00EF5816">
        <w:rPr>
          <w:rFonts w:ascii="Times New Roman" w:hAnsi="Times New Roman" w:cs="Times New Roman"/>
          <w:sz w:val="24"/>
          <w:szCs w:val="24"/>
        </w:rPr>
        <w:t>oxalato</w:t>
      </w:r>
      <w:proofErr w:type="spellEnd"/>
      <w:r w:rsidRPr="00EF5816">
        <w:rPr>
          <w:rFonts w:ascii="Times New Roman" w:hAnsi="Times New Roman" w:cs="Times New Roman"/>
          <w:sz w:val="24"/>
          <w:szCs w:val="24"/>
        </w:rPr>
        <w:t xml:space="preserve">)ferrate(III) trihydrate </w:t>
      </w:r>
      <w:r>
        <w:rPr>
          <w:rFonts w:ascii="Times New Roman" w:hAnsi="Times New Roman" w:cs="Times New Roman"/>
          <w:sz w:val="24"/>
          <w:szCs w:val="24"/>
        </w:rPr>
        <w:t xml:space="preserve">is added to 500 mL of deionized water in a 600 mL beaker which is stirred and heated slightly (as above) to dissolve the solid. The solution is filtered and </w:t>
      </w:r>
      <w:r w:rsidR="00D77532">
        <w:rPr>
          <w:rFonts w:ascii="Times New Roman" w:hAnsi="Times New Roman" w:cs="Times New Roman"/>
          <w:sz w:val="24"/>
          <w:szCs w:val="24"/>
        </w:rPr>
        <w:t xml:space="preserve">returned to the </w:t>
      </w:r>
      <w:r w:rsidR="00474AFF">
        <w:rPr>
          <w:rFonts w:ascii="Times New Roman" w:hAnsi="Times New Roman" w:cs="Times New Roman"/>
          <w:sz w:val="24"/>
          <w:szCs w:val="24"/>
        </w:rPr>
        <w:t xml:space="preserve">clean </w:t>
      </w:r>
      <w:r w:rsidR="00D77532">
        <w:rPr>
          <w:rFonts w:ascii="Times New Roman" w:hAnsi="Times New Roman" w:cs="Times New Roman"/>
          <w:sz w:val="24"/>
          <w:szCs w:val="24"/>
        </w:rPr>
        <w:t xml:space="preserve">beaker then </w:t>
      </w:r>
      <w:r>
        <w:rPr>
          <w:rFonts w:ascii="Times New Roman" w:hAnsi="Times New Roman" w:cs="Times New Roman"/>
          <w:sz w:val="24"/>
          <w:szCs w:val="24"/>
        </w:rPr>
        <w:t>left uncovered in a secure location. C</w:t>
      </w:r>
      <w:r w:rsidRPr="00EF5816">
        <w:rPr>
          <w:rFonts w:ascii="Times New Roman" w:hAnsi="Times New Roman" w:cs="Times New Roman"/>
          <w:sz w:val="24"/>
          <w:szCs w:val="24"/>
        </w:rPr>
        <w:t xml:space="preserve">rystals </w:t>
      </w:r>
      <w:r>
        <w:rPr>
          <w:rFonts w:ascii="Times New Roman" w:hAnsi="Times New Roman" w:cs="Times New Roman"/>
          <w:sz w:val="24"/>
          <w:szCs w:val="24"/>
        </w:rPr>
        <w:t xml:space="preserve">will </w:t>
      </w:r>
      <w:r w:rsidRPr="00EF5816">
        <w:rPr>
          <w:rFonts w:ascii="Times New Roman" w:hAnsi="Times New Roman" w:cs="Times New Roman"/>
          <w:sz w:val="24"/>
          <w:szCs w:val="24"/>
        </w:rPr>
        <w:t>initially deposit</w:t>
      </w:r>
      <w:r>
        <w:rPr>
          <w:rFonts w:ascii="Times New Roman" w:hAnsi="Times New Roman" w:cs="Times New Roman"/>
          <w:sz w:val="24"/>
          <w:szCs w:val="24"/>
        </w:rPr>
        <w:t xml:space="preserve"> over several days</w:t>
      </w:r>
      <w:r w:rsidRPr="00EF581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EF5816">
        <w:rPr>
          <w:rFonts w:ascii="Times New Roman" w:hAnsi="Times New Roman" w:cs="Times New Roman"/>
          <w:sz w:val="24"/>
          <w:szCs w:val="24"/>
        </w:rPr>
        <w:t xml:space="preserve">a seed crystal large enough to tie a thread around should be removed. </w:t>
      </w:r>
    </w:p>
    <w:p w14:paraId="54575710" w14:textId="3A755B1C" w:rsidR="009B09CA" w:rsidRDefault="000101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end of a 30</w:t>
      </w:r>
      <w:r w:rsidR="00C3588F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cm length of nylon thread is tied around the seed crystal obtained from the saturated solution (cotton thread can be used but may </w:t>
      </w:r>
      <w:r w:rsidR="00EF5816">
        <w:rPr>
          <w:rFonts w:ascii="Times New Roman" w:hAnsi="Times New Roman" w:cs="Times New Roman"/>
          <w:sz w:val="24"/>
          <w:szCs w:val="24"/>
        </w:rPr>
        <w:t xml:space="preserve">degrade and </w:t>
      </w:r>
      <w:r>
        <w:rPr>
          <w:rFonts w:ascii="Times New Roman" w:hAnsi="Times New Roman" w:cs="Times New Roman"/>
          <w:sz w:val="24"/>
          <w:szCs w:val="24"/>
        </w:rPr>
        <w:t>break</w:t>
      </w:r>
      <w:r w:rsidR="00EF5816">
        <w:rPr>
          <w:rFonts w:ascii="Times New Roman" w:hAnsi="Times New Roman" w:cs="Times New Roman"/>
          <w:sz w:val="24"/>
          <w:szCs w:val="24"/>
        </w:rPr>
        <w:t xml:space="preserve"> over time</w:t>
      </w:r>
      <w:r>
        <w:rPr>
          <w:rFonts w:ascii="Times New Roman" w:hAnsi="Times New Roman" w:cs="Times New Roman"/>
          <w:sz w:val="24"/>
          <w:szCs w:val="24"/>
        </w:rPr>
        <w:t xml:space="preserve">; nylon thread is </w:t>
      </w:r>
      <w:r w:rsidR="00D77532">
        <w:rPr>
          <w:rFonts w:ascii="Times New Roman" w:hAnsi="Times New Roman" w:cs="Times New Roman"/>
          <w:sz w:val="24"/>
          <w:szCs w:val="24"/>
        </w:rPr>
        <w:t>more resilient but can be challenging</w:t>
      </w:r>
      <w:r w:rsidR="00C57BFC">
        <w:rPr>
          <w:rFonts w:ascii="Times New Roman" w:hAnsi="Times New Roman" w:cs="Times New Roman"/>
          <w:sz w:val="24"/>
          <w:szCs w:val="24"/>
        </w:rPr>
        <w:t xml:space="preserve"> to tie un</w:t>
      </w:r>
      <w:r w:rsidR="007906C5">
        <w:rPr>
          <w:rFonts w:ascii="Times New Roman" w:hAnsi="Times New Roman" w:cs="Times New Roman"/>
          <w:sz w:val="24"/>
          <w:szCs w:val="24"/>
        </w:rPr>
        <w:t>less</w:t>
      </w:r>
      <w:r w:rsidR="00C57BFC">
        <w:rPr>
          <w:rFonts w:ascii="Times New Roman" w:hAnsi="Times New Roman" w:cs="Times New Roman"/>
          <w:sz w:val="24"/>
          <w:szCs w:val="24"/>
        </w:rPr>
        <w:t xml:space="preserve"> the </w:t>
      </w:r>
      <w:r w:rsidR="007906C5">
        <w:rPr>
          <w:rFonts w:ascii="Times New Roman" w:hAnsi="Times New Roman" w:cs="Times New Roman"/>
          <w:sz w:val="24"/>
          <w:szCs w:val="24"/>
        </w:rPr>
        <w:t xml:space="preserve">seed </w:t>
      </w:r>
      <w:r w:rsidR="00C57BFC">
        <w:rPr>
          <w:rFonts w:ascii="Times New Roman" w:hAnsi="Times New Roman" w:cs="Times New Roman"/>
          <w:sz w:val="24"/>
          <w:szCs w:val="24"/>
        </w:rPr>
        <w:t>crystal is at least 5 mm long). The other end of the thread is tie</w:t>
      </w:r>
      <w:r w:rsidR="00C3588F">
        <w:rPr>
          <w:rFonts w:ascii="Times New Roman" w:hAnsi="Times New Roman" w:cs="Times New Roman"/>
          <w:sz w:val="24"/>
          <w:szCs w:val="24"/>
        </w:rPr>
        <w:t>d</w:t>
      </w:r>
      <w:r w:rsidR="00C57BFC">
        <w:rPr>
          <w:rFonts w:ascii="Times New Roman" w:hAnsi="Times New Roman" w:cs="Times New Roman"/>
          <w:sz w:val="24"/>
          <w:szCs w:val="24"/>
        </w:rPr>
        <w:t xml:space="preserve"> to </w:t>
      </w:r>
      <w:r w:rsidR="00C3588F">
        <w:rPr>
          <w:rFonts w:ascii="Times New Roman" w:hAnsi="Times New Roman" w:cs="Times New Roman"/>
          <w:sz w:val="24"/>
          <w:szCs w:val="24"/>
        </w:rPr>
        <w:t xml:space="preserve">and wrapped around </w:t>
      </w:r>
      <w:r w:rsidR="00C57BFC">
        <w:rPr>
          <w:rFonts w:ascii="Times New Roman" w:hAnsi="Times New Roman" w:cs="Times New Roman"/>
          <w:sz w:val="24"/>
          <w:szCs w:val="24"/>
        </w:rPr>
        <w:t xml:space="preserve">a popsicle stick (or pencil or spatula) and the crystal is suspended </w:t>
      </w:r>
      <w:r w:rsidR="00C3588F">
        <w:rPr>
          <w:rFonts w:ascii="Times New Roman" w:hAnsi="Times New Roman" w:cs="Times New Roman"/>
          <w:sz w:val="24"/>
          <w:szCs w:val="24"/>
        </w:rPr>
        <w:t xml:space="preserve">back </w:t>
      </w:r>
      <w:r w:rsidR="00C57BFC">
        <w:rPr>
          <w:rFonts w:ascii="Times New Roman" w:hAnsi="Times New Roman" w:cs="Times New Roman"/>
          <w:sz w:val="24"/>
          <w:szCs w:val="24"/>
        </w:rPr>
        <w:t xml:space="preserve">in the saturated green solution. </w:t>
      </w:r>
    </w:p>
    <w:p w14:paraId="6D5AD27B" w14:textId="4C02CEF9" w:rsidR="00D509B4" w:rsidRDefault="00C358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Growth will be rapid initially, then slow down as the crystal </w:t>
      </w:r>
      <w:r w:rsidR="00402B62">
        <w:rPr>
          <w:rFonts w:ascii="Times New Roman" w:hAnsi="Times New Roman" w:cs="Times New Roman"/>
          <w:sz w:val="24"/>
          <w:szCs w:val="24"/>
        </w:rPr>
        <w:t xml:space="preserve">surface area </w:t>
      </w:r>
      <w:r>
        <w:rPr>
          <w:rFonts w:ascii="Times New Roman" w:hAnsi="Times New Roman" w:cs="Times New Roman"/>
          <w:sz w:val="24"/>
          <w:szCs w:val="24"/>
        </w:rPr>
        <w:t>increase</w:t>
      </w:r>
      <w:r w:rsidR="00402B62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. Periodically, as additional crystals deposit on the bottom of the beaker, the growing crystal should be </w:t>
      </w:r>
      <w:proofErr w:type="gramStart"/>
      <w:r>
        <w:rPr>
          <w:rFonts w:ascii="Times New Roman" w:hAnsi="Times New Roman" w:cs="Times New Roman"/>
          <w:sz w:val="24"/>
          <w:szCs w:val="24"/>
        </w:rPr>
        <w:t>removed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and the solution filtered to remove deposits (which can be </w:t>
      </w:r>
      <w:r w:rsidR="007906C5">
        <w:rPr>
          <w:rFonts w:ascii="Times New Roman" w:hAnsi="Times New Roman" w:cs="Times New Roman"/>
          <w:sz w:val="24"/>
          <w:szCs w:val="24"/>
        </w:rPr>
        <w:t>recycled</w:t>
      </w:r>
      <w:r>
        <w:rPr>
          <w:rFonts w:ascii="Times New Roman" w:hAnsi="Times New Roman" w:cs="Times New Roman"/>
          <w:sz w:val="24"/>
          <w:szCs w:val="24"/>
        </w:rPr>
        <w:t>) and the crystal returned to the solution. This can be continued for many weeks until the desired crystal size is achieved. However, the process can be continued indefinitely by prepar</w:t>
      </w:r>
      <w:r w:rsidR="007906C5">
        <w:rPr>
          <w:rFonts w:ascii="Times New Roman" w:hAnsi="Times New Roman" w:cs="Times New Roman"/>
          <w:sz w:val="24"/>
          <w:szCs w:val="24"/>
        </w:rPr>
        <w:t>ing</w:t>
      </w:r>
      <w:r>
        <w:rPr>
          <w:rFonts w:ascii="Times New Roman" w:hAnsi="Times New Roman" w:cs="Times New Roman"/>
          <w:sz w:val="24"/>
          <w:szCs w:val="24"/>
        </w:rPr>
        <w:t xml:space="preserve"> more saturated solution and continually refilling the beaker</w:t>
      </w:r>
      <w:r w:rsidR="00D77532">
        <w:rPr>
          <w:rFonts w:ascii="Times New Roman" w:hAnsi="Times New Roman" w:cs="Times New Roman"/>
          <w:sz w:val="24"/>
          <w:szCs w:val="24"/>
        </w:rPr>
        <w:t xml:space="preserve"> and re-suspending the crystal (and eventually moving to a larger beaker if necessary).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44D222" w14:textId="3B1733A0" w:rsidR="00C3588F" w:rsidRDefault="00D509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Note that room temperature fluctuations may affect the crystal (a temperature increase could partially dissolve the crystal). A</w:t>
      </w:r>
      <w:r w:rsidR="004F6867">
        <w:rPr>
          <w:rFonts w:ascii="Times New Roman" w:hAnsi="Times New Roman" w:cs="Times New Roman"/>
          <w:sz w:val="24"/>
          <w:szCs w:val="24"/>
        </w:rPr>
        <w:t>lso,</w:t>
      </w:r>
      <w:r>
        <w:rPr>
          <w:rFonts w:ascii="Times New Roman" w:hAnsi="Times New Roman" w:cs="Times New Roman"/>
          <w:sz w:val="24"/>
          <w:szCs w:val="24"/>
        </w:rPr>
        <w:t xml:space="preserve"> if the crystal growth is too rapid, </w:t>
      </w:r>
      <w:r w:rsidR="004F6867">
        <w:rPr>
          <w:rFonts w:ascii="Times New Roman" w:hAnsi="Times New Roman" w:cs="Times New Roman"/>
          <w:sz w:val="24"/>
          <w:szCs w:val="24"/>
        </w:rPr>
        <w:t xml:space="preserve">small irregular outgrowths may appear on the otherwise smooth crystal surface. These can be removed by carefully sanding </w:t>
      </w:r>
      <w:r w:rsidR="004F6867">
        <w:rPr>
          <w:rFonts w:ascii="Times New Roman" w:hAnsi="Times New Roman" w:cs="Times New Roman"/>
          <w:sz w:val="24"/>
          <w:szCs w:val="24"/>
        </w:rPr>
        <w:lastRenderedPageBreak/>
        <w:t xml:space="preserve">away with fine sandpaper. But </w:t>
      </w:r>
      <w:r w:rsidR="00456CBF">
        <w:rPr>
          <w:rFonts w:ascii="Times New Roman" w:hAnsi="Times New Roman" w:cs="Times New Roman"/>
          <w:sz w:val="24"/>
          <w:szCs w:val="24"/>
        </w:rPr>
        <w:t xml:space="preserve">care </w:t>
      </w:r>
      <w:r w:rsidR="007906C5">
        <w:rPr>
          <w:rFonts w:ascii="Times New Roman" w:hAnsi="Times New Roman" w:cs="Times New Roman"/>
          <w:sz w:val="24"/>
          <w:szCs w:val="24"/>
        </w:rPr>
        <w:t xml:space="preserve">should be taken </w:t>
      </w:r>
      <w:r w:rsidR="004F6867">
        <w:rPr>
          <w:rFonts w:ascii="Times New Roman" w:hAnsi="Times New Roman" w:cs="Times New Roman"/>
          <w:sz w:val="24"/>
          <w:szCs w:val="24"/>
        </w:rPr>
        <w:t>when handling the delicate crystal as it can easily break.</w:t>
      </w:r>
    </w:p>
    <w:p w14:paraId="5D0F35D5" w14:textId="7C8965A5" w:rsidR="004F6867" w:rsidRDefault="004F68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the crystal growth is completed</w:t>
      </w:r>
      <w:r w:rsidR="00623C6C">
        <w:rPr>
          <w:rFonts w:ascii="Times New Roman" w:hAnsi="Times New Roman" w:cs="Times New Roman"/>
          <w:sz w:val="24"/>
          <w:szCs w:val="24"/>
        </w:rPr>
        <w:t xml:space="preserve"> (5 weeks for the crystal shown)</w:t>
      </w:r>
      <w:r>
        <w:rPr>
          <w:rFonts w:ascii="Times New Roman" w:hAnsi="Times New Roman" w:cs="Times New Roman"/>
          <w:sz w:val="24"/>
          <w:szCs w:val="24"/>
        </w:rPr>
        <w:t xml:space="preserve">, the thread is cut off, the crystal dried, and coated with clear nail vanish or lacquer spray </w:t>
      </w:r>
      <w:r w:rsidR="00402B62">
        <w:rPr>
          <w:rFonts w:ascii="Times New Roman" w:hAnsi="Times New Roman" w:cs="Times New Roman"/>
          <w:sz w:val="24"/>
          <w:szCs w:val="24"/>
        </w:rPr>
        <w:t xml:space="preserve">(best) </w:t>
      </w:r>
      <w:r>
        <w:rPr>
          <w:rFonts w:ascii="Times New Roman" w:hAnsi="Times New Roman" w:cs="Times New Roman"/>
          <w:sz w:val="24"/>
          <w:szCs w:val="24"/>
        </w:rPr>
        <w:t xml:space="preserve">for protection. </w:t>
      </w:r>
      <w:r w:rsidR="007906C5">
        <w:rPr>
          <w:rFonts w:ascii="Times New Roman" w:hAnsi="Times New Roman" w:cs="Times New Roman"/>
          <w:sz w:val="24"/>
          <w:szCs w:val="24"/>
        </w:rPr>
        <w:t>We have preserved crystals in this manner for many years with little surface degradation (</w:t>
      </w:r>
      <w:proofErr w:type="spellStart"/>
      <w:proofErr w:type="gramStart"/>
      <w:r w:rsidR="007906C5">
        <w:rPr>
          <w:rFonts w:ascii="Times New Roman" w:hAnsi="Times New Roman" w:cs="Times New Roman"/>
          <w:sz w:val="24"/>
          <w:szCs w:val="24"/>
        </w:rPr>
        <w:t>eg</w:t>
      </w:r>
      <w:proofErr w:type="spellEnd"/>
      <w:proofErr w:type="gramEnd"/>
      <w:r w:rsidR="007906C5">
        <w:rPr>
          <w:rFonts w:ascii="Times New Roman" w:hAnsi="Times New Roman" w:cs="Times New Roman"/>
          <w:sz w:val="24"/>
          <w:szCs w:val="24"/>
        </w:rPr>
        <w:t xml:space="preserve"> due to moisture los</w:t>
      </w:r>
      <w:r w:rsidR="00456CBF">
        <w:rPr>
          <w:rFonts w:ascii="Times New Roman" w:hAnsi="Times New Roman" w:cs="Times New Roman"/>
          <w:sz w:val="24"/>
          <w:szCs w:val="24"/>
        </w:rPr>
        <w:t>s</w:t>
      </w:r>
      <w:r w:rsidR="007906C5">
        <w:rPr>
          <w:rFonts w:ascii="Times New Roman" w:hAnsi="Times New Roman" w:cs="Times New Roman"/>
          <w:sz w:val="24"/>
          <w:szCs w:val="24"/>
        </w:rPr>
        <w:t xml:space="preserve"> from the crystal lattice).</w:t>
      </w:r>
      <w:r w:rsidR="00456CB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final crystal mass based on </w:t>
      </w:r>
      <w:r w:rsidR="007906C5">
        <w:rPr>
          <w:rFonts w:ascii="Times New Roman" w:hAnsi="Times New Roman" w:cs="Times New Roman"/>
          <w:sz w:val="24"/>
          <w:szCs w:val="24"/>
        </w:rPr>
        <w:t>the 7</w:t>
      </w:r>
      <w:r>
        <w:rPr>
          <w:rFonts w:ascii="Times New Roman" w:hAnsi="Times New Roman" w:cs="Times New Roman"/>
          <w:sz w:val="24"/>
          <w:szCs w:val="24"/>
        </w:rPr>
        <w:t xml:space="preserve">4.4 g of recrystallized student waste </w:t>
      </w:r>
      <w:r w:rsidR="007906C5">
        <w:rPr>
          <w:rFonts w:ascii="Times New Roman" w:hAnsi="Times New Roman" w:cs="Times New Roman"/>
          <w:sz w:val="24"/>
          <w:szCs w:val="24"/>
        </w:rPr>
        <w:t xml:space="preserve">used </w:t>
      </w:r>
      <w:r>
        <w:rPr>
          <w:rFonts w:ascii="Times New Roman" w:hAnsi="Times New Roman" w:cs="Times New Roman"/>
          <w:sz w:val="24"/>
          <w:szCs w:val="24"/>
        </w:rPr>
        <w:t xml:space="preserve">was 38.3 g or 51%. </w:t>
      </w:r>
      <w:r w:rsidR="00CA5D8D">
        <w:rPr>
          <w:rFonts w:ascii="Times New Roman" w:hAnsi="Times New Roman" w:cs="Times New Roman"/>
          <w:sz w:val="24"/>
          <w:szCs w:val="24"/>
        </w:rPr>
        <w:t>However, larger crystals can be prepared if more student waste is used.</w:t>
      </w:r>
      <w:r w:rsidR="00B06F0F">
        <w:rPr>
          <w:rFonts w:ascii="Times New Roman" w:hAnsi="Times New Roman" w:cs="Times New Roman"/>
          <w:sz w:val="24"/>
          <w:szCs w:val="24"/>
        </w:rPr>
        <w:t xml:space="preserve"> Gloves should be worn when handling or displaying the crystal.</w:t>
      </w:r>
      <w:r w:rsidR="009702F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329901" w14:textId="71F55F0C" w:rsidR="001F4AD0" w:rsidRDefault="002F6D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unused solid </w:t>
      </w:r>
      <w:r w:rsidRPr="002F6DEC">
        <w:rPr>
          <w:rFonts w:ascii="Times New Roman" w:hAnsi="Times New Roman" w:cs="Times New Roman"/>
          <w:sz w:val="24"/>
          <w:szCs w:val="24"/>
        </w:rPr>
        <w:t>potassium tris(</w:t>
      </w:r>
      <w:proofErr w:type="spellStart"/>
      <w:r w:rsidRPr="002F6DEC">
        <w:rPr>
          <w:rFonts w:ascii="Times New Roman" w:hAnsi="Times New Roman" w:cs="Times New Roman"/>
          <w:sz w:val="24"/>
          <w:szCs w:val="24"/>
        </w:rPr>
        <w:t>oxalato</w:t>
      </w:r>
      <w:proofErr w:type="spellEnd"/>
      <w:r w:rsidRPr="002F6DEC">
        <w:rPr>
          <w:rFonts w:ascii="Times New Roman" w:hAnsi="Times New Roman" w:cs="Times New Roman"/>
          <w:sz w:val="24"/>
          <w:szCs w:val="24"/>
        </w:rPr>
        <w:t>)ferrate(III) trihydrate</w:t>
      </w:r>
      <w:r>
        <w:rPr>
          <w:rFonts w:ascii="Times New Roman" w:hAnsi="Times New Roman" w:cs="Times New Roman"/>
          <w:sz w:val="24"/>
          <w:szCs w:val="24"/>
        </w:rPr>
        <w:t xml:space="preserve"> can be returned to the student waste container</w:t>
      </w:r>
      <w:r w:rsidR="00CA5D8D">
        <w:rPr>
          <w:rFonts w:ascii="Times New Roman" w:hAnsi="Times New Roman" w:cs="Times New Roman"/>
          <w:sz w:val="24"/>
          <w:szCs w:val="24"/>
        </w:rPr>
        <w:t xml:space="preserve"> and s</w:t>
      </w:r>
      <w:r>
        <w:rPr>
          <w:rFonts w:ascii="Times New Roman" w:hAnsi="Times New Roman" w:cs="Times New Roman"/>
          <w:sz w:val="24"/>
          <w:szCs w:val="24"/>
        </w:rPr>
        <w:t xml:space="preserve">olutions can be left to evaporate to dryness and similarly stored. </w:t>
      </w:r>
      <w:r w:rsidR="00474AFF">
        <w:rPr>
          <w:rFonts w:ascii="Times New Roman" w:hAnsi="Times New Roman" w:cs="Times New Roman"/>
          <w:sz w:val="24"/>
          <w:szCs w:val="24"/>
        </w:rPr>
        <w:t>The recycled material can be recrystallized and reused many times.</w:t>
      </w:r>
    </w:p>
    <w:bookmarkEnd w:id="0"/>
    <w:p w14:paraId="41D24BB8" w14:textId="77777777" w:rsidR="001F4AD0" w:rsidRDefault="001F4AD0">
      <w:pPr>
        <w:rPr>
          <w:rFonts w:ascii="Times New Roman" w:hAnsi="Times New Roman" w:cs="Times New Roman"/>
          <w:sz w:val="24"/>
          <w:szCs w:val="24"/>
        </w:rPr>
      </w:pPr>
    </w:p>
    <w:sectPr w:rsidR="001F4A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79A"/>
    <w:rsid w:val="000101ED"/>
    <w:rsid w:val="00044085"/>
    <w:rsid w:val="00067485"/>
    <w:rsid w:val="0009079A"/>
    <w:rsid w:val="000B6FBD"/>
    <w:rsid w:val="000C2D57"/>
    <w:rsid w:val="000C731B"/>
    <w:rsid w:val="000D11F5"/>
    <w:rsid w:val="000E4FF1"/>
    <w:rsid w:val="00194E4D"/>
    <w:rsid w:val="001F3091"/>
    <w:rsid w:val="001F4AD0"/>
    <w:rsid w:val="00275C9A"/>
    <w:rsid w:val="0029718F"/>
    <w:rsid w:val="002A3D4C"/>
    <w:rsid w:val="002A6072"/>
    <w:rsid w:val="002B5223"/>
    <w:rsid w:val="002E40CA"/>
    <w:rsid w:val="002E417B"/>
    <w:rsid w:val="002F6BFF"/>
    <w:rsid w:val="002F6DEC"/>
    <w:rsid w:val="00376359"/>
    <w:rsid w:val="003771EF"/>
    <w:rsid w:val="003C1BA1"/>
    <w:rsid w:val="00402B62"/>
    <w:rsid w:val="00407CAA"/>
    <w:rsid w:val="00445288"/>
    <w:rsid w:val="0045483A"/>
    <w:rsid w:val="00456CBF"/>
    <w:rsid w:val="00470E04"/>
    <w:rsid w:val="00474AFF"/>
    <w:rsid w:val="00484160"/>
    <w:rsid w:val="004977EC"/>
    <w:rsid w:val="004F6867"/>
    <w:rsid w:val="00541367"/>
    <w:rsid w:val="005C2E7C"/>
    <w:rsid w:val="005C325F"/>
    <w:rsid w:val="00623C6C"/>
    <w:rsid w:val="006738FF"/>
    <w:rsid w:val="00675548"/>
    <w:rsid w:val="006767A4"/>
    <w:rsid w:val="00697C6E"/>
    <w:rsid w:val="00724F68"/>
    <w:rsid w:val="007472D9"/>
    <w:rsid w:val="00761D68"/>
    <w:rsid w:val="007730C7"/>
    <w:rsid w:val="007906C5"/>
    <w:rsid w:val="007C0F95"/>
    <w:rsid w:val="00861EFD"/>
    <w:rsid w:val="008A2F7D"/>
    <w:rsid w:val="008A3A12"/>
    <w:rsid w:val="008A4049"/>
    <w:rsid w:val="008C1C53"/>
    <w:rsid w:val="009702FB"/>
    <w:rsid w:val="009B09CA"/>
    <w:rsid w:val="009C77C2"/>
    <w:rsid w:val="009F7485"/>
    <w:rsid w:val="00A00FC2"/>
    <w:rsid w:val="00AA45AC"/>
    <w:rsid w:val="00B06F0F"/>
    <w:rsid w:val="00B21507"/>
    <w:rsid w:val="00B75633"/>
    <w:rsid w:val="00C3588F"/>
    <w:rsid w:val="00C57BFC"/>
    <w:rsid w:val="00C92FDA"/>
    <w:rsid w:val="00CA5D8D"/>
    <w:rsid w:val="00CB0D7C"/>
    <w:rsid w:val="00CB43AF"/>
    <w:rsid w:val="00D10BCA"/>
    <w:rsid w:val="00D14301"/>
    <w:rsid w:val="00D36CE2"/>
    <w:rsid w:val="00D509B4"/>
    <w:rsid w:val="00D536EF"/>
    <w:rsid w:val="00D77532"/>
    <w:rsid w:val="00D80243"/>
    <w:rsid w:val="00D82D9D"/>
    <w:rsid w:val="00D9107E"/>
    <w:rsid w:val="00E169E6"/>
    <w:rsid w:val="00E22836"/>
    <w:rsid w:val="00E2786E"/>
    <w:rsid w:val="00E86F4E"/>
    <w:rsid w:val="00EF5816"/>
    <w:rsid w:val="00F2418E"/>
    <w:rsid w:val="00F2777E"/>
    <w:rsid w:val="00F41382"/>
    <w:rsid w:val="00FA77C3"/>
    <w:rsid w:val="00FE2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60157"/>
  <w15:chartTrackingRefBased/>
  <w15:docId w15:val="{5414D7FD-CDB6-47F3-A973-856E28734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-title">
    <w:name w:val="cit-title"/>
    <w:basedOn w:val="DefaultParagraphFont"/>
    <w:rsid w:val="000D11F5"/>
  </w:style>
  <w:style w:type="character" w:customStyle="1" w:styleId="cit-year-info">
    <w:name w:val="cit-year-info"/>
    <w:basedOn w:val="DefaultParagraphFont"/>
    <w:rsid w:val="000D11F5"/>
  </w:style>
  <w:style w:type="character" w:customStyle="1" w:styleId="cit-volume">
    <w:name w:val="cit-volume"/>
    <w:basedOn w:val="DefaultParagraphFont"/>
    <w:rsid w:val="000D11F5"/>
  </w:style>
  <w:style w:type="character" w:customStyle="1" w:styleId="cit-issue">
    <w:name w:val="cit-issue"/>
    <w:basedOn w:val="DefaultParagraphFont"/>
    <w:rsid w:val="000D11F5"/>
  </w:style>
  <w:style w:type="character" w:customStyle="1" w:styleId="cit-pagerange">
    <w:name w:val="cit-pagerange"/>
    <w:basedOn w:val="DefaultParagraphFont"/>
    <w:rsid w:val="000D11F5"/>
  </w:style>
  <w:style w:type="character" w:styleId="Hyperlink">
    <w:name w:val="Hyperlink"/>
    <w:basedOn w:val="DefaultParagraphFont"/>
    <w:uiPriority w:val="99"/>
    <w:unhideWhenUsed/>
    <w:rsid w:val="00B7563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756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3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2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Thomas</dc:creator>
  <cp:keywords/>
  <dc:description/>
  <cp:lastModifiedBy>Nick Thomas</cp:lastModifiedBy>
  <cp:revision>14</cp:revision>
  <dcterms:created xsi:type="dcterms:W3CDTF">2021-06-17T01:46:00Z</dcterms:created>
  <dcterms:modified xsi:type="dcterms:W3CDTF">2021-08-04T19:00:00Z</dcterms:modified>
</cp:coreProperties>
</file>