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A3E59" w14:textId="77777777" w:rsidR="00903A58" w:rsidRDefault="00903A58" w:rsidP="00903A58">
      <w:pPr>
        <w:jc w:val="center"/>
        <w:rPr>
          <w:rFonts w:asciiTheme="majorHAnsi" w:eastAsia="微軟正黑體" w:hAnsiTheme="majorHAnsi"/>
          <w:b/>
          <w:sz w:val="40"/>
          <w:szCs w:val="40"/>
        </w:rPr>
      </w:pPr>
      <w:r w:rsidRPr="00E8418C">
        <w:rPr>
          <w:rFonts w:asciiTheme="majorHAnsi" w:eastAsia="微軟正黑體" w:hAnsiTheme="majorHAnsi"/>
          <w:b/>
          <w:sz w:val="40"/>
          <w:szCs w:val="40"/>
        </w:rPr>
        <w:t>REPORT</w:t>
      </w:r>
    </w:p>
    <w:tbl>
      <w:tblPr>
        <w:tblStyle w:val="a9"/>
        <w:tblW w:w="0" w:type="auto"/>
        <w:tblLook w:val="04A0" w:firstRow="1" w:lastRow="0" w:firstColumn="1" w:lastColumn="0" w:noHBand="0" w:noVBand="1"/>
      </w:tblPr>
      <w:tblGrid>
        <w:gridCol w:w="10542"/>
      </w:tblGrid>
      <w:tr w:rsidR="00903A58" w14:paraId="068890F9" w14:textId="77777777" w:rsidTr="00903A58">
        <w:trPr>
          <w:trHeight w:val="405"/>
        </w:trPr>
        <w:tc>
          <w:tcPr>
            <w:tcW w:w="10542" w:type="dxa"/>
          </w:tcPr>
          <w:p w14:paraId="4916B0C7" w14:textId="5A9B600A" w:rsidR="00903A58" w:rsidRDefault="00903A58" w:rsidP="00730968">
            <w:pPr>
              <w:tabs>
                <w:tab w:val="left" w:pos="567"/>
              </w:tabs>
              <w:autoSpaceDE w:val="0"/>
              <w:autoSpaceDN w:val="0"/>
              <w:textAlignment w:val="bottom"/>
              <w:rPr>
                <w:sz w:val="28"/>
                <w:szCs w:val="28"/>
              </w:rPr>
            </w:pPr>
            <w:r w:rsidRPr="0060494A">
              <w:rPr>
                <w:rFonts w:hint="eastAsia"/>
                <w:b/>
                <w:sz w:val="28"/>
                <w:szCs w:val="28"/>
              </w:rPr>
              <w:t>Experiment</w:t>
            </w:r>
            <w:r w:rsidRPr="0060494A">
              <w:rPr>
                <w:rFonts w:eastAsia="華康中楷體"/>
                <w:b/>
                <w:sz w:val="28"/>
                <w:szCs w:val="28"/>
              </w:rPr>
              <w:t xml:space="preserve"> </w:t>
            </w:r>
            <w:r w:rsidRPr="0060494A">
              <w:rPr>
                <w:rFonts w:eastAsia="華康中楷體" w:hint="eastAsia"/>
                <w:b/>
                <w:sz w:val="28"/>
                <w:szCs w:val="28"/>
              </w:rPr>
              <w:t>1</w:t>
            </w:r>
            <w:r w:rsidRPr="0060494A">
              <w:rPr>
                <w:rFonts w:eastAsia="華康中楷體"/>
                <w:b/>
                <w:sz w:val="28"/>
                <w:szCs w:val="28"/>
              </w:rPr>
              <w:t>:</w:t>
            </w:r>
            <w:r w:rsidR="003C7589" w:rsidRPr="003C7589">
              <w:rPr>
                <w:rFonts w:eastAsiaTheme="majorEastAsia"/>
                <w:color w:val="000000" w:themeColor="text1"/>
                <w:kern w:val="24"/>
                <w:sz w:val="88"/>
                <w:szCs w:val="88"/>
              </w:rPr>
              <w:t xml:space="preserve"> </w:t>
            </w:r>
            <w:r w:rsidR="005B0934" w:rsidRPr="005B0934">
              <w:rPr>
                <w:b/>
                <w:sz w:val="28"/>
                <w:szCs w:val="28"/>
              </w:rPr>
              <w:t>Sampling and aliasing</w:t>
            </w:r>
          </w:p>
        </w:tc>
      </w:tr>
    </w:tbl>
    <w:p w14:paraId="5B52C847" w14:textId="77777777" w:rsidR="00C64ABF" w:rsidRDefault="00C64ABF" w:rsidP="00C64ABF">
      <w:pPr>
        <w:rPr>
          <w:noProof/>
        </w:rPr>
      </w:pPr>
    </w:p>
    <w:p w14:paraId="4ABE9BDC" w14:textId="6EEA934B" w:rsidR="00890AC5" w:rsidRDefault="00C64ABF" w:rsidP="00501E23">
      <w:pPr>
        <w:jc w:val="center"/>
      </w:pPr>
      <w:r>
        <w:rPr>
          <w:noProof/>
        </w:rPr>
        <mc:AlternateContent>
          <mc:Choice Requires="wpg">
            <w:drawing>
              <wp:anchor distT="0" distB="0" distL="114300" distR="114300" simplePos="0" relativeHeight="251667456" behindDoc="0" locked="0" layoutInCell="1" allowOverlap="1" wp14:anchorId="38218D12" wp14:editId="0830B699">
                <wp:simplePos x="0" y="0"/>
                <wp:positionH relativeFrom="column">
                  <wp:posOffset>2674620</wp:posOffset>
                </wp:positionH>
                <wp:positionV relativeFrom="paragraph">
                  <wp:posOffset>1330960</wp:posOffset>
                </wp:positionV>
                <wp:extent cx="1051560" cy="1303020"/>
                <wp:effectExtent l="0" t="0" r="0" b="0"/>
                <wp:wrapNone/>
                <wp:docPr id="19" name="群組 19"/>
                <wp:cNvGraphicFramePr/>
                <a:graphic xmlns:a="http://schemas.openxmlformats.org/drawingml/2006/main">
                  <a:graphicData uri="http://schemas.microsoft.com/office/word/2010/wordprocessingGroup">
                    <wpg:wgp>
                      <wpg:cNvGrpSpPr/>
                      <wpg:grpSpPr>
                        <a:xfrm>
                          <a:off x="0" y="0"/>
                          <a:ext cx="1051560" cy="1303020"/>
                          <a:chOff x="0" y="0"/>
                          <a:chExt cx="1051560" cy="1303020"/>
                        </a:xfrm>
                      </wpg:grpSpPr>
                      <wps:wsp>
                        <wps:cNvPr id="14" name="箭號: 向上 14"/>
                        <wps:cNvSpPr/>
                        <wps:spPr>
                          <a:xfrm rot="10800000">
                            <a:off x="731520" y="624840"/>
                            <a:ext cx="99060" cy="396240"/>
                          </a:xfrm>
                          <a:prstGeom prst="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文字方塊 2"/>
                        <wps:cNvSpPr txBox="1">
                          <a:spLocks noChangeArrowheads="1"/>
                        </wps:cNvSpPr>
                        <wps:spPr bwMode="auto">
                          <a:xfrm>
                            <a:off x="556260" y="952500"/>
                            <a:ext cx="457200" cy="350520"/>
                          </a:xfrm>
                          <a:prstGeom prst="rect">
                            <a:avLst/>
                          </a:prstGeom>
                          <a:noFill/>
                          <a:ln w="9525">
                            <a:noFill/>
                            <a:miter lim="800000"/>
                            <a:headEnd/>
                            <a:tailEnd/>
                          </a:ln>
                        </wps:spPr>
                        <wps:txbx>
                          <w:txbxContent>
                            <w:p w14:paraId="0A4D3B5A" w14:textId="540B98B8" w:rsidR="002E04E8" w:rsidRPr="002E04E8" w:rsidRDefault="002E04E8">
                              <w:pPr>
                                <w:rPr>
                                  <w:color w:val="FF0000"/>
                                </w:rPr>
                              </w:pPr>
                              <w:r w:rsidRPr="002E04E8">
                                <w:rPr>
                                  <w:color w:val="FF0000"/>
                                </w:rPr>
                                <w:t>F.G.</w:t>
                              </w:r>
                            </w:p>
                          </w:txbxContent>
                        </wps:txbx>
                        <wps:bodyPr rot="0" vert="horz" wrap="square" lIns="91440" tIns="45720" rIns="91440" bIns="45720" anchor="t" anchorCtr="0">
                          <a:noAutofit/>
                        </wps:bodyPr>
                      </wps:wsp>
                      <wps:wsp>
                        <wps:cNvPr id="15" name="文字方塊 2"/>
                        <wps:cNvSpPr txBox="1">
                          <a:spLocks noChangeArrowheads="1"/>
                        </wps:cNvSpPr>
                        <wps:spPr bwMode="auto">
                          <a:xfrm>
                            <a:off x="670560" y="0"/>
                            <a:ext cx="381000" cy="358140"/>
                          </a:xfrm>
                          <a:prstGeom prst="rect">
                            <a:avLst/>
                          </a:prstGeom>
                          <a:solidFill>
                            <a:schemeClr val="bg1"/>
                          </a:solidFill>
                          <a:ln w="9525">
                            <a:noFill/>
                            <a:miter lim="800000"/>
                            <a:headEnd/>
                            <a:tailEnd/>
                          </a:ln>
                        </wps:spPr>
                        <wps:txbx>
                          <w:txbxContent>
                            <w:p w14:paraId="16C876D4" w14:textId="3B18C89C" w:rsidR="002E04E8" w:rsidRPr="002E04E8" w:rsidRDefault="00C64ABF" w:rsidP="002E04E8">
                              <w:pPr>
                                <w:rPr>
                                  <w:color w:val="FF0000"/>
                                </w:rPr>
                              </w:pPr>
                              <w:r>
                                <w:rPr>
                                  <w:color w:val="FF0000"/>
                                </w:rPr>
                                <w:t>A0</w:t>
                              </w:r>
                            </w:p>
                          </w:txbxContent>
                        </wps:txbx>
                        <wps:bodyPr rot="0" vert="horz" wrap="square" lIns="91440" tIns="45720" rIns="91440" bIns="45720" anchor="t" anchorCtr="0">
                          <a:noAutofit/>
                        </wps:bodyPr>
                      </wps:wsp>
                      <wps:wsp>
                        <wps:cNvPr id="17" name="文字方塊 2"/>
                        <wps:cNvSpPr txBox="1">
                          <a:spLocks noChangeArrowheads="1"/>
                        </wps:cNvSpPr>
                        <wps:spPr bwMode="auto">
                          <a:xfrm>
                            <a:off x="0" y="15240"/>
                            <a:ext cx="556260" cy="358140"/>
                          </a:xfrm>
                          <a:prstGeom prst="rect">
                            <a:avLst/>
                          </a:prstGeom>
                          <a:solidFill>
                            <a:schemeClr val="bg1"/>
                          </a:solidFill>
                          <a:ln w="9525">
                            <a:noFill/>
                            <a:miter lim="800000"/>
                            <a:headEnd/>
                            <a:tailEnd/>
                          </a:ln>
                        </wps:spPr>
                        <wps:txbx>
                          <w:txbxContent>
                            <w:p w14:paraId="0EB11FE4" w14:textId="293AFCAD" w:rsidR="00C64ABF" w:rsidRPr="00C64ABF" w:rsidRDefault="00C64ABF" w:rsidP="00C64ABF">
                              <w:pPr>
                                <w:rPr>
                                  <w:color w:val="000000" w:themeColor="text1"/>
                                </w:rPr>
                              </w:pPr>
                              <w:r w:rsidRPr="00C64ABF">
                                <w:rPr>
                                  <w:color w:val="000000" w:themeColor="text1"/>
                                </w:rPr>
                                <w:t>GND</w:t>
                              </w:r>
                            </w:p>
                          </w:txbxContent>
                        </wps:txbx>
                        <wps:bodyPr rot="0" vert="horz" wrap="square" lIns="91440" tIns="45720" rIns="91440" bIns="45720" anchor="t" anchorCtr="0">
                          <a:noAutofit/>
                        </wps:bodyPr>
                      </wps:wsp>
                      <wps:wsp>
                        <wps:cNvPr id="18" name="箭號: 向上 18"/>
                        <wps:cNvSpPr/>
                        <wps:spPr>
                          <a:xfrm rot="10800000">
                            <a:off x="350520" y="586740"/>
                            <a:ext cx="121920" cy="548640"/>
                          </a:xfrm>
                          <a:prstGeom prst="up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218D12" id="群組 19" o:spid="_x0000_s1026" style="position:absolute;left:0;text-align:left;margin-left:210.6pt;margin-top:104.8pt;width:82.8pt;height:102.6pt;z-index:251667456" coordsize="10515,1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號: 向上 14" o:spid="_x0000_s1027" type="#_x0000_t68" style="position:absolute;left:7315;top:6248;width:990;height:396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" adj="2700" fillcolor="red" stroked="f" strokeweight="2pt"/>
                <v:shapetype id="_x0000_t202" coordsize="21600,21600" o:spt="202" path="m,l,21600r21600,l21600,xe">
                  <v:stroke joinstyle="miter"/>
                  <v:path gradientshapeok="t" o:connecttype="rect"/>
                </v:shapetype>
                <v:shape id="文字方塊 2" o:spid="_x0000_s1028" type="#_x0000_t202" style="position:absolute;left:5562;top:9525;width:4572;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A4D3B5A" w14:textId="540B98B8" w:rsidR="002E04E8" w:rsidRPr="002E04E8" w:rsidRDefault="002E04E8">
                        <w:pPr>
                          <w:rPr>
                            <w:color w:val="FF0000"/>
                          </w:rPr>
                        </w:pPr>
                        <w:r w:rsidRPr="002E04E8">
                          <w:rPr>
                            <w:color w:val="FF0000"/>
                          </w:rPr>
                          <w:t>F.G.</w:t>
                        </w:r>
                      </w:p>
                    </w:txbxContent>
                  </v:textbox>
                </v:shape>
                <v:shape id="文字方塊 2" o:spid="_x0000_s1029" type="#_x0000_t202" style="position:absolute;left:6705;width:3810;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" fillcolor="white [3212]" stroked="f">
                  <v:textbox>
                    <w:txbxContent>
                      <w:p w14:paraId="16C876D4" w14:textId="3B18C89C" w:rsidR="002E04E8" w:rsidRPr="002E04E8" w:rsidRDefault="00C64ABF" w:rsidP="002E04E8">
                        <w:pPr>
                          <w:rPr>
                            <w:color w:val="FF0000"/>
                          </w:rPr>
                        </w:pPr>
                        <w:r>
                          <w:rPr>
                            <w:color w:val="FF0000"/>
                          </w:rPr>
                          <w:t>A0</w:t>
                        </w:r>
                      </w:p>
                    </w:txbxContent>
                  </v:textbox>
                </v:shape>
                <v:shape id="文字方塊 2" o:spid="_x0000_s1030" type="#_x0000_t202" style="position:absolute;top:152;width:5562;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" fillcolor="white [3212]" stroked="f">
                  <v:textbox>
                    <w:txbxContent>
                      <w:p w14:paraId="0EB11FE4" w14:textId="293AFCAD" w:rsidR="00C64ABF" w:rsidRPr="00C64ABF" w:rsidRDefault="00C64ABF" w:rsidP="00C64ABF">
                        <w:pPr>
                          <w:rPr>
                            <w:color w:val="000000" w:themeColor="text1"/>
                          </w:rPr>
                        </w:pPr>
                        <w:r w:rsidRPr="00C64ABF">
                          <w:rPr>
                            <w:color w:val="000000" w:themeColor="text1"/>
                          </w:rPr>
                          <w:t>GND</w:t>
                        </w:r>
                      </w:p>
                    </w:txbxContent>
                  </v:textbox>
                </v:shape>
                <v:shape id="箭號: 向上 18" o:spid="_x0000_s1031" type="#_x0000_t68" style="position:absolute;left:3505;top:5867;width:1219;height:548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" adj="2400" fillcolor="black [3213]" stroked="f" strokeweight="2pt"/>
              </v:group>
            </w:pict>
          </mc:Fallback>
        </mc:AlternateContent>
      </w:r>
      <w:r>
        <w:rPr>
          <w:noProof/>
        </w:rPr>
        <w:drawing>
          <wp:inline distT="0" distB="0" distL="0" distR="0" wp14:anchorId="6E4BEF42" wp14:editId="28FBC7D0">
            <wp:extent cx="4077525" cy="2004060"/>
            <wp:effectExtent l="0" t="0" r="0" b="0"/>
            <wp:docPr id="16" name="圖片 16" descr="가치창조기술 온라인 쇼핑몰에 오신 것을 환영합니다!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가치창조기술 온라인 쇼핑몰에 오신 것을 환영합니다! ###"/>
                    <pic:cNvPicPr>
                      <a:picLocks noChangeAspect="1" noChangeArrowheads="1"/>
                    </pic:cNvPicPr>
                  </pic:nvPicPr>
                  <pic:blipFill rotWithShape="1">
                    <a:blip r:embed="rId8">
                      <a:extLst>
                        <a:ext uri="{28A0092B-C50C-407E-A947-70E740481C1C}">
                          <a14:useLocalDpi xmlns:a14="http://schemas.microsoft.com/office/drawing/2010/main" val="0"/>
                        </a:ext>
                      </a:extLst>
                    </a:blip>
                    <a:srcRect l="12320" t="31360" r="12480" b="31680"/>
                    <a:stretch/>
                  </pic:blipFill>
                  <pic:spPr bwMode="auto">
                    <a:xfrm>
                      <a:off x="0" y="0"/>
                      <a:ext cx="4089599" cy="2009994"/>
                    </a:xfrm>
                    <a:prstGeom prst="rect">
                      <a:avLst/>
                    </a:prstGeom>
                    <a:noFill/>
                    <a:ln>
                      <a:noFill/>
                    </a:ln>
                    <a:extLst>
                      <a:ext uri="{53640926-AAD7-44D8-BBD7-CCE9431645EC}">
                        <a14:shadowObscured xmlns:a14="http://schemas.microsoft.com/office/drawing/2010/main"/>
                      </a:ext>
                    </a:extLst>
                  </pic:spPr>
                </pic:pic>
              </a:graphicData>
            </a:graphic>
          </wp:inline>
        </w:drawing>
      </w:r>
    </w:p>
    <w:p w14:paraId="517AD078" w14:textId="0D809FBE" w:rsidR="002E04E8" w:rsidRDefault="002E04E8" w:rsidP="001A0705"/>
    <w:p w14:paraId="0D6E2A0E" w14:textId="2A5A5C7E" w:rsidR="00501E23" w:rsidRDefault="00501E23" w:rsidP="00890AC5"/>
    <w:p w14:paraId="679B0D29" w14:textId="77777777" w:rsidR="001A0705" w:rsidRDefault="001A0705" w:rsidP="00890AC5"/>
    <w:tbl>
      <w:tblPr>
        <w:tblStyle w:val="a9"/>
        <w:tblW w:w="0" w:type="auto"/>
        <w:jc w:val="center"/>
        <w:tblLook w:val="04A0" w:firstRow="1" w:lastRow="0" w:firstColumn="1" w:lastColumn="0" w:noHBand="0" w:noVBand="1"/>
      </w:tblPr>
      <w:tblGrid>
        <w:gridCol w:w="3864"/>
        <w:gridCol w:w="1871"/>
        <w:gridCol w:w="2078"/>
      </w:tblGrid>
      <w:tr w:rsidR="001A0705" w14:paraId="0571E5EF" w14:textId="77777777" w:rsidTr="00F51B88">
        <w:trPr>
          <w:trHeight w:val="571"/>
          <w:jc w:val="center"/>
        </w:trPr>
        <w:tc>
          <w:tcPr>
            <w:tcW w:w="3864" w:type="dxa"/>
            <w:vAlign w:val="center"/>
          </w:tcPr>
          <w:p w14:paraId="56501A79" w14:textId="77777777" w:rsidR="001A0705" w:rsidRPr="00D93B39" w:rsidRDefault="001A0705" w:rsidP="00792341">
            <w:pPr>
              <w:jc w:val="center"/>
            </w:pPr>
          </w:p>
        </w:tc>
        <w:tc>
          <w:tcPr>
            <w:tcW w:w="1871" w:type="dxa"/>
            <w:tcBorders>
              <w:bottom w:val="single" w:sz="4" w:space="0" w:color="auto"/>
            </w:tcBorders>
            <w:vAlign w:val="center"/>
          </w:tcPr>
          <w:p w14:paraId="5A14876C" w14:textId="13D45FAD" w:rsidR="001A0705" w:rsidRPr="00D93B39" w:rsidRDefault="001A0705" w:rsidP="003C7589">
            <w:pPr>
              <w:jc w:val="center"/>
            </w:pPr>
            <w:r>
              <w:rPr>
                <w:rFonts w:hint="eastAsia"/>
                <w:b/>
                <w:bCs/>
              </w:rPr>
              <w:t>w</w:t>
            </w:r>
            <w:r>
              <w:rPr>
                <w:b/>
                <w:bCs/>
              </w:rPr>
              <w:t>ave frequency</w:t>
            </w:r>
            <w:r w:rsidRPr="003C7589">
              <w:rPr>
                <w:b/>
                <w:bCs/>
              </w:rPr>
              <w:t xml:space="preserve"> </w:t>
            </w:r>
            <w:r w:rsidRPr="00D93B39">
              <w:t>(</w:t>
            </w:r>
            <w:r>
              <w:t>normal</w:t>
            </w:r>
            <w:r w:rsidRPr="00D93B39">
              <w:t>)</w:t>
            </w:r>
          </w:p>
        </w:tc>
        <w:tc>
          <w:tcPr>
            <w:tcW w:w="2078" w:type="dxa"/>
            <w:tcBorders>
              <w:bottom w:val="single" w:sz="4" w:space="0" w:color="auto"/>
            </w:tcBorders>
            <w:vAlign w:val="center"/>
          </w:tcPr>
          <w:p w14:paraId="609C108D" w14:textId="321F617F" w:rsidR="001A0705" w:rsidRPr="00D93B39" w:rsidRDefault="001A0705" w:rsidP="003C7589">
            <w:pPr>
              <w:jc w:val="center"/>
            </w:pPr>
            <w:r>
              <w:rPr>
                <w:rFonts w:hint="eastAsia"/>
                <w:b/>
                <w:bCs/>
              </w:rPr>
              <w:t>w</w:t>
            </w:r>
            <w:r>
              <w:rPr>
                <w:b/>
                <w:bCs/>
              </w:rPr>
              <w:t>ave frequency</w:t>
            </w:r>
            <w:r w:rsidRPr="003C7589">
              <w:rPr>
                <w:b/>
                <w:bCs/>
              </w:rPr>
              <w:t xml:space="preserve"> </w:t>
            </w:r>
            <w:r w:rsidRPr="00D93B39">
              <w:t>(</w:t>
            </w:r>
            <w:r>
              <w:t>aliasing</w:t>
            </w:r>
            <w:r w:rsidRPr="00D93B39">
              <w:t>)</w:t>
            </w:r>
          </w:p>
        </w:tc>
      </w:tr>
      <w:tr w:rsidR="001A0705" w14:paraId="33EED80C" w14:textId="77777777" w:rsidTr="00F51B88">
        <w:trPr>
          <w:trHeight w:val="571"/>
          <w:jc w:val="center"/>
        </w:trPr>
        <w:tc>
          <w:tcPr>
            <w:tcW w:w="3864" w:type="dxa"/>
            <w:vAlign w:val="center"/>
          </w:tcPr>
          <w:p w14:paraId="00FD3A9B" w14:textId="183D3F56" w:rsidR="001A0705" w:rsidRPr="001A0705" w:rsidRDefault="00B420DB" w:rsidP="001A0705">
            <w:pPr>
              <w:spacing w:line="320" w:lineRule="atLeast"/>
              <w:jc w:val="center"/>
              <w:rPr>
                <w:b/>
                <w:bCs/>
              </w:rPr>
            </w:pPr>
            <w:r>
              <w:rPr>
                <w:rFonts w:hint="eastAsia"/>
                <w:b/>
              </w:rPr>
              <w:t>Theoretical Result</w:t>
            </w:r>
          </w:p>
        </w:tc>
        <w:tc>
          <w:tcPr>
            <w:tcW w:w="1871" w:type="dxa"/>
            <w:tcBorders>
              <w:bottom w:val="single" w:sz="4" w:space="0" w:color="auto"/>
            </w:tcBorders>
            <w:vAlign w:val="center"/>
          </w:tcPr>
          <w:p w14:paraId="0DBDF4EC" w14:textId="4F0705DF" w:rsidR="001A0705" w:rsidRDefault="00990AE7" w:rsidP="003C7589">
            <w:pPr>
              <w:jc w:val="center"/>
              <w:rPr>
                <w:b/>
                <w:bCs/>
              </w:rPr>
            </w:pPr>
            <w:r>
              <w:rPr>
                <w:rFonts w:hint="eastAsia"/>
                <w:b/>
                <w:bCs/>
              </w:rPr>
              <w:t>5</w:t>
            </w:r>
            <w:r w:rsidR="001A0705">
              <w:rPr>
                <w:b/>
                <w:bCs/>
              </w:rPr>
              <w:t>Hz</w:t>
            </w:r>
          </w:p>
        </w:tc>
        <w:tc>
          <w:tcPr>
            <w:tcW w:w="2078" w:type="dxa"/>
            <w:tcBorders>
              <w:bottom w:val="single" w:sz="4" w:space="0" w:color="auto"/>
              <w:tl2br w:val="single" w:sz="4" w:space="0" w:color="auto"/>
            </w:tcBorders>
            <w:vAlign w:val="center"/>
          </w:tcPr>
          <w:p w14:paraId="4B69C672" w14:textId="77777777" w:rsidR="001A0705" w:rsidRPr="003C7589" w:rsidRDefault="001A0705" w:rsidP="003C7589">
            <w:pPr>
              <w:jc w:val="center"/>
              <w:rPr>
                <w:b/>
                <w:bCs/>
              </w:rPr>
            </w:pPr>
          </w:p>
        </w:tc>
      </w:tr>
      <w:tr w:rsidR="001A0705" w:rsidRPr="005B4D62" w14:paraId="38410559" w14:textId="77777777" w:rsidTr="00F51B88">
        <w:trPr>
          <w:trHeight w:val="446"/>
          <w:jc w:val="center"/>
        </w:trPr>
        <w:tc>
          <w:tcPr>
            <w:tcW w:w="3864" w:type="dxa"/>
          </w:tcPr>
          <w:p w14:paraId="2FB03BE0" w14:textId="0551E2F1" w:rsidR="001A0705" w:rsidRPr="005B4D62" w:rsidRDefault="001A0705" w:rsidP="00792341">
            <w:pPr>
              <w:jc w:val="center"/>
              <w:rPr>
                <w:b/>
              </w:rPr>
            </w:pPr>
            <w:r>
              <w:rPr>
                <w:rFonts w:hint="eastAsia"/>
                <w:b/>
              </w:rPr>
              <w:t>Experiment Result</w:t>
            </w:r>
          </w:p>
        </w:tc>
        <w:tc>
          <w:tcPr>
            <w:tcW w:w="1871" w:type="dxa"/>
          </w:tcPr>
          <w:p w14:paraId="16F5DF9D" w14:textId="65791F56" w:rsidR="001A0705" w:rsidRDefault="0092150C" w:rsidP="00792341">
            <w:pPr>
              <w:jc w:val="center"/>
              <w:rPr>
                <w:b/>
              </w:rPr>
            </w:pPr>
            <w:r>
              <w:rPr>
                <w:rFonts w:hint="eastAsia"/>
                <w:b/>
              </w:rPr>
              <w:t>5</w:t>
            </w:r>
            <w:r>
              <w:rPr>
                <w:b/>
              </w:rPr>
              <w:t>Hz</w:t>
            </w:r>
          </w:p>
        </w:tc>
        <w:tc>
          <w:tcPr>
            <w:tcW w:w="2078" w:type="dxa"/>
          </w:tcPr>
          <w:p w14:paraId="71903857" w14:textId="5FBA24BE" w:rsidR="001A0705" w:rsidRPr="005B4D62" w:rsidRDefault="0092150C" w:rsidP="00792341">
            <w:pPr>
              <w:jc w:val="center"/>
              <w:rPr>
                <w:b/>
              </w:rPr>
            </w:pPr>
            <w:r>
              <w:rPr>
                <w:rFonts w:hint="eastAsia"/>
                <w:b/>
              </w:rPr>
              <w:t>3</w:t>
            </w:r>
            <w:r>
              <w:rPr>
                <w:b/>
              </w:rPr>
              <w:t>.2Hz</w:t>
            </w:r>
          </w:p>
        </w:tc>
      </w:tr>
    </w:tbl>
    <w:p w14:paraId="355D27FC" w14:textId="77777777" w:rsidR="00C85001" w:rsidRPr="003C7589" w:rsidRDefault="00C85001" w:rsidP="00501E23"/>
    <w:p w14:paraId="1BAE46C1" w14:textId="02D9C551" w:rsidR="001A0705" w:rsidRDefault="001A0705" w:rsidP="001A0705">
      <w:pPr>
        <w:pStyle w:val="aa"/>
        <w:numPr>
          <w:ilvl w:val="0"/>
          <w:numId w:val="4"/>
        </w:numPr>
        <w:ind w:leftChars="0"/>
      </w:pPr>
      <w:r>
        <w:t xml:space="preserve">Result of the </w:t>
      </w:r>
      <w:r w:rsidR="00F600A7">
        <w:t xml:space="preserve">code </w:t>
      </w:r>
      <w:r>
        <w:t>plot(</w:t>
      </w:r>
      <w:r w:rsidRPr="001A0705">
        <w:rPr>
          <w:color w:val="FF0000"/>
        </w:rPr>
        <w:t>1pic</w:t>
      </w:r>
      <w:r>
        <w:t>):</w:t>
      </w:r>
    </w:p>
    <w:p w14:paraId="7EBCC8E3" w14:textId="7267D747" w:rsidR="001A0705" w:rsidRPr="0022687E" w:rsidRDefault="001A0705" w:rsidP="001A0705"/>
    <w:p w14:paraId="14BAB4A8" w14:textId="0147F25F" w:rsidR="001A0705" w:rsidRPr="000D19BC" w:rsidRDefault="0092150C" w:rsidP="001A0705">
      <w:r>
        <w:rPr>
          <w:noProof/>
        </w:rPr>
        <w:lastRenderedPageBreak/>
        <w:drawing>
          <wp:inline distT="0" distB="0" distL="0" distR="0" wp14:anchorId="4A15FE2C" wp14:editId="3DA6AD1D">
            <wp:extent cx="6645910" cy="4982845"/>
            <wp:effectExtent l="0" t="0" r="2540"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982845"/>
                    </a:xfrm>
                    <a:prstGeom prst="rect">
                      <a:avLst/>
                    </a:prstGeom>
                    <a:noFill/>
                    <a:ln>
                      <a:noFill/>
                    </a:ln>
                  </pic:spPr>
                </pic:pic>
              </a:graphicData>
            </a:graphic>
          </wp:inline>
        </w:drawing>
      </w:r>
    </w:p>
    <w:p w14:paraId="04C5910D" w14:textId="77777777" w:rsidR="001A0705" w:rsidRPr="006D4E14" w:rsidRDefault="001A0705" w:rsidP="001A0705"/>
    <w:p w14:paraId="05B7EEED" w14:textId="00711F15" w:rsidR="001A0705" w:rsidRPr="00501E23" w:rsidRDefault="001A0705" w:rsidP="001A0705">
      <w:pPr>
        <w:pStyle w:val="aa"/>
        <w:numPr>
          <w:ilvl w:val="0"/>
          <w:numId w:val="4"/>
        </w:numPr>
        <w:ind w:leftChars="0"/>
      </w:pPr>
      <w:r>
        <w:t xml:space="preserve">Result of the </w:t>
      </w:r>
      <w:r w:rsidR="00990AE7">
        <w:rPr>
          <w:rFonts w:hint="eastAsia"/>
        </w:rPr>
        <w:t>FFT</w:t>
      </w:r>
      <w:r w:rsidR="006D4E14">
        <w:t xml:space="preserve"> </w:t>
      </w:r>
      <w:r>
        <w:t>plot(</w:t>
      </w:r>
      <w:r w:rsidR="00990AE7">
        <w:rPr>
          <w:rFonts w:hint="eastAsia"/>
          <w:color w:val="FF0000"/>
        </w:rPr>
        <w:t>2</w:t>
      </w:r>
      <w:r w:rsidRPr="001A0705">
        <w:rPr>
          <w:color w:val="FF0000"/>
        </w:rPr>
        <w:t>pic</w:t>
      </w:r>
      <w:r>
        <w:t>):</w:t>
      </w:r>
    </w:p>
    <w:p w14:paraId="56E0B621" w14:textId="77777777" w:rsidR="001A0705" w:rsidRPr="00501E23" w:rsidRDefault="001A0705" w:rsidP="00516F13"/>
    <w:p w14:paraId="4539C9F2" w14:textId="3D162260" w:rsidR="002201EE" w:rsidRDefault="0092150C" w:rsidP="00715AA5">
      <w:r>
        <w:rPr>
          <w:noProof/>
        </w:rPr>
        <w:lastRenderedPageBreak/>
        <w:drawing>
          <wp:inline distT="0" distB="0" distL="0" distR="0" wp14:anchorId="5B39347E" wp14:editId="56B1A64A">
            <wp:extent cx="6645910" cy="4982845"/>
            <wp:effectExtent l="0" t="0" r="254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4982845"/>
                    </a:xfrm>
                    <a:prstGeom prst="rect">
                      <a:avLst/>
                    </a:prstGeom>
                    <a:noFill/>
                    <a:ln>
                      <a:noFill/>
                    </a:ln>
                  </pic:spPr>
                </pic:pic>
              </a:graphicData>
            </a:graphic>
          </wp:inline>
        </w:drawing>
      </w:r>
    </w:p>
    <w:p w14:paraId="2F025849" w14:textId="7845501A" w:rsidR="0099664D" w:rsidRDefault="0099664D" w:rsidP="00715AA5"/>
    <w:p w14:paraId="161EF2E1" w14:textId="496CB570" w:rsidR="0092150C" w:rsidRDefault="0092150C" w:rsidP="00715AA5">
      <w:r>
        <w:rPr>
          <w:noProof/>
        </w:rPr>
        <w:lastRenderedPageBreak/>
        <w:drawing>
          <wp:inline distT="0" distB="0" distL="0" distR="0" wp14:anchorId="2A7AA58E" wp14:editId="681A39E8">
            <wp:extent cx="6645910" cy="4982845"/>
            <wp:effectExtent l="0" t="0" r="254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982845"/>
                    </a:xfrm>
                    <a:prstGeom prst="rect">
                      <a:avLst/>
                    </a:prstGeom>
                    <a:noFill/>
                    <a:ln>
                      <a:noFill/>
                    </a:ln>
                  </pic:spPr>
                </pic:pic>
              </a:graphicData>
            </a:graphic>
          </wp:inline>
        </w:drawing>
      </w:r>
    </w:p>
    <w:p w14:paraId="24316C00" w14:textId="77777777" w:rsidR="0092150C" w:rsidRDefault="0092150C" w:rsidP="00715AA5"/>
    <w:p w14:paraId="6A9ED845" w14:textId="77777777" w:rsidR="00103275" w:rsidRPr="00F8584A" w:rsidRDefault="00103275" w:rsidP="00103275">
      <w:pPr>
        <w:rPr>
          <w:b/>
          <w:iCs/>
          <w:color w:val="FF0000"/>
        </w:rPr>
      </w:pPr>
      <w:r w:rsidRPr="00F8584A">
        <w:rPr>
          <w:rFonts w:hint="eastAsia"/>
          <w:b/>
          <w:iCs/>
          <w:color w:val="FF0000"/>
        </w:rPr>
        <w:t>D</w:t>
      </w:r>
      <w:r w:rsidRPr="00F8584A">
        <w:rPr>
          <w:b/>
          <w:iCs/>
          <w:color w:val="FF0000"/>
        </w:rPr>
        <w:t>iscuss:</w:t>
      </w:r>
    </w:p>
    <w:p w14:paraId="14AC399A" w14:textId="77777777" w:rsidR="002E71B7" w:rsidRDefault="00103275" w:rsidP="00103275">
      <w:r>
        <w:rPr>
          <w:rFonts w:hint="eastAsia"/>
        </w:rPr>
        <w:t>T</w:t>
      </w:r>
      <w:r>
        <w:t xml:space="preserve">ry to explain if aliasing happened, </w:t>
      </w:r>
      <w:r w:rsidRPr="00103275">
        <w:t>What's bothering you?</w:t>
      </w:r>
    </w:p>
    <w:p w14:paraId="2FF9A124" w14:textId="16A79DB9" w:rsidR="002E71B7" w:rsidRDefault="002E71B7" w:rsidP="00103275"/>
    <w:p w14:paraId="375A8C2A" w14:textId="10770245" w:rsidR="002E71B7" w:rsidRDefault="002E71B7" w:rsidP="00103275">
      <w:pPr>
        <w:rPr>
          <w:rFonts w:hint="eastAsia"/>
        </w:rPr>
      </w:pPr>
      <w:r>
        <w:t xml:space="preserve">It can </w:t>
      </w:r>
      <w:r w:rsidRPr="002E71B7">
        <w:t>cause different signals to become indistinguishable</w:t>
      </w:r>
      <w:r>
        <w:t>.</w:t>
      </w:r>
    </w:p>
    <w:p w14:paraId="6B1083D2" w14:textId="2E2A833E" w:rsidR="007834DA" w:rsidRPr="00516F13" w:rsidRDefault="007834DA" w:rsidP="00103275">
      <w:pPr>
        <w:rPr>
          <w:sz w:val="28"/>
        </w:rPr>
      </w:pPr>
      <w:r>
        <w:br w:type="page"/>
      </w:r>
    </w:p>
    <w:tbl>
      <w:tblPr>
        <w:tblStyle w:val="a9"/>
        <w:tblW w:w="0" w:type="auto"/>
        <w:tblLook w:val="04A0" w:firstRow="1" w:lastRow="0" w:firstColumn="1" w:lastColumn="0" w:noHBand="0" w:noVBand="1"/>
      </w:tblPr>
      <w:tblGrid>
        <w:gridCol w:w="10542"/>
      </w:tblGrid>
      <w:tr w:rsidR="00C85001" w14:paraId="11FEA3F0" w14:textId="77777777" w:rsidTr="00792341">
        <w:trPr>
          <w:trHeight w:val="405"/>
        </w:trPr>
        <w:tc>
          <w:tcPr>
            <w:tcW w:w="10542" w:type="dxa"/>
          </w:tcPr>
          <w:p w14:paraId="739E10FD" w14:textId="2AC6424C" w:rsidR="00C85001" w:rsidRDefault="00C85001" w:rsidP="00792341">
            <w:pPr>
              <w:tabs>
                <w:tab w:val="left" w:pos="567"/>
              </w:tabs>
              <w:autoSpaceDE w:val="0"/>
              <w:autoSpaceDN w:val="0"/>
              <w:textAlignment w:val="bottom"/>
              <w:rPr>
                <w:sz w:val="28"/>
                <w:szCs w:val="28"/>
              </w:rPr>
            </w:pPr>
            <w:r w:rsidRPr="00C85001">
              <w:rPr>
                <w:b/>
                <w:sz w:val="28"/>
                <w:szCs w:val="28"/>
              </w:rPr>
              <w:lastRenderedPageBreak/>
              <w:t xml:space="preserve">Experiment 2: </w:t>
            </w:r>
            <w:r w:rsidR="00516F13">
              <w:rPr>
                <w:rFonts w:hint="eastAsia"/>
                <w:b/>
                <w:sz w:val="28"/>
                <w:szCs w:val="28"/>
              </w:rPr>
              <w:t>Q</w:t>
            </w:r>
            <w:r w:rsidR="00516F13">
              <w:rPr>
                <w:b/>
                <w:sz w:val="28"/>
                <w:szCs w:val="28"/>
              </w:rPr>
              <w:t>uantization error</w:t>
            </w:r>
          </w:p>
        </w:tc>
      </w:tr>
    </w:tbl>
    <w:p w14:paraId="717786E0" w14:textId="0382B992" w:rsidR="00C85001" w:rsidRDefault="00C85001" w:rsidP="00516F13"/>
    <w:p w14:paraId="117E3431" w14:textId="77777777" w:rsidR="00C85001" w:rsidRDefault="00C85001" w:rsidP="00C85001"/>
    <w:tbl>
      <w:tblPr>
        <w:tblStyle w:val="a9"/>
        <w:tblW w:w="0" w:type="auto"/>
        <w:jc w:val="center"/>
        <w:tblLook w:val="04A0" w:firstRow="1" w:lastRow="0" w:firstColumn="1" w:lastColumn="0" w:noHBand="0" w:noVBand="1"/>
      </w:tblPr>
      <w:tblGrid>
        <w:gridCol w:w="3478"/>
        <w:gridCol w:w="1486"/>
        <w:gridCol w:w="2337"/>
      </w:tblGrid>
      <w:tr w:rsidR="00D847CD" w14:paraId="1A6E9E9D" w14:textId="77777777" w:rsidTr="0022687E">
        <w:trPr>
          <w:trHeight w:val="488"/>
          <w:jc w:val="center"/>
        </w:trPr>
        <w:tc>
          <w:tcPr>
            <w:tcW w:w="3478" w:type="dxa"/>
            <w:vAlign w:val="center"/>
          </w:tcPr>
          <w:p w14:paraId="31A4F62C" w14:textId="77777777" w:rsidR="00D847CD" w:rsidRPr="00D93B39" w:rsidRDefault="00D847CD" w:rsidP="00792341">
            <w:pPr>
              <w:jc w:val="center"/>
            </w:pPr>
          </w:p>
        </w:tc>
        <w:tc>
          <w:tcPr>
            <w:tcW w:w="1486" w:type="dxa"/>
            <w:tcBorders>
              <w:bottom w:val="single" w:sz="4" w:space="0" w:color="auto"/>
            </w:tcBorders>
            <w:vAlign w:val="center"/>
          </w:tcPr>
          <w:p w14:paraId="2084BC92" w14:textId="02B0EDC3" w:rsidR="00D847CD" w:rsidRPr="00D93B39" w:rsidRDefault="00D847CD" w:rsidP="00792341">
            <w:pPr>
              <w:jc w:val="center"/>
            </w:pPr>
            <w:r>
              <w:rPr>
                <w:b/>
                <w:bCs/>
              </w:rPr>
              <w:t>Max</w:t>
            </w:r>
            <w:r>
              <w:t xml:space="preserve"> </w:t>
            </w:r>
            <w:r w:rsidRPr="000D19BC">
              <w:rPr>
                <w:b/>
                <w:bCs/>
              </w:rPr>
              <w:t>error</w:t>
            </w:r>
          </w:p>
        </w:tc>
        <w:tc>
          <w:tcPr>
            <w:tcW w:w="2337" w:type="dxa"/>
            <w:tcBorders>
              <w:bottom w:val="single" w:sz="4" w:space="0" w:color="auto"/>
            </w:tcBorders>
            <w:vAlign w:val="center"/>
          </w:tcPr>
          <w:p w14:paraId="1F42E490" w14:textId="1FBC320D" w:rsidR="00D847CD" w:rsidRPr="00D93B39" w:rsidRDefault="0022687E" w:rsidP="00792341">
            <w:pPr>
              <w:jc w:val="center"/>
            </w:pPr>
            <w:r>
              <w:rPr>
                <w:b/>
                <w:bCs/>
              </w:rPr>
              <w:t>Standard deviation</w:t>
            </w:r>
          </w:p>
        </w:tc>
      </w:tr>
      <w:tr w:rsidR="00D847CD" w14:paraId="4903CE15" w14:textId="77777777" w:rsidTr="0022687E">
        <w:trPr>
          <w:trHeight w:val="477"/>
          <w:jc w:val="center"/>
        </w:trPr>
        <w:tc>
          <w:tcPr>
            <w:tcW w:w="3478" w:type="dxa"/>
            <w:tcBorders>
              <w:right w:val="single" w:sz="4" w:space="0" w:color="auto"/>
            </w:tcBorders>
            <w:vAlign w:val="center"/>
          </w:tcPr>
          <w:p w14:paraId="20C7A921" w14:textId="77777777" w:rsidR="00D847CD" w:rsidRPr="00E86754" w:rsidRDefault="00D847CD" w:rsidP="00792341">
            <w:pPr>
              <w:jc w:val="center"/>
              <w:rPr>
                <w:b/>
              </w:rPr>
            </w:pPr>
            <w:r>
              <w:rPr>
                <w:rFonts w:hint="eastAsia"/>
                <w:b/>
              </w:rPr>
              <w:t>Theoretical Result</w:t>
            </w:r>
          </w:p>
        </w:tc>
        <w:tc>
          <w:tcPr>
            <w:tcW w:w="1486" w:type="dxa"/>
            <w:tcBorders>
              <w:top w:val="single" w:sz="4" w:space="0" w:color="auto"/>
              <w:left w:val="single" w:sz="4" w:space="0" w:color="auto"/>
              <w:bottom w:val="single" w:sz="4" w:space="0" w:color="auto"/>
              <w:right w:val="single" w:sz="4" w:space="0" w:color="auto"/>
              <w:tl2br w:val="nil"/>
            </w:tcBorders>
            <w:vAlign w:val="center"/>
          </w:tcPr>
          <w:p w14:paraId="26B02464" w14:textId="3E9888B9" w:rsidR="00D847CD" w:rsidRPr="00E86754" w:rsidRDefault="00D847CD" w:rsidP="00792341">
            <w:pPr>
              <w:jc w:val="center"/>
              <w:rPr>
                <w:b/>
              </w:rPr>
            </w:pPr>
            <w:r>
              <w:rPr>
                <w:rFonts w:hint="eastAsia"/>
                <w:b/>
              </w:rPr>
              <w:t>&lt;</w:t>
            </w:r>
            <w:r>
              <w:rPr>
                <w:b/>
              </w:rPr>
              <w:t>0.5</w:t>
            </w:r>
          </w:p>
        </w:tc>
        <w:tc>
          <w:tcPr>
            <w:tcW w:w="2337" w:type="dxa"/>
            <w:tcBorders>
              <w:top w:val="single" w:sz="4" w:space="0" w:color="auto"/>
              <w:left w:val="single" w:sz="4" w:space="0" w:color="auto"/>
              <w:bottom w:val="single" w:sz="4" w:space="0" w:color="auto"/>
              <w:right w:val="single" w:sz="4" w:space="0" w:color="auto"/>
              <w:tl2br w:val="single" w:sz="4" w:space="0" w:color="auto"/>
            </w:tcBorders>
            <w:vAlign w:val="center"/>
          </w:tcPr>
          <w:p w14:paraId="4E70DC28" w14:textId="77777777" w:rsidR="00D847CD" w:rsidRPr="00E86754" w:rsidRDefault="00D847CD" w:rsidP="00792341">
            <w:pPr>
              <w:jc w:val="center"/>
              <w:rPr>
                <w:b/>
              </w:rPr>
            </w:pPr>
          </w:p>
        </w:tc>
      </w:tr>
      <w:tr w:rsidR="00D847CD" w:rsidRPr="005B4D62" w14:paraId="45835750" w14:textId="77777777" w:rsidTr="0022687E">
        <w:trPr>
          <w:trHeight w:val="477"/>
          <w:jc w:val="center"/>
        </w:trPr>
        <w:tc>
          <w:tcPr>
            <w:tcW w:w="3478" w:type="dxa"/>
          </w:tcPr>
          <w:p w14:paraId="3205D086" w14:textId="6E28B784" w:rsidR="00D847CD" w:rsidRPr="005B4D62" w:rsidRDefault="00D847CD" w:rsidP="00792341">
            <w:pPr>
              <w:jc w:val="center"/>
              <w:rPr>
                <w:b/>
              </w:rPr>
            </w:pPr>
            <w:r>
              <w:rPr>
                <w:rFonts w:hint="eastAsia"/>
                <w:b/>
              </w:rPr>
              <w:t>Experiment Result</w:t>
            </w:r>
            <w:r w:rsidR="00BA55AB">
              <w:rPr>
                <w:rFonts w:hint="eastAsia"/>
                <w:b/>
              </w:rPr>
              <w:t>(</w:t>
            </w:r>
            <w:r w:rsidR="00403245">
              <w:rPr>
                <w:b/>
              </w:rPr>
              <w:t>F.G</w:t>
            </w:r>
            <w:r w:rsidR="00BA55AB">
              <w:rPr>
                <w:b/>
              </w:rPr>
              <w:t>)</w:t>
            </w:r>
          </w:p>
        </w:tc>
        <w:tc>
          <w:tcPr>
            <w:tcW w:w="1486" w:type="dxa"/>
            <w:tcBorders>
              <w:top w:val="single" w:sz="4" w:space="0" w:color="auto"/>
            </w:tcBorders>
          </w:tcPr>
          <w:p w14:paraId="241D76CE" w14:textId="1B96551E" w:rsidR="00D847CD" w:rsidRDefault="006611D1" w:rsidP="00792341">
            <w:pPr>
              <w:jc w:val="center"/>
              <w:rPr>
                <w:b/>
              </w:rPr>
            </w:pPr>
            <w:r>
              <w:rPr>
                <w:rFonts w:hint="eastAsia"/>
                <w:b/>
              </w:rPr>
              <w:t>0</w:t>
            </w:r>
            <w:r>
              <w:rPr>
                <w:b/>
              </w:rPr>
              <w:t>.3</w:t>
            </w:r>
          </w:p>
        </w:tc>
        <w:tc>
          <w:tcPr>
            <w:tcW w:w="2337" w:type="dxa"/>
            <w:tcBorders>
              <w:top w:val="single" w:sz="4" w:space="0" w:color="auto"/>
            </w:tcBorders>
          </w:tcPr>
          <w:p w14:paraId="19637350" w14:textId="3B0FD875" w:rsidR="00D847CD" w:rsidRPr="005B4D62" w:rsidRDefault="006611D1" w:rsidP="00792341">
            <w:pPr>
              <w:jc w:val="center"/>
              <w:rPr>
                <w:b/>
              </w:rPr>
            </w:pPr>
            <w:r>
              <w:rPr>
                <w:rFonts w:hint="eastAsia"/>
                <w:b/>
              </w:rPr>
              <w:t>0</w:t>
            </w:r>
            <w:r>
              <w:rPr>
                <w:b/>
              </w:rPr>
              <w:t>.21</w:t>
            </w:r>
          </w:p>
        </w:tc>
      </w:tr>
      <w:tr w:rsidR="00D847CD" w:rsidRPr="005B4D62" w14:paraId="513418E4" w14:textId="77777777" w:rsidTr="0022687E">
        <w:trPr>
          <w:trHeight w:val="461"/>
          <w:jc w:val="center"/>
        </w:trPr>
        <w:tc>
          <w:tcPr>
            <w:tcW w:w="3478" w:type="dxa"/>
          </w:tcPr>
          <w:p w14:paraId="5AB97546" w14:textId="17ED7B46" w:rsidR="00D847CD" w:rsidRDefault="00BA55AB" w:rsidP="00792341">
            <w:pPr>
              <w:jc w:val="center"/>
              <w:rPr>
                <w:b/>
              </w:rPr>
            </w:pPr>
            <w:r>
              <w:rPr>
                <w:rFonts w:hint="eastAsia"/>
                <w:b/>
              </w:rPr>
              <w:t>Experiment Result(</w:t>
            </w:r>
            <w:r w:rsidR="00403245">
              <w:rPr>
                <w:b/>
              </w:rPr>
              <w:t>Arduino</w:t>
            </w:r>
            <w:r>
              <w:rPr>
                <w:b/>
              </w:rPr>
              <w:t>)</w:t>
            </w:r>
          </w:p>
        </w:tc>
        <w:tc>
          <w:tcPr>
            <w:tcW w:w="1486" w:type="dxa"/>
          </w:tcPr>
          <w:p w14:paraId="17D4D6C6" w14:textId="259B9BAC" w:rsidR="00D847CD" w:rsidRDefault="006611D1" w:rsidP="00792341">
            <w:pPr>
              <w:jc w:val="center"/>
              <w:rPr>
                <w:b/>
              </w:rPr>
            </w:pPr>
            <w:r>
              <w:rPr>
                <w:rFonts w:hint="eastAsia"/>
                <w:b/>
              </w:rPr>
              <w:t>0</w:t>
            </w:r>
            <w:r>
              <w:rPr>
                <w:b/>
              </w:rPr>
              <w:t>.43</w:t>
            </w:r>
          </w:p>
        </w:tc>
        <w:tc>
          <w:tcPr>
            <w:tcW w:w="2337" w:type="dxa"/>
          </w:tcPr>
          <w:p w14:paraId="5B402353" w14:textId="28C8E21B" w:rsidR="00D847CD" w:rsidRDefault="00082A8C" w:rsidP="00792341">
            <w:pPr>
              <w:jc w:val="center"/>
              <w:rPr>
                <w:b/>
              </w:rPr>
            </w:pPr>
            <w:r>
              <w:rPr>
                <w:rFonts w:hint="eastAsia"/>
                <w:b/>
              </w:rPr>
              <w:t>0</w:t>
            </w:r>
            <w:r>
              <w:rPr>
                <w:b/>
              </w:rPr>
              <w:t>.25</w:t>
            </w:r>
          </w:p>
        </w:tc>
      </w:tr>
    </w:tbl>
    <w:p w14:paraId="56ABCEA6" w14:textId="77777777" w:rsidR="00C85001" w:rsidRDefault="00C85001" w:rsidP="00C85001"/>
    <w:p w14:paraId="18239EC2" w14:textId="592940CA" w:rsidR="00C85001" w:rsidRPr="00501E23" w:rsidRDefault="00753B05" w:rsidP="00C85001">
      <w:pPr>
        <w:pStyle w:val="aa"/>
        <w:numPr>
          <w:ilvl w:val="0"/>
          <w:numId w:val="5"/>
        </w:numPr>
        <w:ind w:leftChars="0"/>
      </w:pPr>
      <w:r>
        <w:t>Result of the code plot(</w:t>
      </w:r>
      <w:r w:rsidRPr="00753B05">
        <w:rPr>
          <w:color w:val="FF0000"/>
        </w:rPr>
        <w:t>2</w:t>
      </w:r>
      <w:r>
        <w:rPr>
          <w:color w:val="FF0000"/>
        </w:rPr>
        <w:t xml:space="preserve"> </w:t>
      </w:r>
      <w:r w:rsidRPr="001A0705">
        <w:rPr>
          <w:color w:val="FF0000"/>
        </w:rPr>
        <w:t>pic</w:t>
      </w:r>
      <w:r>
        <w:rPr>
          <w:color w:val="FF0000"/>
        </w:rPr>
        <w:t>s</w:t>
      </w:r>
      <w:r>
        <w:t>):</w:t>
      </w:r>
    </w:p>
    <w:p w14:paraId="298E33E5" w14:textId="77777777" w:rsidR="00C85001" w:rsidRPr="00501E23" w:rsidRDefault="00C85001" w:rsidP="00C85001"/>
    <w:p w14:paraId="4F69B39A" w14:textId="05499687" w:rsidR="00C85001" w:rsidRDefault="006611D1" w:rsidP="00C85001">
      <w:r>
        <w:rPr>
          <w:noProof/>
        </w:rPr>
        <w:drawing>
          <wp:inline distT="0" distB="0" distL="0" distR="0" wp14:anchorId="3D64BAA5" wp14:editId="7FA266D2">
            <wp:extent cx="6645910" cy="4982845"/>
            <wp:effectExtent l="0" t="0" r="2540"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982845"/>
                    </a:xfrm>
                    <a:prstGeom prst="rect">
                      <a:avLst/>
                    </a:prstGeom>
                    <a:noFill/>
                    <a:ln>
                      <a:noFill/>
                    </a:ln>
                  </pic:spPr>
                </pic:pic>
              </a:graphicData>
            </a:graphic>
          </wp:inline>
        </w:drawing>
      </w:r>
    </w:p>
    <w:p w14:paraId="3FFFECDC" w14:textId="32D94087" w:rsidR="00C85001" w:rsidRDefault="00C85001" w:rsidP="00F600A7"/>
    <w:p w14:paraId="582E8A03" w14:textId="02569DFB" w:rsidR="00C85001" w:rsidRPr="00501E23" w:rsidRDefault="006611D1" w:rsidP="00C85001">
      <w:r>
        <w:rPr>
          <w:noProof/>
        </w:rPr>
        <w:lastRenderedPageBreak/>
        <w:drawing>
          <wp:inline distT="0" distB="0" distL="0" distR="0" wp14:anchorId="4DD32D93" wp14:editId="78329A35">
            <wp:extent cx="6645910" cy="4982845"/>
            <wp:effectExtent l="0" t="0" r="254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982845"/>
                    </a:xfrm>
                    <a:prstGeom prst="rect">
                      <a:avLst/>
                    </a:prstGeom>
                    <a:noFill/>
                    <a:ln>
                      <a:noFill/>
                    </a:ln>
                  </pic:spPr>
                </pic:pic>
              </a:graphicData>
            </a:graphic>
          </wp:inline>
        </w:drawing>
      </w:r>
    </w:p>
    <w:p w14:paraId="16F87E89" w14:textId="3E0AAC33" w:rsidR="00C85001" w:rsidRPr="00B420DB" w:rsidRDefault="00C85001" w:rsidP="00516F13"/>
    <w:p w14:paraId="561B0524" w14:textId="77777777" w:rsidR="00C85001" w:rsidRDefault="00C85001" w:rsidP="00C85001"/>
    <w:p w14:paraId="65A118D5" w14:textId="77777777" w:rsidR="00C51E72" w:rsidRDefault="00C51E72" w:rsidP="00C85001"/>
    <w:p w14:paraId="60DC4267" w14:textId="77777777" w:rsidR="00C85001" w:rsidRDefault="00C85001" w:rsidP="00C51E72">
      <w:pPr>
        <w:jc w:val="center"/>
        <w:rPr>
          <w:color w:val="FF0000"/>
        </w:rPr>
      </w:pPr>
    </w:p>
    <w:p w14:paraId="7CEC4B0C" w14:textId="77777777" w:rsidR="00C85001" w:rsidRDefault="00C85001" w:rsidP="00C85001">
      <w:pPr>
        <w:ind w:leftChars="100" w:left="240"/>
        <w:rPr>
          <w:color w:val="FF0000"/>
        </w:rPr>
      </w:pPr>
      <w:r>
        <w:rPr>
          <w:color w:val="FF0000"/>
        </w:rPr>
        <w:tab/>
      </w:r>
    </w:p>
    <w:p w14:paraId="1007FF34" w14:textId="77777777" w:rsidR="00C85001" w:rsidRPr="00F8584A" w:rsidRDefault="00C85001" w:rsidP="00C85001">
      <w:pPr>
        <w:rPr>
          <w:b/>
          <w:iCs/>
          <w:color w:val="FF0000"/>
        </w:rPr>
      </w:pPr>
      <w:r w:rsidRPr="00F8584A">
        <w:rPr>
          <w:rFonts w:hint="eastAsia"/>
          <w:b/>
          <w:iCs/>
          <w:color w:val="FF0000"/>
        </w:rPr>
        <w:t>D</w:t>
      </w:r>
      <w:r w:rsidRPr="00F8584A">
        <w:rPr>
          <w:b/>
          <w:iCs/>
          <w:color w:val="FF0000"/>
        </w:rPr>
        <w:t>iscuss:</w:t>
      </w:r>
    </w:p>
    <w:p w14:paraId="39C270B8" w14:textId="09FC9544" w:rsidR="00542B15" w:rsidRPr="00F135DB" w:rsidRDefault="005269BF" w:rsidP="00A55E57">
      <w:pPr>
        <w:rPr>
          <w:color w:val="222222"/>
          <w:szCs w:val="54"/>
        </w:rPr>
      </w:pPr>
      <w:r>
        <w:rPr>
          <w:color w:val="222222"/>
          <w:szCs w:val="54"/>
        </w:rPr>
        <w:t>Is it what you want to get of</w:t>
      </w:r>
      <w:r w:rsidR="00F52B7D">
        <w:rPr>
          <w:color w:val="222222"/>
          <w:szCs w:val="54"/>
        </w:rPr>
        <w:t xml:space="preserve"> </w:t>
      </w:r>
      <w:r w:rsidR="009A757E">
        <w:rPr>
          <w:color w:val="222222"/>
          <w:szCs w:val="54"/>
        </w:rPr>
        <w:t>th</w:t>
      </w:r>
      <w:r>
        <w:rPr>
          <w:color w:val="222222"/>
          <w:szCs w:val="54"/>
        </w:rPr>
        <w:t>is</w:t>
      </w:r>
      <w:r w:rsidR="009A757E">
        <w:rPr>
          <w:color w:val="222222"/>
          <w:szCs w:val="54"/>
        </w:rPr>
        <w:t xml:space="preserve"> experiment result</w:t>
      </w:r>
      <w:r>
        <w:rPr>
          <w:color w:val="222222"/>
          <w:szCs w:val="54"/>
        </w:rPr>
        <w:t xml:space="preserve">? </w:t>
      </w:r>
      <w:r w:rsidR="00A4290F">
        <w:rPr>
          <w:color w:val="222222"/>
          <w:szCs w:val="54"/>
        </w:rPr>
        <w:t xml:space="preserve">Try to explain why we can not get the precise </w:t>
      </w:r>
      <w:r w:rsidR="00A55E57">
        <w:rPr>
          <w:color w:val="222222"/>
          <w:szCs w:val="54"/>
        </w:rPr>
        <w:t>quantiz</w:t>
      </w:r>
      <w:r w:rsidR="00F135DB">
        <w:rPr>
          <w:color w:val="222222"/>
          <w:szCs w:val="54"/>
        </w:rPr>
        <w:t>a</w:t>
      </w:r>
      <w:r w:rsidR="00A4290F">
        <w:rPr>
          <w:color w:val="222222"/>
          <w:szCs w:val="54"/>
        </w:rPr>
        <w:t>tion error</w:t>
      </w:r>
      <w:r w:rsidR="00A4290F">
        <w:rPr>
          <w:rFonts w:hint="eastAsia"/>
          <w:color w:val="222222"/>
          <w:szCs w:val="54"/>
        </w:rPr>
        <w:t>?</w:t>
      </w:r>
    </w:p>
    <w:p w14:paraId="736B17BC" w14:textId="77777777" w:rsidR="00C85001" w:rsidRPr="00753B05" w:rsidRDefault="00C85001" w:rsidP="00C85001">
      <w:pPr>
        <w:rPr>
          <w:iCs/>
        </w:rPr>
      </w:pPr>
    </w:p>
    <w:p w14:paraId="30F96270" w14:textId="4C36D32E" w:rsidR="00FC68FD" w:rsidRDefault="00FC68FD" w:rsidP="002201EE">
      <w:pPr>
        <w:rPr>
          <w:rFonts w:hint="eastAsia"/>
          <w:iCs/>
        </w:rPr>
      </w:pPr>
      <w:r>
        <w:rPr>
          <w:rFonts w:hint="eastAsia"/>
          <w:iCs/>
        </w:rPr>
        <w:t>Y</w:t>
      </w:r>
      <w:r>
        <w:rPr>
          <w:iCs/>
        </w:rPr>
        <w:t xml:space="preserve">es, </w:t>
      </w:r>
      <w:r w:rsidR="00237A15">
        <w:rPr>
          <w:iCs/>
        </w:rPr>
        <w:t>if you see closely, you may observe a saw-like wave shown as the figure below.</w:t>
      </w:r>
    </w:p>
    <w:p w14:paraId="07D432D8" w14:textId="6E506852" w:rsidR="00FC68FD" w:rsidRDefault="00FC68FD" w:rsidP="002201EE">
      <w:pPr>
        <w:rPr>
          <w:iCs/>
        </w:rPr>
      </w:pPr>
    </w:p>
    <w:p w14:paraId="1DBEFF1D" w14:textId="145C6217" w:rsidR="00237A15" w:rsidRDefault="00237A15" w:rsidP="002201EE">
      <w:pPr>
        <w:rPr>
          <w:iCs/>
        </w:rPr>
      </w:pPr>
      <w:r>
        <w:rPr>
          <w:noProof/>
        </w:rPr>
        <w:lastRenderedPageBreak/>
        <w:drawing>
          <wp:inline distT="0" distB="0" distL="0" distR="0" wp14:anchorId="3C35F4F2" wp14:editId="234528A4">
            <wp:extent cx="6645910" cy="3235960"/>
            <wp:effectExtent l="0" t="0" r="2540" b="2540"/>
            <wp:docPr id="6" name="圖片 6" descr="1. Quantization error of an ideal ADC, borrowed from [4]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Quantization error of an ideal ADC, borrowed from [4]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235960"/>
                    </a:xfrm>
                    <a:prstGeom prst="rect">
                      <a:avLst/>
                    </a:prstGeom>
                    <a:noFill/>
                    <a:ln>
                      <a:noFill/>
                    </a:ln>
                  </pic:spPr>
                </pic:pic>
              </a:graphicData>
            </a:graphic>
          </wp:inline>
        </w:drawing>
      </w:r>
    </w:p>
    <w:p w14:paraId="1656D6BB" w14:textId="77777777" w:rsidR="00237A15" w:rsidRDefault="00237A15" w:rsidP="002201EE">
      <w:pPr>
        <w:rPr>
          <w:rFonts w:hint="eastAsia"/>
          <w:iCs/>
        </w:rPr>
      </w:pPr>
    </w:p>
    <w:p w14:paraId="443DD5B6" w14:textId="6A422D64" w:rsidR="00A65723" w:rsidRDefault="00FC68FD" w:rsidP="002201EE">
      <w:pPr>
        <w:rPr>
          <w:rFonts w:hint="eastAsia"/>
          <w:iCs/>
        </w:rPr>
      </w:pPr>
      <w:r>
        <w:rPr>
          <w:iCs/>
        </w:rPr>
        <w:t>T</w:t>
      </w:r>
      <w:r w:rsidRPr="00FC68FD">
        <w:rPr>
          <w:iCs/>
        </w:rPr>
        <w:t>he quantization error can be affected by other factors such as noise, interference, or nonlinearities in the system, which can further contribute to the overall error in the quantized signal. These factors may also be difficult to precisely quantify and may vary over time or with different signals.</w:t>
      </w:r>
    </w:p>
    <w:sectPr w:rsidR="00A65723" w:rsidSect="00903A58">
      <w:headerReference w:type="default" r:id="rId1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A8B4E" w14:textId="77777777" w:rsidR="00D177E8" w:rsidRDefault="00D177E8" w:rsidP="00903A58">
      <w:pPr>
        <w:spacing w:line="240" w:lineRule="auto"/>
      </w:pPr>
      <w:r>
        <w:separator/>
      </w:r>
    </w:p>
  </w:endnote>
  <w:endnote w:type="continuationSeparator" w:id="0">
    <w:p w14:paraId="0D67653F" w14:textId="77777777" w:rsidR="00D177E8" w:rsidRDefault="00D177E8" w:rsidP="00903A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 w:name="華康中楷體">
    <w:altName w:val="細明體"/>
    <w:charset w:val="88"/>
    <w:family w:val="modern"/>
    <w:pitch w:val="fixed"/>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8BD2D" w14:textId="77777777" w:rsidR="00D177E8" w:rsidRDefault="00D177E8" w:rsidP="00903A58">
      <w:pPr>
        <w:spacing w:line="240" w:lineRule="auto"/>
      </w:pPr>
      <w:r>
        <w:separator/>
      </w:r>
    </w:p>
  </w:footnote>
  <w:footnote w:type="continuationSeparator" w:id="0">
    <w:p w14:paraId="1D47C578" w14:textId="77777777" w:rsidR="00D177E8" w:rsidRDefault="00D177E8" w:rsidP="00903A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D6CF8" w14:textId="27FF0C3E" w:rsidR="008667F9" w:rsidRPr="00903A58" w:rsidRDefault="00BD25B0" w:rsidP="00903A58">
    <w:pPr>
      <w:pStyle w:val="a3"/>
      <w:jc w:val="both"/>
    </w:pPr>
    <w:r>
      <w:rPr>
        <w:rFonts w:hint="eastAsia"/>
      </w:rPr>
      <w:t>ADC</w:t>
    </w:r>
    <w:r w:rsidR="00AE532A" w:rsidRPr="00903A58">
      <w:ptab w:relativeTo="margin" w:alignment="center" w:leader="none"/>
    </w:r>
    <w:r w:rsidR="00AE532A" w:rsidRPr="00903A58">
      <w:ptab w:relativeTo="margin" w:alignment="right" w:leader="none"/>
    </w:r>
    <w:r w:rsidR="00AE532A">
      <w:t>Lab</w:t>
    </w:r>
    <w:r>
      <w:rPr>
        <w:rFonts w:hint="eastAsia"/>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4BBC"/>
    <w:multiLevelType w:val="hybridMultilevel"/>
    <w:tmpl w:val="7E309196"/>
    <w:lvl w:ilvl="0" w:tplc="B04E4BE6">
      <w:start w:val="1"/>
      <w:numFmt w:val="decimal"/>
      <w:lvlText w:val="%1."/>
      <w:lvlJc w:val="left"/>
      <w:pPr>
        <w:tabs>
          <w:tab w:val="num" w:pos="720"/>
        </w:tabs>
        <w:ind w:left="720" w:hanging="360"/>
      </w:pPr>
    </w:lvl>
    <w:lvl w:ilvl="1" w:tplc="2E7CA12A" w:tentative="1">
      <w:start w:val="1"/>
      <w:numFmt w:val="decimal"/>
      <w:lvlText w:val="%2."/>
      <w:lvlJc w:val="left"/>
      <w:pPr>
        <w:tabs>
          <w:tab w:val="num" w:pos="1440"/>
        </w:tabs>
        <w:ind w:left="1440" w:hanging="360"/>
      </w:pPr>
    </w:lvl>
    <w:lvl w:ilvl="2" w:tplc="6A3A8A5A" w:tentative="1">
      <w:start w:val="1"/>
      <w:numFmt w:val="decimal"/>
      <w:lvlText w:val="%3."/>
      <w:lvlJc w:val="left"/>
      <w:pPr>
        <w:tabs>
          <w:tab w:val="num" w:pos="2160"/>
        </w:tabs>
        <w:ind w:left="2160" w:hanging="360"/>
      </w:pPr>
    </w:lvl>
    <w:lvl w:ilvl="3" w:tplc="FEEAFF46" w:tentative="1">
      <w:start w:val="1"/>
      <w:numFmt w:val="decimal"/>
      <w:lvlText w:val="%4."/>
      <w:lvlJc w:val="left"/>
      <w:pPr>
        <w:tabs>
          <w:tab w:val="num" w:pos="2880"/>
        </w:tabs>
        <w:ind w:left="2880" w:hanging="360"/>
      </w:pPr>
    </w:lvl>
    <w:lvl w:ilvl="4" w:tplc="C610D756" w:tentative="1">
      <w:start w:val="1"/>
      <w:numFmt w:val="decimal"/>
      <w:lvlText w:val="%5."/>
      <w:lvlJc w:val="left"/>
      <w:pPr>
        <w:tabs>
          <w:tab w:val="num" w:pos="3600"/>
        </w:tabs>
        <w:ind w:left="3600" w:hanging="360"/>
      </w:pPr>
    </w:lvl>
    <w:lvl w:ilvl="5" w:tplc="AC326DE0" w:tentative="1">
      <w:start w:val="1"/>
      <w:numFmt w:val="decimal"/>
      <w:lvlText w:val="%6."/>
      <w:lvlJc w:val="left"/>
      <w:pPr>
        <w:tabs>
          <w:tab w:val="num" w:pos="4320"/>
        </w:tabs>
        <w:ind w:left="4320" w:hanging="360"/>
      </w:pPr>
    </w:lvl>
    <w:lvl w:ilvl="6" w:tplc="A252A16E" w:tentative="1">
      <w:start w:val="1"/>
      <w:numFmt w:val="decimal"/>
      <w:lvlText w:val="%7."/>
      <w:lvlJc w:val="left"/>
      <w:pPr>
        <w:tabs>
          <w:tab w:val="num" w:pos="5040"/>
        </w:tabs>
        <w:ind w:left="5040" w:hanging="360"/>
      </w:pPr>
    </w:lvl>
    <w:lvl w:ilvl="7" w:tplc="772C4694" w:tentative="1">
      <w:start w:val="1"/>
      <w:numFmt w:val="decimal"/>
      <w:lvlText w:val="%8."/>
      <w:lvlJc w:val="left"/>
      <w:pPr>
        <w:tabs>
          <w:tab w:val="num" w:pos="5760"/>
        </w:tabs>
        <w:ind w:left="5760" w:hanging="360"/>
      </w:pPr>
    </w:lvl>
    <w:lvl w:ilvl="8" w:tplc="0518D1C8" w:tentative="1">
      <w:start w:val="1"/>
      <w:numFmt w:val="decimal"/>
      <w:lvlText w:val="%9."/>
      <w:lvlJc w:val="left"/>
      <w:pPr>
        <w:tabs>
          <w:tab w:val="num" w:pos="6480"/>
        </w:tabs>
        <w:ind w:left="6480" w:hanging="360"/>
      </w:pPr>
    </w:lvl>
  </w:abstractNum>
  <w:abstractNum w:abstractNumId="1" w15:restartNumberingAfterBreak="0">
    <w:nsid w:val="17972912"/>
    <w:multiLevelType w:val="hybridMultilevel"/>
    <w:tmpl w:val="BE0EBD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83C3917"/>
    <w:multiLevelType w:val="singleLevel"/>
    <w:tmpl w:val="2B1639E0"/>
    <w:lvl w:ilvl="0">
      <w:start w:val="1"/>
      <w:numFmt w:val="decimal"/>
      <w:lvlText w:val="%1. "/>
      <w:legacy w:legacy="1" w:legacySpace="0" w:legacyIndent="425"/>
      <w:lvlJc w:val="left"/>
      <w:pPr>
        <w:ind w:left="425" w:hanging="425"/>
      </w:pPr>
      <w:rPr>
        <w:rFonts w:ascii="Times New Roman" w:hAnsi="Times New Roman" w:hint="default"/>
        <w:b w:val="0"/>
        <w:i w:val="0"/>
        <w:sz w:val="22"/>
        <w:u w:val="none"/>
      </w:rPr>
    </w:lvl>
  </w:abstractNum>
  <w:abstractNum w:abstractNumId="3" w15:restartNumberingAfterBreak="0">
    <w:nsid w:val="46A44155"/>
    <w:multiLevelType w:val="hybridMultilevel"/>
    <w:tmpl w:val="5C3E40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CC147E8"/>
    <w:multiLevelType w:val="hybridMultilevel"/>
    <w:tmpl w:val="9850CB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8CD486E"/>
    <w:multiLevelType w:val="hybridMultilevel"/>
    <w:tmpl w:val="55BA559C"/>
    <w:lvl w:ilvl="0" w:tplc="88ACBE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1B1523B"/>
    <w:multiLevelType w:val="hybridMultilevel"/>
    <w:tmpl w:val="BF0477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98280649">
    <w:abstractNumId w:val="5"/>
  </w:num>
  <w:num w:numId="2" w16cid:durableId="1102526587">
    <w:abstractNumId w:val="2"/>
  </w:num>
  <w:num w:numId="3" w16cid:durableId="766075157">
    <w:abstractNumId w:val="0"/>
  </w:num>
  <w:num w:numId="4" w16cid:durableId="1618219612">
    <w:abstractNumId w:val="3"/>
  </w:num>
  <w:num w:numId="5" w16cid:durableId="869102888">
    <w:abstractNumId w:val="1"/>
  </w:num>
  <w:num w:numId="6" w16cid:durableId="550968578">
    <w:abstractNumId w:val="4"/>
  </w:num>
  <w:num w:numId="7" w16cid:durableId="20596700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5F70"/>
    <w:rsid w:val="00000AE0"/>
    <w:rsid w:val="00020D00"/>
    <w:rsid w:val="00024C00"/>
    <w:rsid w:val="000273FE"/>
    <w:rsid w:val="00040E3C"/>
    <w:rsid w:val="00040E50"/>
    <w:rsid w:val="000447A6"/>
    <w:rsid w:val="000657F1"/>
    <w:rsid w:val="00073BAB"/>
    <w:rsid w:val="000740CD"/>
    <w:rsid w:val="00082A8C"/>
    <w:rsid w:val="00086850"/>
    <w:rsid w:val="000A1970"/>
    <w:rsid w:val="000A3B03"/>
    <w:rsid w:val="000A4D21"/>
    <w:rsid w:val="000B156B"/>
    <w:rsid w:val="000B5554"/>
    <w:rsid w:val="000B74D2"/>
    <w:rsid w:val="000D01A1"/>
    <w:rsid w:val="000D19BC"/>
    <w:rsid w:val="000D63E3"/>
    <w:rsid w:val="000E020B"/>
    <w:rsid w:val="000F735D"/>
    <w:rsid w:val="00100D66"/>
    <w:rsid w:val="00102240"/>
    <w:rsid w:val="00103275"/>
    <w:rsid w:val="0010450A"/>
    <w:rsid w:val="00110BDF"/>
    <w:rsid w:val="00111199"/>
    <w:rsid w:val="00123F5D"/>
    <w:rsid w:val="001376F6"/>
    <w:rsid w:val="00144268"/>
    <w:rsid w:val="0015692E"/>
    <w:rsid w:val="00157383"/>
    <w:rsid w:val="00174A91"/>
    <w:rsid w:val="00175F70"/>
    <w:rsid w:val="00187570"/>
    <w:rsid w:val="00192383"/>
    <w:rsid w:val="001A0705"/>
    <w:rsid w:val="001A0E6A"/>
    <w:rsid w:val="001A0F37"/>
    <w:rsid w:val="001A6803"/>
    <w:rsid w:val="001B3318"/>
    <w:rsid w:val="001B3586"/>
    <w:rsid w:val="001C51CC"/>
    <w:rsid w:val="001E6BD6"/>
    <w:rsid w:val="001F228F"/>
    <w:rsid w:val="002022AC"/>
    <w:rsid w:val="00203544"/>
    <w:rsid w:val="0020795C"/>
    <w:rsid w:val="002201EE"/>
    <w:rsid w:val="00222712"/>
    <w:rsid w:val="0022687E"/>
    <w:rsid w:val="00226FEC"/>
    <w:rsid w:val="00233851"/>
    <w:rsid w:val="002362ED"/>
    <w:rsid w:val="00237A15"/>
    <w:rsid w:val="00240405"/>
    <w:rsid w:val="00267288"/>
    <w:rsid w:val="00271DC5"/>
    <w:rsid w:val="00285C5A"/>
    <w:rsid w:val="0029146A"/>
    <w:rsid w:val="0029247B"/>
    <w:rsid w:val="00293E97"/>
    <w:rsid w:val="002A455A"/>
    <w:rsid w:val="002B0E26"/>
    <w:rsid w:val="002C1685"/>
    <w:rsid w:val="002C2263"/>
    <w:rsid w:val="002C31B8"/>
    <w:rsid w:val="002C68E4"/>
    <w:rsid w:val="002C7130"/>
    <w:rsid w:val="002D2C30"/>
    <w:rsid w:val="002D3DEA"/>
    <w:rsid w:val="002E04E8"/>
    <w:rsid w:val="002E04E9"/>
    <w:rsid w:val="002E650F"/>
    <w:rsid w:val="002E71B7"/>
    <w:rsid w:val="002F6968"/>
    <w:rsid w:val="00305564"/>
    <w:rsid w:val="0032781B"/>
    <w:rsid w:val="00331FEE"/>
    <w:rsid w:val="0034480C"/>
    <w:rsid w:val="00345547"/>
    <w:rsid w:val="00346EFE"/>
    <w:rsid w:val="00351717"/>
    <w:rsid w:val="00357C09"/>
    <w:rsid w:val="00362B67"/>
    <w:rsid w:val="00364551"/>
    <w:rsid w:val="00371E56"/>
    <w:rsid w:val="00380FDA"/>
    <w:rsid w:val="003869A8"/>
    <w:rsid w:val="00386C6E"/>
    <w:rsid w:val="0038772B"/>
    <w:rsid w:val="00395501"/>
    <w:rsid w:val="003A7F6A"/>
    <w:rsid w:val="003B3BCA"/>
    <w:rsid w:val="003C03B9"/>
    <w:rsid w:val="003C7589"/>
    <w:rsid w:val="003D5FC1"/>
    <w:rsid w:val="003D7E1D"/>
    <w:rsid w:val="003E06F3"/>
    <w:rsid w:val="003E0E91"/>
    <w:rsid w:val="003E115A"/>
    <w:rsid w:val="003E414A"/>
    <w:rsid w:val="003E5649"/>
    <w:rsid w:val="003F2A3E"/>
    <w:rsid w:val="00400C2B"/>
    <w:rsid w:val="00403245"/>
    <w:rsid w:val="004150AF"/>
    <w:rsid w:val="00421890"/>
    <w:rsid w:val="0042293D"/>
    <w:rsid w:val="00427003"/>
    <w:rsid w:val="00427CB9"/>
    <w:rsid w:val="004352E1"/>
    <w:rsid w:val="00441CB2"/>
    <w:rsid w:val="00443B29"/>
    <w:rsid w:val="0044682B"/>
    <w:rsid w:val="00447CAE"/>
    <w:rsid w:val="00450773"/>
    <w:rsid w:val="004844EB"/>
    <w:rsid w:val="0049445A"/>
    <w:rsid w:val="0049682B"/>
    <w:rsid w:val="004A421B"/>
    <w:rsid w:val="004C5091"/>
    <w:rsid w:val="004D19D5"/>
    <w:rsid w:val="004D333F"/>
    <w:rsid w:val="004D5C25"/>
    <w:rsid w:val="004E5A94"/>
    <w:rsid w:val="004F3536"/>
    <w:rsid w:val="00501E23"/>
    <w:rsid w:val="005071BE"/>
    <w:rsid w:val="00511BF2"/>
    <w:rsid w:val="005140A2"/>
    <w:rsid w:val="00516F13"/>
    <w:rsid w:val="005269BF"/>
    <w:rsid w:val="005378AA"/>
    <w:rsid w:val="00540761"/>
    <w:rsid w:val="00541F8A"/>
    <w:rsid w:val="00542B15"/>
    <w:rsid w:val="00542F31"/>
    <w:rsid w:val="0054481F"/>
    <w:rsid w:val="00547A19"/>
    <w:rsid w:val="00560655"/>
    <w:rsid w:val="00563E1F"/>
    <w:rsid w:val="0058381B"/>
    <w:rsid w:val="00583F16"/>
    <w:rsid w:val="005A74B2"/>
    <w:rsid w:val="005B0934"/>
    <w:rsid w:val="005B3A8B"/>
    <w:rsid w:val="005B4D62"/>
    <w:rsid w:val="005C1B3B"/>
    <w:rsid w:val="005D1EED"/>
    <w:rsid w:val="005E2841"/>
    <w:rsid w:val="005F037D"/>
    <w:rsid w:val="005F2778"/>
    <w:rsid w:val="005F2D0A"/>
    <w:rsid w:val="005F2F65"/>
    <w:rsid w:val="006074C0"/>
    <w:rsid w:val="006133B4"/>
    <w:rsid w:val="00621C6C"/>
    <w:rsid w:val="00622AD5"/>
    <w:rsid w:val="006329A3"/>
    <w:rsid w:val="0065683C"/>
    <w:rsid w:val="006611D1"/>
    <w:rsid w:val="00662539"/>
    <w:rsid w:val="00667725"/>
    <w:rsid w:val="00672FDA"/>
    <w:rsid w:val="00681800"/>
    <w:rsid w:val="006B0345"/>
    <w:rsid w:val="006C312E"/>
    <w:rsid w:val="006C66EC"/>
    <w:rsid w:val="006D2930"/>
    <w:rsid w:val="006D4E14"/>
    <w:rsid w:val="0071328E"/>
    <w:rsid w:val="007139A0"/>
    <w:rsid w:val="00715AA5"/>
    <w:rsid w:val="00716B04"/>
    <w:rsid w:val="00730968"/>
    <w:rsid w:val="00731A9E"/>
    <w:rsid w:val="00742558"/>
    <w:rsid w:val="00746BC8"/>
    <w:rsid w:val="00753B05"/>
    <w:rsid w:val="007562C0"/>
    <w:rsid w:val="00757DD4"/>
    <w:rsid w:val="00760C86"/>
    <w:rsid w:val="00774846"/>
    <w:rsid w:val="00775172"/>
    <w:rsid w:val="007768D3"/>
    <w:rsid w:val="007834DA"/>
    <w:rsid w:val="007845EF"/>
    <w:rsid w:val="007902BC"/>
    <w:rsid w:val="007979D5"/>
    <w:rsid w:val="007A2F28"/>
    <w:rsid w:val="007B2BDB"/>
    <w:rsid w:val="007B683A"/>
    <w:rsid w:val="007B7B58"/>
    <w:rsid w:val="007E1B9D"/>
    <w:rsid w:val="007F3357"/>
    <w:rsid w:val="007F7717"/>
    <w:rsid w:val="008053D0"/>
    <w:rsid w:val="00820B05"/>
    <w:rsid w:val="008225D8"/>
    <w:rsid w:val="00823953"/>
    <w:rsid w:val="008254B1"/>
    <w:rsid w:val="008265E1"/>
    <w:rsid w:val="00843E5B"/>
    <w:rsid w:val="008475A1"/>
    <w:rsid w:val="0086413A"/>
    <w:rsid w:val="008667F9"/>
    <w:rsid w:val="0087018F"/>
    <w:rsid w:val="00870DC4"/>
    <w:rsid w:val="0087177F"/>
    <w:rsid w:val="00873093"/>
    <w:rsid w:val="00883FE2"/>
    <w:rsid w:val="008871A0"/>
    <w:rsid w:val="00890AC5"/>
    <w:rsid w:val="00897CED"/>
    <w:rsid w:val="008A2FC2"/>
    <w:rsid w:val="008A4C93"/>
    <w:rsid w:val="008C3008"/>
    <w:rsid w:val="008D338A"/>
    <w:rsid w:val="008E7406"/>
    <w:rsid w:val="008F7BCA"/>
    <w:rsid w:val="00903A58"/>
    <w:rsid w:val="00905E83"/>
    <w:rsid w:val="00912275"/>
    <w:rsid w:val="0092150C"/>
    <w:rsid w:val="0092161E"/>
    <w:rsid w:val="00921BB6"/>
    <w:rsid w:val="009333CD"/>
    <w:rsid w:val="009349CA"/>
    <w:rsid w:val="00942064"/>
    <w:rsid w:val="00953A83"/>
    <w:rsid w:val="00953FE5"/>
    <w:rsid w:val="00963A29"/>
    <w:rsid w:val="00976EA0"/>
    <w:rsid w:val="00990AE7"/>
    <w:rsid w:val="0099664D"/>
    <w:rsid w:val="009A45CF"/>
    <w:rsid w:val="009A757E"/>
    <w:rsid w:val="009B0E12"/>
    <w:rsid w:val="009B2BA9"/>
    <w:rsid w:val="009C0B7F"/>
    <w:rsid w:val="009D029C"/>
    <w:rsid w:val="009F0E7D"/>
    <w:rsid w:val="009F132B"/>
    <w:rsid w:val="00A03B0A"/>
    <w:rsid w:val="00A214BD"/>
    <w:rsid w:val="00A23E85"/>
    <w:rsid w:val="00A2548A"/>
    <w:rsid w:val="00A262B1"/>
    <w:rsid w:val="00A4290F"/>
    <w:rsid w:val="00A502B1"/>
    <w:rsid w:val="00A535C0"/>
    <w:rsid w:val="00A55E57"/>
    <w:rsid w:val="00A65723"/>
    <w:rsid w:val="00A709B9"/>
    <w:rsid w:val="00A71161"/>
    <w:rsid w:val="00A73A42"/>
    <w:rsid w:val="00A768A2"/>
    <w:rsid w:val="00A81C66"/>
    <w:rsid w:val="00A93D6B"/>
    <w:rsid w:val="00A946AE"/>
    <w:rsid w:val="00AA3183"/>
    <w:rsid w:val="00AB5220"/>
    <w:rsid w:val="00AC5807"/>
    <w:rsid w:val="00AD1EAC"/>
    <w:rsid w:val="00AD2220"/>
    <w:rsid w:val="00AD5813"/>
    <w:rsid w:val="00AE0D18"/>
    <w:rsid w:val="00AE1A64"/>
    <w:rsid w:val="00AE2149"/>
    <w:rsid w:val="00AE532A"/>
    <w:rsid w:val="00AE5DF0"/>
    <w:rsid w:val="00AF0079"/>
    <w:rsid w:val="00AF2DC3"/>
    <w:rsid w:val="00B25170"/>
    <w:rsid w:val="00B35BCB"/>
    <w:rsid w:val="00B3609A"/>
    <w:rsid w:val="00B420DB"/>
    <w:rsid w:val="00B42F43"/>
    <w:rsid w:val="00B523B6"/>
    <w:rsid w:val="00B63AFB"/>
    <w:rsid w:val="00B71896"/>
    <w:rsid w:val="00B73DCE"/>
    <w:rsid w:val="00B77C78"/>
    <w:rsid w:val="00B8320E"/>
    <w:rsid w:val="00B84C09"/>
    <w:rsid w:val="00B93CE1"/>
    <w:rsid w:val="00BA55AB"/>
    <w:rsid w:val="00BB001C"/>
    <w:rsid w:val="00BB08A1"/>
    <w:rsid w:val="00BB6BA5"/>
    <w:rsid w:val="00BC2B15"/>
    <w:rsid w:val="00BD0D30"/>
    <w:rsid w:val="00BD25B0"/>
    <w:rsid w:val="00BD6650"/>
    <w:rsid w:val="00BF065F"/>
    <w:rsid w:val="00BF2C9E"/>
    <w:rsid w:val="00BF5C81"/>
    <w:rsid w:val="00C03839"/>
    <w:rsid w:val="00C049AC"/>
    <w:rsid w:val="00C10C0F"/>
    <w:rsid w:val="00C17B77"/>
    <w:rsid w:val="00C37157"/>
    <w:rsid w:val="00C42356"/>
    <w:rsid w:val="00C45C02"/>
    <w:rsid w:val="00C4602C"/>
    <w:rsid w:val="00C47039"/>
    <w:rsid w:val="00C51E72"/>
    <w:rsid w:val="00C52CEB"/>
    <w:rsid w:val="00C5556A"/>
    <w:rsid w:val="00C57AD5"/>
    <w:rsid w:val="00C64ABF"/>
    <w:rsid w:val="00C66A83"/>
    <w:rsid w:val="00C81AF2"/>
    <w:rsid w:val="00C85001"/>
    <w:rsid w:val="00C94873"/>
    <w:rsid w:val="00C9503A"/>
    <w:rsid w:val="00CA145D"/>
    <w:rsid w:val="00CA163A"/>
    <w:rsid w:val="00CA2A68"/>
    <w:rsid w:val="00CA4E61"/>
    <w:rsid w:val="00CB140D"/>
    <w:rsid w:val="00CB415F"/>
    <w:rsid w:val="00CB47F8"/>
    <w:rsid w:val="00CC5215"/>
    <w:rsid w:val="00CC7043"/>
    <w:rsid w:val="00CC744B"/>
    <w:rsid w:val="00CD276C"/>
    <w:rsid w:val="00CD59CE"/>
    <w:rsid w:val="00CE2139"/>
    <w:rsid w:val="00CE33A9"/>
    <w:rsid w:val="00CE3B1B"/>
    <w:rsid w:val="00CF2C45"/>
    <w:rsid w:val="00D02F17"/>
    <w:rsid w:val="00D128D6"/>
    <w:rsid w:val="00D177E8"/>
    <w:rsid w:val="00D17E3F"/>
    <w:rsid w:val="00D22F18"/>
    <w:rsid w:val="00D22F82"/>
    <w:rsid w:val="00D277C5"/>
    <w:rsid w:val="00D32F4D"/>
    <w:rsid w:val="00D418D0"/>
    <w:rsid w:val="00D540EF"/>
    <w:rsid w:val="00D64837"/>
    <w:rsid w:val="00D72C1F"/>
    <w:rsid w:val="00D80F62"/>
    <w:rsid w:val="00D847CD"/>
    <w:rsid w:val="00D90C4D"/>
    <w:rsid w:val="00D96AD9"/>
    <w:rsid w:val="00DA1530"/>
    <w:rsid w:val="00DA41D2"/>
    <w:rsid w:val="00DA633E"/>
    <w:rsid w:val="00DC6023"/>
    <w:rsid w:val="00DC6669"/>
    <w:rsid w:val="00DD0721"/>
    <w:rsid w:val="00DE0891"/>
    <w:rsid w:val="00DE2B52"/>
    <w:rsid w:val="00DE3465"/>
    <w:rsid w:val="00E00A08"/>
    <w:rsid w:val="00E0335A"/>
    <w:rsid w:val="00E07F84"/>
    <w:rsid w:val="00E1091A"/>
    <w:rsid w:val="00E1499F"/>
    <w:rsid w:val="00E340A5"/>
    <w:rsid w:val="00E5776D"/>
    <w:rsid w:val="00E61070"/>
    <w:rsid w:val="00E631A6"/>
    <w:rsid w:val="00E645A9"/>
    <w:rsid w:val="00E66F6E"/>
    <w:rsid w:val="00E80C59"/>
    <w:rsid w:val="00E85B3D"/>
    <w:rsid w:val="00E86754"/>
    <w:rsid w:val="00E96A26"/>
    <w:rsid w:val="00EA5F21"/>
    <w:rsid w:val="00EB237A"/>
    <w:rsid w:val="00EB4D4B"/>
    <w:rsid w:val="00ED2FF2"/>
    <w:rsid w:val="00EF0F67"/>
    <w:rsid w:val="00EF3932"/>
    <w:rsid w:val="00EF4339"/>
    <w:rsid w:val="00F118C6"/>
    <w:rsid w:val="00F12E7F"/>
    <w:rsid w:val="00F135DB"/>
    <w:rsid w:val="00F25C3F"/>
    <w:rsid w:val="00F27439"/>
    <w:rsid w:val="00F42E5E"/>
    <w:rsid w:val="00F43431"/>
    <w:rsid w:val="00F455B1"/>
    <w:rsid w:val="00F478B9"/>
    <w:rsid w:val="00F51B88"/>
    <w:rsid w:val="00F52B7D"/>
    <w:rsid w:val="00F600A7"/>
    <w:rsid w:val="00F63F9A"/>
    <w:rsid w:val="00F670B6"/>
    <w:rsid w:val="00F7169B"/>
    <w:rsid w:val="00F82A7D"/>
    <w:rsid w:val="00F8584A"/>
    <w:rsid w:val="00F9771D"/>
    <w:rsid w:val="00FB1A1B"/>
    <w:rsid w:val="00FB3C46"/>
    <w:rsid w:val="00FC68FD"/>
    <w:rsid w:val="00FD480F"/>
    <w:rsid w:val="00FD6DAA"/>
    <w:rsid w:val="00FF14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EF220"/>
  <w15:docId w15:val="{4214FFD1-4F3B-4A7D-9D9B-9531870F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682B"/>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3A58"/>
    <w:pPr>
      <w:tabs>
        <w:tab w:val="center" w:pos="4153"/>
        <w:tab w:val="right" w:pos="8306"/>
      </w:tabs>
      <w:snapToGrid w:val="0"/>
    </w:pPr>
    <w:rPr>
      <w:sz w:val="20"/>
    </w:rPr>
  </w:style>
  <w:style w:type="character" w:customStyle="1" w:styleId="a4">
    <w:name w:val="頁首 字元"/>
    <w:basedOn w:val="a0"/>
    <w:link w:val="a3"/>
    <w:uiPriority w:val="99"/>
    <w:rsid w:val="00903A58"/>
    <w:rPr>
      <w:sz w:val="20"/>
      <w:szCs w:val="20"/>
    </w:rPr>
  </w:style>
  <w:style w:type="paragraph" w:styleId="a5">
    <w:name w:val="footer"/>
    <w:basedOn w:val="a"/>
    <w:link w:val="a6"/>
    <w:uiPriority w:val="99"/>
    <w:unhideWhenUsed/>
    <w:rsid w:val="00903A58"/>
    <w:pPr>
      <w:tabs>
        <w:tab w:val="center" w:pos="4153"/>
        <w:tab w:val="right" w:pos="8306"/>
      </w:tabs>
      <w:snapToGrid w:val="0"/>
    </w:pPr>
    <w:rPr>
      <w:sz w:val="20"/>
    </w:rPr>
  </w:style>
  <w:style w:type="character" w:customStyle="1" w:styleId="a6">
    <w:name w:val="頁尾 字元"/>
    <w:basedOn w:val="a0"/>
    <w:link w:val="a5"/>
    <w:uiPriority w:val="99"/>
    <w:rsid w:val="00903A58"/>
    <w:rPr>
      <w:sz w:val="20"/>
      <w:szCs w:val="20"/>
    </w:rPr>
  </w:style>
  <w:style w:type="paragraph" w:styleId="a7">
    <w:name w:val="Balloon Text"/>
    <w:basedOn w:val="a"/>
    <w:link w:val="a8"/>
    <w:uiPriority w:val="99"/>
    <w:semiHidden/>
    <w:unhideWhenUsed/>
    <w:rsid w:val="00903A58"/>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903A58"/>
    <w:rPr>
      <w:rFonts w:asciiTheme="majorHAnsi" w:eastAsiaTheme="majorEastAsia" w:hAnsiTheme="majorHAnsi" w:cstheme="majorBidi"/>
      <w:sz w:val="18"/>
      <w:szCs w:val="18"/>
    </w:rPr>
  </w:style>
  <w:style w:type="table" w:styleId="a9">
    <w:name w:val="Table Grid"/>
    <w:basedOn w:val="a1"/>
    <w:uiPriority w:val="59"/>
    <w:rsid w:val="00903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903A58"/>
    <w:pPr>
      <w:ind w:leftChars="200" w:left="480"/>
    </w:pPr>
  </w:style>
  <w:style w:type="character" w:styleId="ab">
    <w:name w:val="Placeholder Text"/>
    <w:basedOn w:val="a0"/>
    <w:uiPriority w:val="99"/>
    <w:semiHidden/>
    <w:rsid w:val="00903A58"/>
    <w:rPr>
      <w:color w:val="808080"/>
    </w:rPr>
  </w:style>
  <w:style w:type="paragraph" w:styleId="Web">
    <w:name w:val="Normal (Web)"/>
    <w:basedOn w:val="a"/>
    <w:uiPriority w:val="99"/>
    <w:semiHidden/>
    <w:unhideWhenUsed/>
    <w:rsid w:val="00371E56"/>
    <w:pPr>
      <w:widowControl/>
      <w:adjustRightInd/>
      <w:spacing w:before="100" w:beforeAutospacing="1" w:after="100" w:afterAutospacing="1" w:line="240" w:lineRule="auto"/>
      <w:textAlignment w:val="auto"/>
    </w:pPr>
    <w:rPr>
      <w:rFonts w:ascii="新細明體" w:eastAsia="新細明體" w:hAnsi="新細明體" w:cs="新細明體"/>
      <w:szCs w:val="24"/>
    </w:rPr>
  </w:style>
  <w:style w:type="paragraph" w:styleId="HTML">
    <w:name w:val="HTML Preformatted"/>
    <w:basedOn w:val="a"/>
    <w:link w:val="HTML0"/>
    <w:uiPriority w:val="99"/>
    <w:semiHidden/>
    <w:unhideWhenUsed/>
    <w:rsid w:val="005269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textAlignment w:val="auto"/>
    </w:pPr>
    <w:rPr>
      <w:rFonts w:ascii="細明體" w:hAnsi="細明體" w:cs="細明體"/>
      <w:szCs w:val="24"/>
    </w:rPr>
  </w:style>
  <w:style w:type="character" w:customStyle="1" w:styleId="HTML0">
    <w:name w:val="HTML 預設格式 字元"/>
    <w:basedOn w:val="a0"/>
    <w:link w:val="HTML"/>
    <w:uiPriority w:val="99"/>
    <w:semiHidden/>
    <w:rsid w:val="005269BF"/>
    <w:rPr>
      <w:rFonts w:ascii="細明體" w:eastAsia="細明體" w:hAnsi="細明體" w:cs="細明體"/>
      <w:kern w:val="0"/>
      <w:szCs w:val="24"/>
    </w:rPr>
  </w:style>
  <w:style w:type="character" w:customStyle="1" w:styleId="y2iqfc">
    <w:name w:val="y2iqfc"/>
    <w:basedOn w:val="a0"/>
    <w:rsid w:val="00526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5604">
      <w:bodyDiv w:val="1"/>
      <w:marLeft w:val="0"/>
      <w:marRight w:val="0"/>
      <w:marTop w:val="0"/>
      <w:marBottom w:val="0"/>
      <w:divBdr>
        <w:top w:val="none" w:sz="0" w:space="0" w:color="auto"/>
        <w:left w:val="none" w:sz="0" w:space="0" w:color="auto"/>
        <w:bottom w:val="none" w:sz="0" w:space="0" w:color="auto"/>
        <w:right w:val="none" w:sz="0" w:space="0" w:color="auto"/>
      </w:divBdr>
    </w:div>
    <w:div w:id="500897377">
      <w:bodyDiv w:val="1"/>
      <w:marLeft w:val="0"/>
      <w:marRight w:val="0"/>
      <w:marTop w:val="0"/>
      <w:marBottom w:val="0"/>
      <w:divBdr>
        <w:top w:val="none" w:sz="0" w:space="0" w:color="auto"/>
        <w:left w:val="none" w:sz="0" w:space="0" w:color="auto"/>
        <w:bottom w:val="none" w:sz="0" w:space="0" w:color="auto"/>
        <w:right w:val="none" w:sz="0" w:space="0" w:color="auto"/>
      </w:divBdr>
      <w:divsChild>
        <w:div w:id="113522773">
          <w:marLeft w:val="432"/>
          <w:marRight w:val="0"/>
          <w:marTop w:val="116"/>
          <w:marBottom w:val="0"/>
          <w:divBdr>
            <w:top w:val="none" w:sz="0" w:space="0" w:color="auto"/>
            <w:left w:val="none" w:sz="0" w:space="0" w:color="auto"/>
            <w:bottom w:val="none" w:sz="0" w:space="0" w:color="auto"/>
            <w:right w:val="none" w:sz="0" w:space="0" w:color="auto"/>
          </w:divBdr>
        </w:div>
      </w:divsChild>
    </w:div>
    <w:div w:id="592737538">
      <w:bodyDiv w:val="1"/>
      <w:marLeft w:val="0"/>
      <w:marRight w:val="0"/>
      <w:marTop w:val="0"/>
      <w:marBottom w:val="0"/>
      <w:divBdr>
        <w:top w:val="none" w:sz="0" w:space="0" w:color="auto"/>
        <w:left w:val="none" w:sz="0" w:space="0" w:color="auto"/>
        <w:bottom w:val="none" w:sz="0" w:space="0" w:color="auto"/>
        <w:right w:val="none" w:sz="0" w:space="0" w:color="auto"/>
      </w:divBdr>
      <w:divsChild>
        <w:div w:id="1253703804">
          <w:marLeft w:val="547"/>
          <w:marRight w:val="0"/>
          <w:marTop w:val="200"/>
          <w:marBottom w:val="0"/>
          <w:divBdr>
            <w:top w:val="none" w:sz="0" w:space="0" w:color="auto"/>
            <w:left w:val="none" w:sz="0" w:space="0" w:color="auto"/>
            <w:bottom w:val="none" w:sz="0" w:space="0" w:color="auto"/>
            <w:right w:val="none" w:sz="0" w:space="0" w:color="auto"/>
          </w:divBdr>
        </w:div>
      </w:divsChild>
    </w:div>
    <w:div w:id="762190276">
      <w:bodyDiv w:val="1"/>
      <w:marLeft w:val="0"/>
      <w:marRight w:val="0"/>
      <w:marTop w:val="0"/>
      <w:marBottom w:val="0"/>
      <w:divBdr>
        <w:top w:val="none" w:sz="0" w:space="0" w:color="auto"/>
        <w:left w:val="none" w:sz="0" w:space="0" w:color="auto"/>
        <w:bottom w:val="none" w:sz="0" w:space="0" w:color="auto"/>
        <w:right w:val="none" w:sz="0" w:space="0" w:color="auto"/>
      </w:divBdr>
    </w:div>
    <w:div w:id="2075083293">
      <w:bodyDiv w:val="1"/>
      <w:marLeft w:val="0"/>
      <w:marRight w:val="0"/>
      <w:marTop w:val="0"/>
      <w:marBottom w:val="0"/>
      <w:divBdr>
        <w:top w:val="none" w:sz="0" w:space="0" w:color="auto"/>
        <w:left w:val="none" w:sz="0" w:space="0" w:color="auto"/>
        <w:bottom w:val="none" w:sz="0" w:space="0" w:color="auto"/>
        <w:right w:val="none" w:sz="0" w:space="0" w:color="auto"/>
      </w:divBdr>
    </w:div>
    <w:div w:id="2083405712">
      <w:bodyDiv w:val="1"/>
      <w:marLeft w:val="0"/>
      <w:marRight w:val="0"/>
      <w:marTop w:val="0"/>
      <w:marBottom w:val="0"/>
      <w:divBdr>
        <w:top w:val="none" w:sz="0" w:space="0" w:color="auto"/>
        <w:left w:val="none" w:sz="0" w:space="0" w:color="auto"/>
        <w:bottom w:val="none" w:sz="0" w:space="0" w:color="auto"/>
        <w:right w:val="none" w:sz="0" w:space="0" w:color="auto"/>
      </w:divBdr>
      <w:divsChild>
        <w:div w:id="1928146824">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1BB45-54BA-4AE3-B94A-AF2072126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3849</TotalTime>
  <Pages>7</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eeta</dc:creator>
  <cp:lastModifiedBy>典謀 吳</cp:lastModifiedBy>
  <cp:revision>290</cp:revision>
  <dcterms:created xsi:type="dcterms:W3CDTF">2014-11-23T13:32:00Z</dcterms:created>
  <dcterms:modified xsi:type="dcterms:W3CDTF">2022-12-19T13:55:00Z</dcterms:modified>
</cp:coreProperties>
</file>