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C11273" w:rsidRDefault="00B86A3A" w:rsidP="001401CF">
      <w:pPr>
        <w:shd w:val="clear" w:color="auto" w:fill="FFFFFF"/>
        <w:spacing w:line="480" w:lineRule="auto"/>
        <w:jc w:val="center"/>
        <w:rPr>
          <w:rFonts w:ascii="Courier New" w:eastAsia="Courier New" w:hAnsi="Courier New" w:cs="Courier New"/>
        </w:rPr>
      </w:pPr>
      <w:r w:rsidRPr="00C11273">
        <w:rPr>
          <w:rFonts w:ascii="Courier New" w:eastAsia="Courier New" w:hAnsi="Courier New" w:cs="Courier New"/>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09433DE2"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w:t>
      </w:r>
      <w:r w:rsidR="00B53D0C">
        <w:rPr>
          <w:rFonts w:ascii="Courier New" w:eastAsia="Courier New" w:hAnsi="Courier New" w:cs="Courier New"/>
        </w:rPr>
        <w:t xml:space="preserve"> G.</w:t>
      </w:r>
      <w:r w:rsidRPr="00533F5F">
        <w:rPr>
          <w:rFonts w:ascii="Courier New" w:eastAsia="Courier New" w:hAnsi="Courier New" w:cs="Courier New"/>
        </w:rPr>
        <w:t>,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(Abdulhamid S.M. &amp; Gana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6E24A56C"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use of multimedia and attractive design </w:t>
      </w:r>
      <w:r w:rsidR="00B95A9B">
        <w:rPr>
          <w:rFonts w:ascii="Courier New" w:eastAsia="Courier New" w:hAnsi="Courier New" w:cs="Courier New"/>
        </w:rPr>
        <w:t>is</w:t>
      </w:r>
      <w:r w:rsidRPr="00533F5F">
        <w:rPr>
          <w:rFonts w:ascii="Courier New" w:eastAsia="Courier New" w:hAnsi="Courier New" w:cs="Courier New"/>
        </w:rPr>
        <w:t xml:space="preserv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 province of Pangasinan. Politically, Bolinao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The people of Bolinao generally speak Pangasinan, Ilocano, Tagalog, and their own distinct native language known as Bolinao, which is also spoken in the nearby town of Anda, a former barangay of Bolinao. The Sambalic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777D1E56" w14:textId="437F594F" w:rsidR="00F97354" w:rsidRDefault="00B86A3A" w:rsidP="006F2F75">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w:t>
      </w:r>
    </w:p>
    <w:p w14:paraId="0D3975D0" w14:textId="2871E69D" w:rsidR="00BF74C2" w:rsidRDefault="00300FC6" w:rsidP="00763D6E">
      <w:pPr>
        <w:shd w:val="clear" w:color="auto" w:fill="FFFFFF"/>
        <w:spacing w:line="480" w:lineRule="auto"/>
        <w:ind w:firstLine="720"/>
        <w:jc w:val="both"/>
        <w:rPr>
          <w:rFonts w:ascii="Courier New" w:eastAsia="Courier New" w:hAnsi="Courier New" w:cs="Courier New"/>
        </w:rPr>
      </w:pPr>
      <w:r w:rsidRPr="00300FC6">
        <w:rPr>
          <w:rFonts w:ascii="Courier New" w:eastAsia="Courier New" w:hAnsi="Courier New" w:cs="Courier New"/>
        </w:rPr>
        <w:t xml:space="preserve">The average number of tourists visiting varies according to the season and the current travel restrictions. Due to the pandemic, average tourist arrivals have dropped significantly in the last two years. </w:t>
      </w:r>
      <w:r w:rsidR="00E423F5">
        <w:rPr>
          <w:rFonts w:ascii="Courier New" w:eastAsia="Courier New" w:hAnsi="Courier New" w:cs="Courier New"/>
        </w:rPr>
        <w:t xml:space="preserve">According to a statistical data requested by Erika, A. (2022), </w:t>
      </w:r>
      <w:r w:rsidR="00FE1AAB">
        <w:rPr>
          <w:rFonts w:ascii="Courier New" w:eastAsia="Courier New" w:hAnsi="Courier New" w:cs="Courier New"/>
        </w:rPr>
        <w:t>The average domestic tourist arrival pre pandemic was around 150,395</w:t>
      </w:r>
      <w:r w:rsidR="007A37E3">
        <w:rPr>
          <w:rFonts w:ascii="Courier New" w:eastAsia="Courier New" w:hAnsi="Courier New" w:cs="Courier New"/>
        </w:rPr>
        <w:t xml:space="preserve"> and around 518 is recorded to be of foreign visits.</w:t>
      </w:r>
      <w:r w:rsidR="0095781E">
        <w:rPr>
          <w:rFonts w:ascii="Courier New" w:eastAsia="Courier New" w:hAnsi="Courier New" w:cs="Courier New"/>
        </w:rPr>
        <w:t xml:space="preserve"> </w:t>
      </w:r>
      <w:r w:rsidR="00C63B85" w:rsidRPr="00C63B85">
        <w:rPr>
          <w:rFonts w:ascii="Courier New" w:eastAsia="Courier New" w:hAnsi="Courier New" w:cs="Courier New"/>
        </w:rPr>
        <w:t>These figures dropped significantly around the year 2020, when total tourist arrivals in Bolinao were estimated to be around 10,712</w:t>
      </w:r>
      <w:r w:rsidR="00910547">
        <w:rPr>
          <w:rFonts w:ascii="Courier New" w:eastAsia="Courier New" w:hAnsi="Courier New" w:cs="Courier New"/>
        </w:rPr>
        <w:t xml:space="preserve"> total visitors</w:t>
      </w:r>
      <w:r w:rsidR="00C63B85" w:rsidRPr="00C63B85">
        <w:rPr>
          <w:rFonts w:ascii="Courier New" w:eastAsia="Courier New" w:hAnsi="Courier New" w:cs="Courier New"/>
        </w:rPr>
        <w:t>.</w:t>
      </w:r>
      <w:r w:rsidR="00763D6E">
        <w:rPr>
          <w:rFonts w:ascii="Courier New" w:eastAsia="Courier New" w:hAnsi="Courier New" w:cs="Courier New"/>
        </w:rPr>
        <w:t xml:space="preserve"> </w:t>
      </w:r>
      <w:r w:rsidR="00DC5A95">
        <w:rPr>
          <w:rFonts w:ascii="Courier New" w:eastAsia="Courier New" w:hAnsi="Courier New" w:cs="Courier New"/>
        </w:rPr>
        <w:t>As per the year 2021, tourist arrivals had recovered by almost 5</w:t>
      </w:r>
      <w:r w:rsidR="00AC1ACB">
        <w:rPr>
          <w:rFonts w:ascii="Courier New" w:eastAsia="Courier New" w:hAnsi="Courier New" w:cs="Courier New"/>
        </w:rPr>
        <w:t>29% (</w:t>
      </w:r>
      <w:r w:rsidR="00DC5A95">
        <w:rPr>
          <w:rFonts w:ascii="Courier New" w:eastAsia="Courier New" w:hAnsi="Courier New" w:cs="Courier New"/>
        </w:rPr>
        <w:t>56,763</w:t>
      </w:r>
      <w:r w:rsidR="0024447D">
        <w:rPr>
          <w:rFonts w:ascii="Courier New" w:eastAsia="Courier New" w:hAnsi="Courier New" w:cs="Courier New"/>
        </w:rPr>
        <w:t xml:space="preserve"> total tourist arrivals</w:t>
      </w:r>
      <w:r w:rsidR="00DC5A95">
        <w:rPr>
          <w:rFonts w:ascii="Courier New" w:eastAsia="Courier New" w:hAnsi="Courier New" w:cs="Courier New"/>
        </w:rPr>
        <w:t>)</w:t>
      </w:r>
      <w:r w:rsidR="00AC1ACB">
        <w:rPr>
          <w:rFonts w:ascii="Courier New" w:eastAsia="Courier New" w:hAnsi="Courier New" w:cs="Courier New"/>
        </w:rPr>
        <w:t xml:space="preserve"> because of the less travel restriction in both domestic and </w:t>
      </w:r>
      <w:r w:rsidR="0024447D">
        <w:rPr>
          <w:rFonts w:ascii="Courier New" w:eastAsia="Courier New" w:hAnsi="Courier New" w:cs="Courier New"/>
        </w:rPr>
        <w:t>foreign travel</w:t>
      </w:r>
      <w:r w:rsidR="00AC1ACB">
        <w:rPr>
          <w:rFonts w:ascii="Courier New" w:eastAsia="Courier New" w:hAnsi="Courier New" w:cs="Courier New"/>
        </w:rPr>
        <w:t>.</w:t>
      </w:r>
      <w:r w:rsidR="000E7115">
        <w:rPr>
          <w:rFonts w:ascii="Courier New" w:eastAsia="Courier New" w:hAnsi="Courier New" w:cs="Courier New"/>
        </w:rPr>
        <w:t xml:space="preserve"> </w:t>
      </w:r>
    </w:p>
    <w:p w14:paraId="2DB18ABB" w14:textId="064085FF" w:rsidR="009A6099" w:rsidRDefault="00E37F6A"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With the recovery of </w:t>
      </w:r>
      <w:r w:rsidR="006F619A">
        <w:rPr>
          <w:rFonts w:ascii="Courier New" w:eastAsia="Courier New" w:hAnsi="Courier New" w:cs="Courier New"/>
        </w:rPr>
        <w:t>tourist’s</w:t>
      </w:r>
      <w:r>
        <w:rPr>
          <w:rFonts w:ascii="Courier New" w:eastAsia="Courier New" w:hAnsi="Courier New" w:cs="Courier New"/>
        </w:rPr>
        <w:t xml:space="preserve"> activities, numerous establishments in Bolinao </w:t>
      </w:r>
      <w:r w:rsidR="00027697">
        <w:rPr>
          <w:rFonts w:ascii="Courier New" w:eastAsia="Courier New" w:hAnsi="Courier New" w:cs="Courier New"/>
        </w:rPr>
        <w:t>have</w:t>
      </w:r>
      <w:r>
        <w:rPr>
          <w:rFonts w:ascii="Courier New" w:eastAsia="Courier New" w:hAnsi="Courier New" w:cs="Courier New"/>
        </w:rPr>
        <w:t xml:space="preserve"> also started to resume their business</w:t>
      </w:r>
      <w:r w:rsidR="006F619A">
        <w:rPr>
          <w:rFonts w:ascii="Courier New" w:eastAsia="Courier New" w:hAnsi="Courier New" w:cs="Courier New"/>
        </w:rPr>
        <w:t>es</w:t>
      </w:r>
      <w:r>
        <w:rPr>
          <w:rFonts w:ascii="Courier New" w:eastAsia="Courier New" w:hAnsi="Courier New" w:cs="Courier New"/>
        </w:rPr>
        <w:t>.</w:t>
      </w:r>
      <w:r w:rsidR="00300FC6">
        <w:rPr>
          <w:rFonts w:ascii="Courier New" w:eastAsia="Courier New" w:hAnsi="Courier New" w:cs="Courier New"/>
        </w:rPr>
        <w:t xml:space="preserve"> </w:t>
      </w:r>
      <w:r w:rsidR="00BA3D17">
        <w:rPr>
          <w:rFonts w:ascii="Courier New" w:eastAsia="Courier New" w:hAnsi="Courier New" w:cs="Courier New"/>
        </w:rPr>
        <w:t xml:space="preserve">Famous tourist spots in Bolinao are the following: Patar White Beach, Bolinao Falls, Enchanted </w:t>
      </w:r>
      <w:r w:rsidR="00BA3D17">
        <w:rPr>
          <w:rFonts w:ascii="Courier New" w:eastAsia="Courier New" w:hAnsi="Courier New" w:cs="Courier New"/>
        </w:rPr>
        <w:lastRenderedPageBreak/>
        <w:t>Cave, and Cape Lighthouse</w:t>
      </w:r>
      <w:r w:rsidR="00E51C13">
        <w:rPr>
          <w:rFonts w:ascii="Courier New" w:eastAsia="Courier New" w:hAnsi="Courier New" w:cs="Courier New"/>
        </w:rPr>
        <w:t xml:space="preserve"> (Bolinao Tourism, 20</w:t>
      </w:r>
      <w:r w:rsidR="00A37FF0">
        <w:rPr>
          <w:rFonts w:ascii="Courier New" w:eastAsia="Courier New" w:hAnsi="Courier New" w:cs="Courier New"/>
        </w:rPr>
        <w:t>19</w:t>
      </w:r>
      <w:r w:rsidR="00E51C13">
        <w:rPr>
          <w:rFonts w:ascii="Courier New" w:eastAsia="Courier New" w:hAnsi="Courier New" w:cs="Courier New"/>
        </w:rPr>
        <w:t>)</w:t>
      </w:r>
      <w:r w:rsidR="00BA3D17">
        <w:rPr>
          <w:rFonts w:ascii="Courier New" w:eastAsia="Courier New" w:hAnsi="Courier New" w:cs="Courier New"/>
        </w:rPr>
        <w:t xml:space="preserve">. </w:t>
      </w:r>
      <w:r w:rsidR="007D1223">
        <w:rPr>
          <w:rFonts w:ascii="Courier New" w:eastAsia="Courier New" w:hAnsi="Courier New" w:cs="Courier New"/>
        </w:rPr>
        <w:t xml:space="preserve">These spots </w:t>
      </w:r>
      <w:r w:rsidR="007308A0">
        <w:rPr>
          <w:rFonts w:ascii="Courier New" w:eastAsia="Courier New" w:hAnsi="Courier New" w:cs="Courier New"/>
        </w:rPr>
        <w:t>attract</w:t>
      </w:r>
      <w:r w:rsidR="007D1223">
        <w:rPr>
          <w:rFonts w:ascii="Courier New" w:eastAsia="Courier New" w:hAnsi="Courier New" w:cs="Courier New"/>
        </w:rPr>
        <w:t xml:space="preserve"> tourists </w:t>
      </w:r>
      <w:r w:rsidR="007308A0">
        <w:rPr>
          <w:rFonts w:ascii="Courier New" w:eastAsia="Courier New" w:hAnsi="Courier New" w:cs="Courier New"/>
        </w:rPr>
        <w:t>and</w:t>
      </w:r>
      <w:r w:rsidR="007D1223">
        <w:rPr>
          <w:rFonts w:ascii="Courier New" w:eastAsia="Courier New" w:hAnsi="Courier New" w:cs="Courier New"/>
        </w:rPr>
        <w:t xml:space="preserve"> numerous business owners.  </w:t>
      </w:r>
      <w:r w:rsidR="00D72C60">
        <w:rPr>
          <w:rFonts w:ascii="Courier New" w:eastAsia="Courier New" w:hAnsi="Courier New" w:cs="Courier New"/>
        </w:rPr>
        <w:t xml:space="preserve"> More than 88 establishments are registered in the Department of Tourism (DOT) for different kind of services</w:t>
      </w:r>
      <w:r w:rsidR="00A37FF0">
        <w:rPr>
          <w:rFonts w:ascii="Courier New" w:eastAsia="Courier New" w:hAnsi="Courier New" w:cs="Courier New"/>
        </w:rPr>
        <w:t xml:space="preserve"> (Bolinao Tourism, 2022).</w:t>
      </w:r>
      <w:r w:rsidR="00750E38">
        <w:rPr>
          <w:rFonts w:ascii="Courier New" w:eastAsia="Courier New" w:hAnsi="Courier New" w:cs="Courier New"/>
        </w:rPr>
        <w:t xml:space="preserve"> Among these establishments, 44 were offering Mabuhay Accommodation</w:t>
      </w:r>
      <w:r w:rsidR="00A83B5F">
        <w:rPr>
          <w:rFonts w:ascii="Courier New" w:eastAsia="Courier New" w:hAnsi="Courier New" w:cs="Courier New"/>
        </w:rPr>
        <w:t xml:space="preserve">. </w:t>
      </w:r>
      <w:r w:rsidR="001C7991">
        <w:rPr>
          <w:rFonts w:ascii="Courier New" w:eastAsia="Courier New" w:hAnsi="Courier New" w:cs="Courier New"/>
        </w:rPr>
        <w:t>Mabuhay Accommodation refers to services such as Tourist Inns, Motels, Beds, Vacation Homes, and Hotel</w:t>
      </w:r>
      <w:r w:rsidR="0013601F">
        <w:rPr>
          <w:rFonts w:ascii="Courier New" w:eastAsia="Courier New" w:hAnsi="Courier New" w:cs="Courier New"/>
        </w:rPr>
        <w:t>s</w:t>
      </w:r>
      <w:r w:rsidR="001C7991">
        <w:rPr>
          <w:rFonts w:ascii="Courier New" w:eastAsia="Courier New" w:hAnsi="Courier New" w:cs="Courier New"/>
        </w:rPr>
        <w:t>.</w:t>
      </w:r>
      <w:r w:rsidR="00A65F96">
        <w:rPr>
          <w:rFonts w:ascii="Courier New" w:eastAsia="Courier New" w:hAnsi="Courier New" w:cs="Courier New"/>
        </w:rPr>
        <w:t xml:space="preserve"> The remaining establishments composes of around 35 resorts that are closer to the beach spots of Bolinao. The remaining number then offers restaurant or food services.</w:t>
      </w:r>
    </w:p>
    <w:p w14:paraId="19E2D27B" w14:textId="2CC46AC3" w:rsidR="009A6099" w:rsidRPr="00533F5F" w:rsidRDefault="009A6099"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Tourism activities in Bolinao are at its peak on the summer season of March, April, and May. </w:t>
      </w:r>
      <w:r w:rsidRPr="00533F5F">
        <w:rPr>
          <w:rFonts w:ascii="Courier New" w:eastAsia="Courier New" w:hAnsi="Courier New" w:cs="Courier New"/>
        </w:rPr>
        <w:t xml:space="preserve">On major days like holidays and summer seasons, Bolinao experiences heavy traffic in tourism activities. It causes inconvenience to visitors which can result in negative reviews in the locale. </w:t>
      </w: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“Overtourism”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With the emergence of this phenomenon called overtourism means that Bolinao’s tourism also needs to transition over newer technology or methods to: (1) continue to monitor the destinations that visitors would be interested in, (2) be able to regulate heavy traffic and policy for desperate measures, (3) mitigate impact of overtourism.</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0C7EC5D0"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Tourism Management implements marketing efforts in attracting tourists to travel to destinations whereas it is involved in this kind of activities such as studying tour destinations; planning tours; Creating travel arrangements </w:t>
      </w:r>
      <w:r w:rsidRPr="00533F5F">
        <w:rPr>
          <w:rFonts w:ascii="Courier New" w:eastAsia="Courier New" w:hAnsi="Courier New" w:cs="Courier New"/>
          <w:color w:val="222222"/>
        </w:rPr>
        <w:lastRenderedPageBreak/>
        <w:t xml:space="preserve">for guests/tourists; and providing accommodation (Deblina </w:t>
      </w:r>
      <w:r w:rsidR="00427693">
        <w:rPr>
          <w:rFonts w:ascii="Courier New" w:eastAsia="Courier New" w:hAnsi="Courier New" w:cs="Courier New"/>
          <w:color w:val="222222"/>
        </w:rPr>
        <w:t>D.</w:t>
      </w:r>
      <w:r w:rsidRPr="00533F5F">
        <w:rPr>
          <w:rFonts w:ascii="Courier New" w:eastAsia="Courier New" w:hAnsi="Courier New" w:cs="Courier New"/>
          <w:color w:val="222222"/>
        </w:rPr>
        <w:t>,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Providing a website that has information on the historical traffic of a tourist destination would be knowledgeable to guests and tourists. This will be effective in decision making and policy making of LGUs especially in Bolinao.</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 Tourism Monitoring System is a system designed to help manage the flow of visitors. Modern visitor management is usually carried out via digital means, using software and interactive kiosks, but they can be as simple as a pen and paper log.</w:t>
      </w:r>
    </w:p>
    <w:p w14:paraId="37C461CE" w14:textId="54A1F5D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 xml:space="preserve">It is a dynamic and responsive system, and it addresses the challenges of managing the records, missing records due to human errors, etc. (Shruti </w:t>
      </w:r>
      <w:r w:rsidR="00F15118">
        <w:rPr>
          <w:rFonts w:ascii="Courier New" w:eastAsia="Courier New" w:hAnsi="Courier New" w:cs="Courier New"/>
        </w:rPr>
        <w:t>S.</w:t>
      </w:r>
      <w:r w:rsidRPr="00533F5F">
        <w:rPr>
          <w:rFonts w:ascii="Courier New" w:eastAsia="Courier New" w:hAnsi="Courier New" w:cs="Courier New"/>
        </w:rPr>
        <w:t>, 2021)</w:t>
      </w:r>
      <w:r w:rsidR="00372071">
        <w:rPr>
          <w:rFonts w:ascii="Courier New" w:eastAsia="Courier New" w:hAnsi="Courier New" w:cs="Courier New"/>
        </w:rPr>
        <w:t>.</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stable development of Bolinao’s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 xml:space="preserve">The study aims to develop, design, and deliver a web-based application (Tourism Monitoring System) that will aid </w:t>
      </w:r>
      <w:r w:rsidRPr="00533F5F">
        <w:rPr>
          <w:rFonts w:ascii="Courier New" w:eastAsia="Courier New" w:hAnsi="Courier New" w:cs="Courier New"/>
        </w:rPr>
        <w:lastRenderedPageBreak/>
        <w:t>and accommodation to both local and international tourists, before and during their travel within the different tourist attractions in the Municipality of Bolinao, Province of Pangasinan.</w:t>
      </w:r>
    </w:p>
    <w:p w14:paraId="7B338CDF" w14:textId="3BA7C8E8"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03B03037" w14:textId="0EF7F808"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Identify the existing process</w:t>
      </w:r>
      <w:r w:rsidR="00DC7AD8">
        <w:rPr>
          <w:rFonts w:ascii="Courier New" w:eastAsia="Courier New" w:hAnsi="Courier New" w:cs="Courier New"/>
        </w:rPr>
        <w:t xml:space="preserve"> in </w:t>
      </w:r>
      <w:r w:rsidR="003D22A1">
        <w:rPr>
          <w:rFonts w:ascii="Courier New" w:eastAsia="Courier New" w:hAnsi="Courier New" w:cs="Courier New"/>
        </w:rPr>
        <w:t>tourist data collection</w:t>
      </w:r>
      <w:r w:rsidRPr="00533F5F">
        <w:rPr>
          <w:rFonts w:ascii="Courier New" w:eastAsia="Courier New" w:hAnsi="Courier New" w:cs="Courier New"/>
        </w:rPr>
        <w:t xml:space="preserve"> and monitoring techniques of Bolinao’s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w:t>
      </w:r>
      <w:r w:rsidRPr="00533F5F">
        <w:rPr>
          <w:rFonts w:ascii="Courier New" w:eastAsia="Courier New" w:hAnsi="Courier New" w:cs="Courier New"/>
        </w:rPr>
        <w:lastRenderedPageBreak/>
        <w:t>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4937F216"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including:(a) Tourist Account &amp; Activity Management, (b) </w:t>
      </w:r>
      <w:r w:rsidR="004D1B47">
        <w:rPr>
          <w:rFonts w:ascii="Courier New" w:eastAsia="Courier New" w:hAnsi="Courier New" w:cs="Courier New"/>
        </w:rPr>
        <w:t>Monitoring Techniques</w:t>
      </w:r>
      <w:r w:rsidRPr="00533F5F">
        <w:rPr>
          <w:rFonts w:ascii="Courier New" w:eastAsia="Courier New" w:hAnsi="Courier New" w:cs="Courier New"/>
        </w:rPr>
        <w:t xml:space="preserve">, (c) </w:t>
      </w:r>
      <w:r w:rsidR="00E24EC9">
        <w:rPr>
          <w:rFonts w:ascii="Courier New" w:eastAsia="Courier New" w:hAnsi="Courier New" w:cs="Courier New"/>
        </w:rPr>
        <w:t xml:space="preserve">Tourist Data </w:t>
      </w:r>
      <w:r w:rsidR="00E24EC9">
        <w:rPr>
          <w:rFonts w:ascii="Courier New" w:eastAsia="Courier New" w:hAnsi="Courier New" w:cs="Courier New"/>
        </w:rPr>
        <w:lastRenderedPageBreak/>
        <w:t>Collection</w:t>
      </w:r>
      <w:r w:rsidRPr="00533F5F">
        <w:rPr>
          <w:rFonts w:ascii="Courier New" w:eastAsia="Courier New" w:hAnsi="Courier New" w:cs="Courier New"/>
        </w:rPr>
        <w:t xml:space="preserve">, (d) Recommendation of List of </w:t>
      </w:r>
      <w:r>
        <w:rPr>
          <w:rFonts w:ascii="Courier New" w:eastAsia="Courier New" w:hAnsi="Courier New" w:cs="Courier New"/>
        </w:rPr>
        <w:t>Registered</w:t>
      </w:r>
      <w:r w:rsidRPr="00533F5F">
        <w:rPr>
          <w:rFonts w:ascii="Courier New" w:eastAsia="Courier New" w:hAnsi="Courier New" w:cs="Courier New"/>
        </w:rPr>
        <w:t xml:space="preserve"> </w:t>
      </w:r>
      <w:r w:rsidR="005B2A36">
        <w:rPr>
          <w:rFonts w:ascii="Courier New" w:eastAsia="Courier New" w:hAnsi="Courier New" w:cs="Courier New"/>
        </w:rPr>
        <w:t>Establishments</w:t>
      </w:r>
      <w:r w:rsidRPr="00533F5F">
        <w:rPr>
          <w:rFonts w:ascii="Courier New" w:eastAsia="Courier New" w:hAnsi="Courier New" w:cs="Courier New"/>
        </w:rPr>
        <w:t>.</w:t>
      </w:r>
    </w:p>
    <w:p w14:paraId="0112F2DB" w14:textId="201B161E" w:rsidR="00C24412" w:rsidRPr="00533F5F" w:rsidRDefault="00B86A3A" w:rsidP="007308A0">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Iterative Prototype.</w:t>
      </w:r>
      <w:r w:rsidRPr="00533F5F">
        <w:rPr>
          <w:rFonts w:ascii="Courier New" w:eastAsia="Courier New" w:hAnsi="Courier New" w:cs="Courier New"/>
        </w:rPr>
        <w:t xml:space="preserve"> A cycle of creating, prototyping, testing, and refining multiple "versions" or iterations of a product.</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Overtourism.</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3EEC2325"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r w:rsidR="006A1F81">
        <w:rPr>
          <w:rFonts w:ascii="Courier New" w:eastAsia="Courier New" w:hAnsi="Courier New" w:cs="Courier New"/>
        </w:rPr>
        <w:t xml:space="preserve"> </w:t>
      </w:r>
      <w:r w:rsidR="002E18A0">
        <w:rPr>
          <w:rFonts w:ascii="Courier New" w:eastAsia="Courier New" w:hAnsi="Courier New" w:cs="Courier New"/>
        </w:rPr>
        <w:t xml:space="preserve">It mainly helps in listing the things that must be </w:t>
      </w:r>
      <w:r w:rsidR="00B25BB3">
        <w:rPr>
          <w:rFonts w:ascii="Courier New" w:eastAsia="Courier New" w:hAnsi="Courier New" w:cs="Courier New"/>
        </w:rPr>
        <w:t xml:space="preserve">done in </w:t>
      </w:r>
      <w:r w:rsidR="00F76C22">
        <w:rPr>
          <w:rFonts w:ascii="Courier New" w:eastAsia="Courier New" w:hAnsi="Courier New" w:cs="Courier New"/>
        </w:rPr>
        <w:t>developing the system</w:t>
      </w:r>
      <w:r w:rsidR="002E18A0">
        <w:rPr>
          <w:rFonts w:ascii="Courier New" w:eastAsia="Courier New" w:hAnsi="Courier New" w:cs="Courier New"/>
        </w:rPr>
        <w:t>.</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0D9BF0E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 Backlog.</w:t>
      </w:r>
      <w:r w:rsidRPr="00533F5F">
        <w:rPr>
          <w:rFonts w:ascii="Courier New" w:eastAsia="Courier New" w:hAnsi="Courier New" w:cs="Courier New"/>
        </w:rPr>
        <w:t xml:space="preserve"> It is a subset of items of the product backlog, which are selected by the scrum team to perform during the sprint.</w:t>
      </w:r>
      <w:r w:rsidR="00B25BB3">
        <w:rPr>
          <w:rFonts w:ascii="Courier New" w:eastAsia="Courier New" w:hAnsi="Courier New" w:cs="Courier New"/>
        </w:rPr>
        <w:t xml:space="preserve"> </w:t>
      </w:r>
      <w:r w:rsidR="0080359D">
        <w:rPr>
          <w:rFonts w:ascii="Courier New" w:eastAsia="Courier New" w:hAnsi="Courier New" w:cs="Courier New"/>
        </w:rPr>
        <w:t>It helps the scrum team to know the things that must be improved during the development of the system.</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5EE0B773" w14:textId="22FD128C" w:rsidR="00B86A3A" w:rsidRPr="00533F5F" w:rsidRDefault="00B86A3A" w:rsidP="008E4CC4">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Stories.</w:t>
      </w:r>
      <w:r w:rsidRPr="00533F5F">
        <w:rPr>
          <w:rFonts w:ascii="Courier New" w:eastAsia="Courier New" w:hAnsi="Courier New" w:cs="Courier New"/>
        </w:rPr>
        <w:t xml:space="preserve"> A term used in Scrum which are short requirements or requests written from the perspective of an end user.</w:t>
      </w:r>
      <w:r w:rsidR="00924513">
        <w:rPr>
          <w:rFonts w:ascii="Courier New" w:eastAsia="Courier New" w:hAnsi="Courier New" w:cs="Courier New"/>
        </w:rPr>
        <w:t xml:space="preserve"> It helps in identifying user requirements for the system.</w:t>
      </w:r>
    </w:p>
    <w:p w14:paraId="394D9D9A" w14:textId="3E004470" w:rsidR="00B74729" w:rsidRPr="00B86A3A" w:rsidRDefault="00B74729" w:rsidP="00E73E9D"/>
    <w:sectPr w:rsidR="00B74729" w:rsidRPr="00B86A3A" w:rsidSect="00002F7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2160"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5262F" w14:textId="77777777" w:rsidR="002C6DA5" w:rsidRDefault="002C6DA5" w:rsidP="00D55429">
      <w:r>
        <w:separator/>
      </w:r>
    </w:p>
  </w:endnote>
  <w:endnote w:type="continuationSeparator" w:id="0">
    <w:p w14:paraId="6D9300C7" w14:textId="77777777" w:rsidR="002C6DA5" w:rsidRDefault="002C6DA5"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798C" w14:textId="77777777" w:rsidR="00002F7D" w:rsidRDefault="00002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F0A7D3"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00F854F"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7C629" w14:textId="77777777" w:rsidR="002C6DA5" w:rsidRDefault="002C6DA5" w:rsidP="00D55429">
      <w:r>
        <w:separator/>
      </w:r>
    </w:p>
  </w:footnote>
  <w:footnote w:type="continuationSeparator" w:id="0">
    <w:p w14:paraId="1690C76C" w14:textId="77777777" w:rsidR="002C6DA5" w:rsidRDefault="002C6DA5"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9D4E" w14:textId="77777777" w:rsidR="00002F7D" w:rsidRDefault="00002F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1F2D"/>
    <w:rsid w:val="00002F7D"/>
    <w:rsid w:val="00003115"/>
    <w:rsid w:val="00016CF1"/>
    <w:rsid w:val="00027697"/>
    <w:rsid w:val="000308A5"/>
    <w:rsid w:val="00036709"/>
    <w:rsid w:val="00054D10"/>
    <w:rsid w:val="000559F6"/>
    <w:rsid w:val="00057290"/>
    <w:rsid w:val="00084609"/>
    <w:rsid w:val="000959E8"/>
    <w:rsid w:val="000A2DA9"/>
    <w:rsid w:val="000D07D6"/>
    <w:rsid w:val="000D0868"/>
    <w:rsid w:val="000E12AB"/>
    <w:rsid w:val="000E7115"/>
    <w:rsid w:val="000F70D4"/>
    <w:rsid w:val="0010604A"/>
    <w:rsid w:val="0013601F"/>
    <w:rsid w:val="001401CF"/>
    <w:rsid w:val="00142EBF"/>
    <w:rsid w:val="00143EAD"/>
    <w:rsid w:val="001810EB"/>
    <w:rsid w:val="001A01CB"/>
    <w:rsid w:val="001C6EF9"/>
    <w:rsid w:val="001C7991"/>
    <w:rsid w:val="001E1447"/>
    <w:rsid w:val="001E34B4"/>
    <w:rsid w:val="001F3E1F"/>
    <w:rsid w:val="001F4406"/>
    <w:rsid w:val="0020045F"/>
    <w:rsid w:val="002050C2"/>
    <w:rsid w:val="00221315"/>
    <w:rsid w:val="002221FD"/>
    <w:rsid w:val="0023132E"/>
    <w:rsid w:val="0024447D"/>
    <w:rsid w:val="00244FDF"/>
    <w:rsid w:val="00257126"/>
    <w:rsid w:val="002832DC"/>
    <w:rsid w:val="00290F30"/>
    <w:rsid w:val="002A1C24"/>
    <w:rsid w:val="002A4EA2"/>
    <w:rsid w:val="002A6A40"/>
    <w:rsid w:val="002B7BB7"/>
    <w:rsid w:val="002C6DA5"/>
    <w:rsid w:val="002E06DE"/>
    <w:rsid w:val="002E18A0"/>
    <w:rsid w:val="002F36CC"/>
    <w:rsid w:val="00300FC6"/>
    <w:rsid w:val="003019F6"/>
    <w:rsid w:val="00320260"/>
    <w:rsid w:val="003448F7"/>
    <w:rsid w:val="00352D58"/>
    <w:rsid w:val="00356097"/>
    <w:rsid w:val="00362EF2"/>
    <w:rsid w:val="003636F7"/>
    <w:rsid w:val="00372071"/>
    <w:rsid w:val="0038369D"/>
    <w:rsid w:val="003906E8"/>
    <w:rsid w:val="0039318F"/>
    <w:rsid w:val="003C3A8D"/>
    <w:rsid w:val="003C3B9C"/>
    <w:rsid w:val="003C4698"/>
    <w:rsid w:val="003C70AE"/>
    <w:rsid w:val="003C7937"/>
    <w:rsid w:val="003D22A1"/>
    <w:rsid w:val="003F6443"/>
    <w:rsid w:val="00406D89"/>
    <w:rsid w:val="00407388"/>
    <w:rsid w:val="00427693"/>
    <w:rsid w:val="00430DBD"/>
    <w:rsid w:val="00450FCC"/>
    <w:rsid w:val="004637FA"/>
    <w:rsid w:val="004649FB"/>
    <w:rsid w:val="004773D5"/>
    <w:rsid w:val="00481ADD"/>
    <w:rsid w:val="00485894"/>
    <w:rsid w:val="00485F52"/>
    <w:rsid w:val="00490C9A"/>
    <w:rsid w:val="004A6949"/>
    <w:rsid w:val="004B1CEE"/>
    <w:rsid w:val="004B343B"/>
    <w:rsid w:val="004B53DC"/>
    <w:rsid w:val="004C2760"/>
    <w:rsid w:val="004D1036"/>
    <w:rsid w:val="004D1B47"/>
    <w:rsid w:val="004E3B8B"/>
    <w:rsid w:val="004E64B7"/>
    <w:rsid w:val="0050649B"/>
    <w:rsid w:val="0054070B"/>
    <w:rsid w:val="00546F61"/>
    <w:rsid w:val="00565048"/>
    <w:rsid w:val="005952D4"/>
    <w:rsid w:val="005A38E1"/>
    <w:rsid w:val="005B2A36"/>
    <w:rsid w:val="005D1105"/>
    <w:rsid w:val="005E49CE"/>
    <w:rsid w:val="005F0170"/>
    <w:rsid w:val="005F1D94"/>
    <w:rsid w:val="005F430B"/>
    <w:rsid w:val="00607216"/>
    <w:rsid w:val="006111BF"/>
    <w:rsid w:val="0061345F"/>
    <w:rsid w:val="006157ED"/>
    <w:rsid w:val="00625B2B"/>
    <w:rsid w:val="00630122"/>
    <w:rsid w:val="00670BE2"/>
    <w:rsid w:val="00686B52"/>
    <w:rsid w:val="00686CEB"/>
    <w:rsid w:val="00695421"/>
    <w:rsid w:val="006A1F81"/>
    <w:rsid w:val="006B660B"/>
    <w:rsid w:val="006B6CC6"/>
    <w:rsid w:val="006F2795"/>
    <w:rsid w:val="006F2F75"/>
    <w:rsid w:val="006F619A"/>
    <w:rsid w:val="00701576"/>
    <w:rsid w:val="00704D8F"/>
    <w:rsid w:val="007066F0"/>
    <w:rsid w:val="00720E45"/>
    <w:rsid w:val="007308A0"/>
    <w:rsid w:val="00743BFC"/>
    <w:rsid w:val="00750E38"/>
    <w:rsid w:val="007531FE"/>
    <w:rsid w:val="00763A79"/>
    <w:rsid w:val="00763D6E"/>
    <w:rsid w:val="00765EC7"/>
    <w:rsid w:val="007672C7"/>
    <w:rsid w:val="00770E17"/>
    <w:rsid w:val="00772170"/>
    <w:rsid w:val="0079103B"/>
    <w:rsid w:val="007A37E3"/>
    <w:rsid w:val="007B59A0"/>
    <w:rsid w:val="007C404B"/>
    <w:rsid w:val="007D1223"/>
    <w:rsid w:val="007D5A9D"/>
    <w:rsid w:val="007F35B6"/>
    <w:rsid w:val="007F4969"/>
    <w:rsid w:val="007F7EA3"/>
    <w:rsid w:val="0080359D"/>
    <w:rsid w:val="0082220A"/>
    <w:rsid w:val="008315EE"/>
    <w:rsid w:val="0083224E"/>
    <w:rsid w:val="00834E40"/>
    <w:rsid w:val="00854D5F"/>
    <w:rsid w:val="00856105"/>
    <w:rsid w:val="00865578"/>
    <w:rsid w:val="0087379C"/>
    <w:rsid w:val="00876901"/>
    <w:rsid w:val="0089655D"/>
    <w:rsid w:val="008C3B5E"/>
    <w:rsid w:val="008C7CA9"/>
    <w:rsid w:val="008D05CC"/>
    <w:rsid w:val="008D2384"/>
    <w:rsid w:val="008E09E8"/>
    <w:rsid w:val="008E4CC4"/>
    <w:rsid w:val="00901D74"/>
    <w:rsid w:val="009075A1"/>
    <w:rsid w:val="00910547"/>
    <w:rsid w:val="009117F0"/>
    <w:rsid w:val="009148FB"/>
    <w:rsid w:val="00924513"/>
    <w:rsid w:val="00925612"/>
    <w:rsid w:val="0093117B"/>
    <w:rsid w:val="00936008"/>
    <w:rsid w:val="0095781E"/>
    <w:rsid w:val="009A6099"/>
    <w:rsid w:val="009B3EBD"/>
    <w:rsid w:val="009B740C"/>
    <w:rsid w:val="009C22B2"/>
    <w:rsid w:val="009C3BC7"/>
    <w:rsid w:val="009D07D8"/>
    <w:rsid w:val="009E254E"/>
    <w:rsid w:val="009F6349"/>
    <w:rsid w:val="00A04745"/>
    <w:rsid w:val="00A07688"/>
    <w:rsid w:val="00A14D0C"/>
    <w:rsid w:val="00A213AB"/>
    <w:rsid w:val="00A37FF0"/>
    <w:rsid w:val="00A45B85"/>
    <w:rsid w:val="00A46A70"/>
    <w:rsid w:val="00A65F96"/>
    <w:rsid w:val="00A81615"/>
    <w:rsid w:val="00A83B5F"/>
    <w:rsid w:val="00A95B9A"/>
    <w:rsid w:val="00AB3A98"/>
    <w:rsid w:val="00AC1ACB"/>
    <w:rsid w:val="00AC7AD8"/>
    <w:rsid w:val="00AD2C2E"/>
    <w:rsid w:val="00AD7564"/>
    <w:rsid w:val="00AE005B"/>
    <w:rsid w:val="00AF42FE"/>
    <w:rsid w:val="00AF5153"/>
    <w:rsid w:val="00B02E8B"/>
    <w:rsid w:val="00B0769E"/>
    <w:rsid w:val="00B16D1A"/>
    <w:rsid w:val="00B23A2B"/>
    <w:rsid w:val="00B24153"/>
    <w:rsid w:val="00B257C7"/>
    <w:rsid w:val="00B25BB3"/>
    <w:rsid w:val="00B30028"/>
    <w:rsid w:val="00B417AC"/>
    <w:rsid w:val="00B41BDB"/>
    <w:rsid w:val="00B46FAE"/>
    <w:rsid w:val="00B47D94"/>
    <w:rsid w:val="00B53D0C"/>
    <w:rsid w:val="00B61997"/>
    <w:rsid w:val="00B74558"/>
    <w:rsid w:val="00B74729"/>
    <w:rsid w:val="00B77416"/>
    <w:rsid w:val="00B83BB8"/>
    <w:rsid w:val="00B86A3A"/>
    <w:rsid w:val="00B95A9B"/>
    <w:rsid w:val="00B9779F"/>
    <w:rsid w:val="00BA08CF"/>
    <w:rsid w:val="00BA3D17"/>
    <w:rsid w:val="00BA5979"/>
    <w:rsid w:val="00BA6469"/>
    <w:rsid w:val="00BB7AC3"/>
    <w:rsid w:val="00BD1FC3"/>
    <w:rsid w:val="00BD563C"/>
    <w:rsid w:val="00BE1220"/>
    <w:rsid w:val="00BF74C2"/>
    <w:rsid w:val="00C010E3"/>
    <w:rsid w:val="00C11273"/>
    <w:rsid w:val="00C210D6"/>
    <w:rsid w:val="00C2265D"/>
    <w:rsid w:val="00C24412"/>
    <w:rsid w:val="00C26F6A"/>
    <w:rsid w:val="00C30549"/>
    <w:rsid w:val="00C3657C"/>
    <w:rsid w:val="00C50A57"/>
    <w:rsid w:val="00C57E51"/>
    <w:rsid w:val="00C63B85"/>
    <w:rsid w:val="00C71257"/>
    <w:rsid w:val="00C736B8"/>
    <w:rsid w:val="00C75149"/>
    <w:rsid w:val="00CA7FAA"/>
    <w:rsid w:val="00CB2C5F"/>
    <w:rsid w:val="00CC3FF6"/>
    <w:rsid w:val="00CE504F"/>
    <w:rsid w:val="00CF3BD3"/>
    <w:rsid w:val="00D30CDF"/>
    <w:rsid w:val="00D31262"/>
    <w:rsid w:val="00D417BF"/>
    <w:rsid w:val="00D55429"/>
    <w:rsid w:val="00D56FF8"/>
    <w:rsid w:val="00D635E4"/>
    <w:rsid w:val="00D729E3"/>
    <w:rsid w:val="00D72C60"/>
    <w:rsid w:val="00D859F0"/>
    <w:rsid w:val="00D86B02"/>
    <w:rsid w:val="00D95189"/>
    <w:rsid w:val="00D96E9B"/>
    <w:rsid w:val="00D97E7E"/>
    <w:rsid w:val="00DB0DAB"/>
    <w:rsid w:val="00DC3E5E"/>
    <w:rsid w:val="00DC5A95"/>
    <w:rsid w:val="00DC7AD8"/>
    <w:rsid w:val="00DD26B5"/>
    <w:rsid w:val="00DE4EB8"/>
    <w:rsid w:val="00DF03A2"/>
    <w:rsid w:val="00E06542"/>
    <w:rsid w:val="00E2108B"/>
    <w:rsid w:val="00E24EC9"/>
    <w:rsid w:val="00E260D1"/>
    <w:rsid w:val="00E37F6A"/>
    <w:rsid w:val="00E41970"/>
    <w:rsid w:val="00E423F5"/>
    <w:rsid w:val="00E441F8"/>
    <w:rsid w:val="00E445A7"/>
    <w:rsid w:val="00E51C13"/>
    <w:rsid w:val="00E53BC0"/>
    <w:rsid w:val="00E621B6"/>
    <w:rsid w:val="00E73E9D"/>
    <w:rsid w:val="00EA3DEF"/>
    <w:rsid w:val="00F0175D"/>
    <w:rsid w:val="00F15118"/>
    <w:rsid w:val="00F3684D"/>
    <w:rsid w:val="00F637A9"/>
    <w:rsid w:val="00F76223"/>
    <w:rsid w:val="00F76C22"/>
    <w:rsid w:val="00F77D06"/>
    <w:rsid w:val="00F837C2"/>
    <w:rsid w:val="00F919EC"/>
    <w:rsid w:val="00F96CB9"/>
    <w:rsid w:val="00F97354"/>
    <w:rsid w:val="00FE1AAB"/>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 w:type="paragraph" w:styleId="NormalWeb">
    <w:name w:val="Normal (Web)"/>
    <w:basedOn w:val="Normal"/>
    <w:uiPriority w:val="99"/>
    <w:unhideWhenUsed/>
    <w:rsid w:val="00EA3DE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654337362">
      <w:bodyDiv w:val="1"/>
      <w:marLeft w:val="0"/>
      <w:marRight w:val="0"/>
      <w:marTop w:val="0"/>
      <w:marBottom w:val="0"/>
      <w:divBdr>
        <w:top w:val="none" w:sz="0" w:space="0" w:color="auto"/>
        <w:left w:val="none" w:sz="0" w:space="0" w:color="auto"/>
        <w:bottom w:val="none" w:sz="0" w:space="0" w:color="auto"/>
        <w:right w:val="none" w:sz="0" w:space="0" w:color="auto"/>
      </w:divBdr>
      <w:divsChild>
        <w:div w:id="722221426">
          <w:marLeft w:val="0"/>
          <w:marRight w:val="0"/>
          <w:marTop w:val="0"/>
          <w:marBottom w:val="0"/>
          <w:divBdr>
            <w:top w:val="none" w:sz="0" w:space="0" w:color="auto"/>
            <w:left w:val="none" w:sz="0" w:space="0" w:color="auto"/>
            <w:bottom w:val="none" w:sz="0" w:space="0" w:color="auto"/>
            <w:right w:val="none" w:sz="0" w:space="0" w:color="auto"/>
          </w:divBdr>
        </w:div>
        <w:div w:id="1411389024">
          <w:marLeft w:val="0"/>
          <w:marRight w:val="0"/>
          <w:marTop w:val="300"/>
          <w:marBottom w:val="0"/>
          <w:divBdr>
            <w:top w:val="none" w:sz="0" w:space="0" w:color="auto"/>
            <w:left w:val="none" w:sz="0" w:space="0" w:color="auto"/>
            <w:bottom w:val="none" w:sz="0" w:space="0" w:color="auto"/>
            <w:right w:val="none" w:sz="0" w:space="0" w:color="auto"/>
          </w:divBdr>
        </w:div>
      </w:divsChild>
    </w:div>
    <w:div w:id="1983654995">
      <w:bodyDiv w:val="1"/>
      <w:marLeft w:val="0"/>
      <w:marRight w:val="0"/>
      <w:marTop w:val="0"/>
      <w:marBottom w:val="0"/>
      <w:divBdr>
        <w:top w:val="none" w:sz="0" w:space="0" w:color="auto"/>
        <w:left w:val="none" w:sz="0" w:space="0" w:color="auto"/>
        <w:bottom w:val="none" w:sz="0" w:space="0" w:color="auto"/>
        <w:right w:val="none" w:sz="0" w:space="0" w:color="auto"/>
      </w:divBdr>
    </w:div>
    <w:div w:id="1993023084">
      <w:bodyDiv w:val="1"/>
      <w:marLeft w:val="0"/>
      <w:marRight w:val="0"/>
      <w:marTop w:val="0"/>
      <w:marBottom w:val="0"/>
      <w:divBdr>
        <w:top w:val="none" w:sz="0" w:space="0" w:color="auto"/>
        <w:left w:val="none" w:sz="0" w:space="0" w:color="auto"/>
        <w:bottom w:val="none" w:sz="0" w:space="0" w:color="auto"/>
        <w:right w:val="none" w:sz="0" w:space="0" w:color="auto"/>
      </w:divBdr>
      <w:divsChild>
        <w:div w:id="1882476168">
          <w:marLeft w:val="0"/>
          <w:marRight w:val="0"/>
          <w:marTop w:val="0"/>
          <w:marBottom w:val="0"/>
          <w:divBdr>
            <w:top w:val="none" w:sz="0" w:space="0" w:color="auto"/>
            <w:left w:val="none" w:sz="0" w:space="0" w:color="auto"/>
            <w:bottom w:val="none" w:sz="0" w:space="0" w:color="auto"/>
            <w:right w:val="none" w:sz="0" w:space="0" w:color="auto"/>
          </w:divBdr>
        </w:div>
        <w:div w:id="13902231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76107-3E75-47B3-83BD-49FB67A788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11</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dc:creator>
  <cp:lastModifiedBy>Jester Einstein Ibasan</cp:lastModifiedBy>
  <cp:revision>187</cp:revision>
  <cp:lastPrinted>2014-06-12T14:41:00Z</cp:lastPrinted>
  <dcterms:created xsi:type="dcterms:W3CDTF">2015-10-28T12:43:00Z</dcterms:created>
  <dcterms:modified xsi:type="dcterms:W3CDTF">2023-01-07T18:15:00Z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