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D7792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6FB6966E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</w:t>
      </w:r>
      <w:r w:rsidR="000026AF" w:rsidRPr="00144BC5">
        <w:rPr>
          <w:rFonts w:ascii="Courier New" w:eastAsia="Courier New" w:hAnsi="Courier New" w:cs="Courier New"/>
        </w:rPr>
        <w:t>Dennis,</w:t>
      </w:r>
      <w:r w:rsidRPr="00144BC5">
        <w:rPr>
          <w:rFonts w:ascii="Courier New" w:eastAsia="Courier New" w:hAnsi="Courier New" w:cs="Courier New"/>
        </w:rPr>
        <w:t xml:space="preserve">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Creace</w:t>
      </w:r>
      <w:proofErr w:type="spellEnd"/>
      <w:r w:rsidRPr="00144BC5">
        <w:rPr>
          <w:rFonts w:ascii="Courier New" w:eastAsia="Courier New" w:hAnsi="Courier New" w:cs="Courier New"/>
        </w:rPr>
        <w:t xml:space="preserve">, S. &amp; </w:t>
      </w:r>
      <w:proofErr w:type="spellStart"/>
      <w:r w:rsidRPr="00144BC5">
        <w:rPr>
          <w:rFonts w:ascii="Courier New" w:eastAsia="Courier New" w:hAnsi="Courier New" w:cs="Courier New"/>
        </w:rPr>
        <w:t>Querini</w:t>
      </w:r>
      <w:proofErr w:type="spellEnd"/>
      <w:r w:rsidRPr="00144BC5">
        <w:rPr>
          <w:rFonts w:ascii="Courier New" w:eastAsia="Courier New" w:hAnsi="Courier New" w:cs="Courier New"/>
        </w:rPr>
        <w:t xml:space="preserve">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 xml:space="preserve">Destination Information Management System For </w:t>
      </w:r>
      <w:proofErr w:type="spellStart"/>
      <w:proofErr w:type="gramStart"/>
      <w:r w:rsidRPr="0021392B">
        <w:rPr>
          <w:rFonts w:ascii="Courier New" w:eastAsia="Courier New" w:hAnsi="Courier New" w:cs="Courier New"/>
          <w:u w:val="single"/>
        </w:rPr>
        <w:t>Tourist:Computer</w:t>
      </w:r>
      <w:proofErr w:type="spellEnd"/>
      <w:proofErr w:type="gramEnd"/>
      <w:r w:rsidRPr="0021392B">
        <w:rPr>
          <w:rFonts w:ascii="Courier New" w:eastAsia="Courier New" w:hAnsi="Courier New" w:cs="Courier New"/>
          <w:u w:val="single"/>
        </w:rPr>
        <w:t xml:space="preserve">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proofErr w:type="spellStart"/>
      <w:r w:rsidRPr="00144BC5">
        <w:rPr>
          <w:rFonts w:ascii="Courier New" w:eastAsia="Courier New" w:hAnsi="Courier New" w:cs="Courier New"/>
        </w:rPr>
        <w:t>Lehto</w:t>
      </w:r>
      <w:proofErr w:type="spellEnd"/>
      <w:r w:rsidRPr="00144BC5">
        <w:rPr>
          <w:rFonts w:ascii="Courier New" w:eastAsia="Courier New" w:hAnsi="Courier New" w:cs="Courier New"/>
        </w:rPr>
        <w:t xml:space="preserve">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37049BDE" w:rsidR="00E92D94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12D6D546" w14:textId="77777777" w:rsidR="00853611" w:rsidRDefault="00853611" w:rsidP="0085361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(2019).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Tourist Attractions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6B5935">
        <w:rPr>
          <w:rFonts w:ascii="Courier New" w:eastAsia="Courier New" w:hAnsi="Courier New" w:cs="Courier New"/>
          <w:color w:val="000000" w:themeColor="text1"/>
        </w:rPr>
        <w:t>https://www.bolinaotourism.com/attractions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46DC773A" w14:textId="46D5A7E0" w:rsidR="00853611" w:rsidRPr="00490ACA" w:rsidRDefault="00853611" w:rsidP="000955B0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Bolinao Tourism (2022). </w:t>
      </w:r>
      <w:r>
        <w:rPr>
          <w:rFonts w:ascii="Courier New" w:eastAsia="Courier New" w:hAnsi="Courier New" w:cs="Courier New"/>
          <w:color w:val="000000" w:themeColor="text1"/>
          <w:u w:val="single"/>
        </w:rPr>
        <w:t>List of DOT Accredited Establishments in Bolinao, Pangasinan.</w:t>
      </w:r>
      <w:r>
        <w:rPr>
          <w:rFonts w:ascii="Courier New" w:eastAsia="Courier New" w:hAnsi="Courier New" w:cs="Courier New"/>
          <w:color w:val="000000" w:themeColor="text1"/>
        </w:rPr>
        <w:t xml:space="preserve"> Retrieved November 13, 2022, from </w:t>
      </w:r>
      <w:r w:rsidRPr="002007E9">
        <w:rPr>
          <w:rFonts w:ascii="Courier New" w:eastAsia="Courier New" w:hAnsi="Courier New" w:cs="Courier New"/>
          <w:color w:val="000000" w:themeColor="text1"/>
        </w:rPr>
        <w:t>https://www.bolinaotourism.com/establishments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6D7B5176" w:rsidR="00E92D9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</w:t>
      </w:r>
      <w:r w:rsidR="001D63F1" w:rsidRPr="00144BC5">
        <w:rPr>
          <w:rFonts w:ascii="Courier New" w:eastAsia="Courier New" w:hAnsi="Courier New" w:cs="Courier New"/>
          <w:color w:val="000000" w:themeColor="text1"/>
        </w:rPr>
        <w:t>(2019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Scope And Future </w:t>
      </w:r>
      <w:r w:rsidR="001D63F1" w:rsidRPr="00DB3496">
        <w:rPr>
          <w:rFonts w:ascii="Courier New" w:eastAsia="Courier New" w:hAnsi="Courier New" w:cs="Courier New"/>
          <w:color w:val="000000" w:themeColor="text1"/>
          <w:u w:val="single"/>
        </w:rPr>
        <w:t>of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 xml:space="preserve">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</w:t>
        </w:r>
        <w:r w:rsidRPr="00704984">
          <w:rPr>
            <w:rFonts w:ascii="Courier New" w:eastAsia="Courier New" w:hAnsi="Courier New" w:cs="Courier New"/>
            <w:color w:val="000000" w:themeColor="text1"/>
          </w:rPr>
          <w:lastRenderedPageBreak/>
          <w:t>management#:~:text=Tourism%20management%20is%20a%20multidisciplinary,food%2C%20accommodation%20and%20tourism%20industry</w:t>
        </w:r>
      </w:hyperlink>
    </w:p>
    <w:p w14:paraId="2EF0FFE6" w14:textId="310E279A" w:rsidR="005303A8" w:rsidRPr="00704984" w:rsidRDefault="005303A8" w:rsidP="005303A8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Erika, A. (2022). </w:t>
      </w:r>
      <w:r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>
        <w:rPr>
          <w:rFonts w:ascii="Courier New" w:eastAsia="Courier New" w:hAnsi="Courier New" w:cs="Courier New"/>
          <w:color w:val="000000" w:themeColor="text1"/>
          <w:u w:val="single"/>
        </w:rPr>
        <w:t>.</w:t>
      </w:r>
      <w:r w:rsidRPr="00570E3D">
        <w:rPr>
          <w:rFonts w:ascii="Courier New" w:eastAsia="Courier New" w:hAnsi="Courier New" w:cs="Courier New"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>
        <w:rPr>
          <w:rFonts w:ascii="Courier New" w:eastAsia="Courier New" w:hAnsi="Courier New" w:cs="Courier New"/>
          <w:color w:val="000000" w:themeColor="text1"/>
        </w:rPr>
        <w:t>.</w:t>
      </w:r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Chukwudi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N., &amp; </w:t>
      </w:r>
      <w:proofErr w:type="spellStart"/>
      <w:r w:rsidRPr="00144BC5">
        <w:rPr>
          <w:rFonts w:ascii="Courier New" w:eastAsia="Courier New" w:hAnsi="Courier New" w:cs="Courier New"/>
          <w:color w:val="000000" w:themeColor="text1"/>
        </w:rPr>
        <w:t>Ayokunle</w:t>
      </w:r>
      <w:proofErr w:type="spellEnd"/>
      <w:r w:rsidRPr="00144BC5">
        <w:rPr>
          <w:rFonts w:ascii="Courier New" w:eastAsia="Courier New" w:hAnsi="Courier New" w:cs="Courier New"/>
          <w:color w:val="000000" w:themeColor="text1"/>
        </w:rPr>
        <w:t xml:space="preserve">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sectPr w:rsidR="004214F2" w:rsidSect="005F003A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60AB" w14:textId="77777777" w:rsidR="0004388F" w:rsidRDefault="0004388F" w:rsidP="00D55429">
      <w:r>
        <w:separator/>
      </w:r>
    </w:p>
  </w:endnote>
  <w:endnote w:type="continuationSeparator" w:id="0">
    <w:p w14:paraId="18D46797" w14:textId="77777777" w:rsidR="0004388F" w:rsidRDefault="0004388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827A06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8689" w14:textId="77777777" w:rsidR="0004388F" w:rsidRDefault="0004388F" w:rsidP="00D55429">
      <w:r>
        <w:separator/>
      </w:r>
    </w:p>
  </w:footnote>
  <w:footnote w:type="continuationSeparator" w:id="0">
    <w:p w14:paraId="39E3E9AF" w14:textId="77777777" w:rsidR="0004388F" w:rsidRDefault="0004388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21ADF17B" w:rsidR="004773D5" w:rsidRDefault="00620C1F" w:rsidP="00620C1F">
    <w:pPr>
      <w:pStyle w:val="NoSpacing"/>
      <w:tabs>
        <w:tab w:val="left" w:pos="5068"/>
        <w:tab w:val="right" w:pos="8640"/>
      </w:tabs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ab/>
    </w:r>
    <w:r>
      <w:rPr>
        <w:rFonts w:ascii="Courier New" w:hAnsi="Courier New" w:cs="Courier New"/>
        <w:sz w:val="20"/>
        <w:szCs w:val="20"/>
      </w:rPr>
      <w:tab/>
    </w:r>
    <w:r w:rsidR="0093117B"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26AF"/>
    <w:rsid w:val="00003115"/>
    <w:rsid w:val="00016CF1"/>
    <w:rsid w:val="000308A5"/>
    <w:rsid w:val="00036709"/>
    <w:rsid w:val="0004388F"/>
    <w:rsid w:val="00053256"/>
    <w:rsid w:val="000559F6"/>
    <w:rsid w:val="000955B0"/>
    <w:rsid w:val="000D2C30"/>
    <w:rsid w:val="000E12AB"/>
    <w:rsid w:val="000F70D4"/>
    <w:rsid w:val="00142EBF"/>
    <w:rsid w:val="00143EAD"/>
    <w:rsid w:val="00145285"/>
    <w:rsid w:val="00152508"/>
    <w:rsid w:val="001D63F1"/>
    <w:rsid w:val="001E1447"/>
    <w:rsid w:val="001F4406"/>
    <w:rsid w:val="002007E9"/>
    <w:rsid w:val="002050C2"/>
    <w:rsid w:val="002065C1"/>
    <w:rsid w:val="00216E01"/>
    <w:rsid w:val="00221315"/>
    <w:rsid w:val="00226EB3"/>
    <w:rsid w:val="00240181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303A8"/>
    <w:rsid w:val="00546F61"/>
    <w:rsid w:val="00565048"/>
    <w:rsid w:val="00570E3D"/>
    <w:rsid w:val="005A1FE2"/>
    <w:rsid w:val="005A38E1"/>
    <w:rsid w:val="005D1105"/>
    <w:rsid w:val="005E49CE"/>
    <w:rsid w:val="005F003A"/>
    <w:rsid w:val="00607216"/>
    <w:rsid w:val="0061345F"/>
    <w:rsid w:val="006157ED"/>
    <w:rsid w:val="00620C1F"/>
    <w:rsid w:val="00670BE2"/>
    <w:rsid w:val="00686CEB"/>
    <w:rsid w:val="006B5935"/>
    <w:rsid w:val="006D1DBB"/>
    <w:rsid w:val="006D69BB"/>
    <w:rsid w:val="006F2795"/>
    <w:rsid w:val="007531FE"/>
    <w:rsid w:val="00772170"/>
    <w:rsid w:val="0077269F"/>
    <w:rsid w:val="007D5A9D"/>
    <w:rsid w:val="007F35B6"/>
    <w:rsid w:val="00803FE0"/>
    <w:rsid w:val="008315EE"/>
    <w:rsid w:val="0083224E"/>
    <w:rsid w:val="00834E40"/>
    <w:rsid w:val="00845A61"/>
    <w:rsid w:val="00853611"/>
    <w:rsid w:val="00865578"/>
    <w:rsid w:val="00872F23"/>
    <w:rsid w:val="00892B48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D6A61"/>
    <w:rsid w:val="00BF15D5"/>
    <w:rsid w:val="00C210D6"/>
    <w:rsid w:val="00C30549"/>
    <w:rsid w:val="00C50A57"/>
    <w:rsid w:val="00CB2C5F"/>
    <w:rsid w:val="00CC37C7"/>
    <w:rsid w:val="00CC3FF6"/>
    <w:rsid w:val="00CF134F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B20B7"/>
    <w:rsid w:val="00EC1ADD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34</cp:revision>
  <cp:lastPrinted>2014-06-12T14:41:00Z</cp:lastPrinted>
  <dcterms:created xsi:type="dcterms:W3CDTF">2015-10-28T12:48:00Z</dcterms:created>
  <dcterms:modified xsi:type="dcterms:W3CDTF">2022-12-05T01:45:00Z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