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713B" w14:textId="77777777" w:rsidR="00556A0C" w:rsidRPr="002276A3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Collated Critics and Recommendations for Revisions</w:t>
      </w:r>
    </w:p>
    <w:p w14:paraId="410FAB3E" w14:textId="77777777" w:rsidR="002276A3" w:rsidRPr="002276A3" w:rsidRDefault="002276A3" w:rsidP="002276A3">
      <w:pPr>
        <w:pStyle w:val="NoSpacing"/>
        <w:rPr>
          <w:rFonts w:ascii="Verdana" w:hAnsi="Verdana"/>
          <w:sz w:val="20"/>
        </w:rPr>
      </w:pPr>
    </w:p>
    <w:p w14:paraId="112935F4" w14:textId="74D78309" w:rsidR="002276A3" w:rsidRDefault="002276A3" w:rsidP="002276A3">
      <w:pPr>
        <w:pStyle w:val="NoSpacing"/>
        <w:rPr>
          <w:rFonts w:ascii="Verdana" w:hAnsi="Verdana"/>
          <w:b/>
          <w:bCs/>
          <w:sz w:val="20"/>
        </w:rPr>
      </w:pPr>
      <w:r w:rsidRPr="002276A3">
        <w:rPr>
          <w:rFonts w:ascii="Verdana" w:hAnsi="Verdana"/>
          <w:sz w:val="20"/>
        </w:rPr>
        <w:t>Title:</w:t>
      </w:r>
      <w:r w:rsidRPr="002276A3">
        <w:rPr>
          <w:rFonts w:ascii="Verdana" w:hAnsi="Verdana"/>
          <w:sz w:val="20"/>
        </w:rPr>
        <w:tab/>
      </w:r>
      <w:r w:rsidR="00276DAE">
        <w:rPr>
          <w:rFonts w:ascii="Verdana" w:hAnsi="Verdana"/>
          <w:sz w:val="20"/>
        </w:rPr>
        <w:t>Tourism Monitoring System for Bolinao</w:t>
      </w:r>
    </w:p>
    <w:p w14:paraId="0D9AC653" w14:textId="77777777" w:rsidR="00266E69" w:rsidRPr="000E4C7D" w:rsidRDefault="00266E69" w:rsidP="002276A3">
      <w:pPr>
        <w:pStyle w:val="NoSpacing"/>
        <w:rPr>
          <w:rFonts w:ascii="Verdana" w:hAnsi="Verdana"/>
          <w:b/>
          <w:bCs/>
          <w:sz w:val="20"/>
        </w:rPr>
      </w:pPr>
    </w:p>
    <w:p w14:paraId="06DCF856" w14:textId="71BA780C" w:rsidR="00AD04ED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Proponents:</w:t>
      </w:r>
      <w:r w:rsidRPr="002276A3">
        <w:rPr>
          <w:rFonts w:ascii="Verdana" w:hAnsi="Verdana"/>
          <w:sz w:val="20"/>
        </w:rPr>
        <w:tab/>
        <w:t xml:space="preserve">1. </w:t>
      </w:r>
      <w:r w:rsidR="00276DAE">
        <w:rPr>
          <w:rFonts w:ascii="Verdana" w:hAnsi="Verdana"/>
          <w:sz w:val="20"/>
        </w:rPr>
        <w:t>Danilyn V. Banogon</w:t>
      </w:r>
    </w:p>
    <w:p w14:paraId="122CF5D9" w14:textId="3EC20DAF" w:rsidR="00AD04ED" w:rsidRDefault="00515057" w:rsidP="002276A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2. </w:t>
      </w:r>
      <w:r w:rsidR="00276DAE">
        <w:rPr>
          <w:rFonts w:ascii="Verdana" w:hAnsi="Verdana"/>
          <w:sz w:val="20"/>
        </w:rPr>
        <w:t>Jester Einstein C. Ibasan</w:t>
      </w:r>
    </w:p>
    <w:p w14:paraId="7BE72045" w14:textId="2445FAF4" w:rsidR="002276A3" w:rsidRPr="002276A3" w:rsidRDefault="009E77C0" w:rsidP="002276A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3. </w:t>
      </w:r>
      <w:r w:rsidR="00276DAE">
        <w:rPr>
          <w:rFonts w:ascii="Verdana" w:hAnsi="Verdana"/>
          <w:sz w:val="20"/>
        </w:rPr>
        <w:t>Jerhome T. Reantaso</w:t>
      </w:r>
    </w:p>
    <w:p w14:paraId="43C5B22F" w14:textId="17C7016F" w:rsidR="008C348A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ab/>
      </w:r>
      <w:r w:rsidRPr="002276A3">
        <w:rPr>
          <w:rFonts w:ascii="Verdana" w:hAnsi="Verdana"/>
          <w:sz w:val="20"/>
        </w:rPr>
        <w:tab/>
        <w:t xml:space="preserve">4. </w:t>
      </w:r>
      <w:r w:rsidR="00276DAE">
        <w:rPr>
          <w:rFonts w:ascii="Verdana" w:hAnsi="Verdana"/>
          <w:sz w:val="20"/>
        </w:rPr>
        <w:t>Jasmine B. Zinampan</w:t>
      </w:r>
    </w:p>
    <w:p w14:paraId="3149A9C8" w14:textId="35EF98CD" w:rsidR="00E0116D" w:rsidRPr="002276A3" w:rsidRDefault="00DB1999" w:rsidP="002276A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14:paraId="720330E6" w14:textId="0C20539D" w:rsidR="002276A3" w:rsidRPr="002276A3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Adviser:</w:t>
      </w:r>
      <w:r w:rsidR="00FE3DE2">
        <w:rPr>
          <w:rFonts w:ascii="Verdana" w:hAnsi="Verdana"/>
          <w:sz w:val="20"/>
        </w:rPr>
        <w:t xml:space="preserve"> </w:t>
      </w:r>
      <w:r w:rsidR="00C90DFE">
        <w:rPr>
          <w:rFonts w:ascii="Verdana" w:hAnsi="Verdana"/>
          <w:sz w:val="20"/>
        </w:rPr>
        <w:t>Christian Paul O. Cruz</w:t>
      </w:r>
    </w:p>
    <w:p w14:paraId="7F77E030" w14:textId="77777777" w:rsidR="002276A3" w:rsidRPr="002276A3" w:rsidRDefault="002276A3" w:rsidP="002276A3">
      <w:pPr>
        <w:pStyle w:val="NoSpacing"/>
        <w:rPr>
          <w:rFonts w:ascii="Verdana" w:hAnsi="Verdan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  <w:gridCol w:w="1094"/>
      </w:tblGrid>
      <w:tr w:rsidR="002276A3" w:rsidRPr="002276A3" w14:paraId="2CEE6190" w14:textId="77777777" w:rsidTr="002276A3">
        <w:tc>
          <w:tcPr>
            <w:tcW w:w="8478" w:type="dxa"/>
          </w:tcPr>
          <w:p w14:paraId="34E07C5C" w14:textId="77777777" w:rsidR="002276A3" w:rsidRPr="002276A3" w:rsidRDefault="002276A3" w:rsidP="002276A3">
            <w:pPr>
              <w:pStyle w:val="NoSpacing"/>
              <w:rPr>
                <w:rFonts w:ascii="Verdana" w:hAnsi="Verdana"/>
                <w:sz w:val="20"/>
              </w:rPr>
            </w:pPr>
            <w:r w:rsidRPr="002276A3">
              <w:rPr>
                <w:rFonts w:ascii="Verdana" w:hAnsi="Verdana"/>
                <w:sz w:val="20"/>
              </w:rPr>
              <w:t>Critics / Recommendations</w:t>
            </w:r>
          </w:p>
        </w:tc>
        <w:tc>
          <w:tcPr>
            <w:tcW w:w="1098" w:type="dxa"/>
          </w:tcPr>
          <w:p w14:paraId="230FB70E" w14:textId="77777777" w:rsidR="002276A3" w:rsidRPr="002276A3" w:rsidRDefault="002276A3" w:rsidP="002276A3">
            <w:pPr>
              <w:pStyle w:val="NoSpacing"/>
              <w:rPr>
                <w:rFonts w:ascii="Verdana" w:hAnsi="Verdana"/>
                <w:sz w:val="20"/>
              </w:rPr>
            </w:pPr>
            <w:r w:rsidRPr="002276A3">
              <w:rPr>
                <w:rFonts w:ascii="Verdana" w:hAnsi="Verdana"/>
                <w:sz w:val="20"/>
              </w:rPr>
              <w:t>Page #</w:t>
            </w:r>
          </w:p>
        </w:tc>
      </w:tr>
      <w:tr w:rsidR="00FE3DE2" w:rsidRPr="002276A3" w14:paraId="76AC63EB" w14:textId="77777777" w:rsidTr="002276A3">
        <w:tc>
          <w:tcPr>
            <w:tcW w:w="8478" w:type="dxa"/>
          </w:tcPr>
          <w:p w14:paraId="5021A41C" w14:textId="77777777" w:rsidR="00FE3DE2" w:rsidRDefault="00FE3DE2" w:rsidP="002276A3">
            <w:pPr>
              <w:pStyle w:val="NoSpacing"/>
              <w:rPr>
                <w:rFonts w:ascii="Verdana" w:hAnsi="Verdana"/>
                <w:sz w:val="20"/>
              </w:rPr>
            </w:pPr>
          </w:p>
          <w:p w14:paraId="7A025B70" w14:textId="5043F7EF" w:rsidR="00266E69" w:rsidRDefault="0037168F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the Approval Sheet</w:t>
            </w:r>
          </w:p>
          <w:p w14:paraId="4FED4AB3" w14:textId="59F71601" w:rsidR="00FB6C7C" w:rsidRDefault="0037168F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Correct indentation of Table of Contents: Appendix</w:t>
            </w:r>
          </w:p>
          <w:p w14:paraId="7713FC40" w14:textId="187C4A0F" w:rsidR="002A765D" w:rsidRDefault="002A765D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Redefine Chapter 1 – Definition of Terms</w:t>
            </w:r>
          </w:p>
          <w:p w14:paraId="65157857" w14:textId="40A78CBE" w:rsidR="00D22C1D" w:rsidRDefault="00D22C1D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Remove Bold Fonts</w:t>
            </w:r>
            <w:r w:rsidR="00722BCD">
              <w:rPr>
                <w:rFonts w:ascii="Verdana" w:hAnsi="Verdana"/>
                <w:sz w:val="20"/>
              </w:rPr>
              <w:t xml:space="preserve"> found in Chapter 3 &amp; 4</w:t>
            </w:r>
          </w:p>
          <w:p w14:paraId="7B394922" w14:textId="38AC6580" w:rsidR="00722BCD" w:rsidRDefault="00854E6F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wording (</w:t>
            </w:r>
            <w:r w:rsidR="002A765D">
              <w:rPr>
                <w:rFonts w:ascii="Verdana" w:hAnsi="Verdana"/>
                <w:sz w:val="20"/>
              </w:rPr>
              <w:t>past tense</w:t>
            </w:r>
            <w:r>
              <w:rPr>
                <w:rFonts w:ascii="Verdana" w:hAnsi="Verdana"/>
                <w:sz w:val="20"/>
              </w:rPr>
              <w:t>) in Chapter 3</w:t>
            </w:r>
          </w:p>
          <w:p w14:paraId="48BEB165" w14:textId="109E84D7" w:rsidR="00060948" w:rsidRDefault="00060948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Flowcharts in Chapter 4</w:t>
            </w:r>
            <w:r w:rsidR="00F13127">
              <w:rPr>
                <w:rFonts w:ascii="Verdana" w:hAnsi="Verdana"/>
                <w:sz w:val="20"/>
              </w:rPr>
              <w:t xml:space="preserve"> – Existing Process…</w:t>
            </w:r>
          </w:p>
          <w:p w14:paraId="07CDC372" w14:textId="6D4E5C53" w:rsidR="00B239DE" w:rsidRDefault="00CA70FA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Redefine contents of Chapter 5</w:t>
            </w:r>
          </w:p>
          <w:p w14:paraId="0C72FCD5" w14:textId="5C05E19F" w:rsidR="00B239DE" w:rsidRDefault="0058039B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Update </w:t>
            </w:r>
            <w:r w:rsidR="00294734">
              <w:rPr>
                <w:rFonts w:ascii="Verdana" w:hAnsi="Verdana"/>
                <w:sz w:val="20"/>
              </w:rPr>
              <w:t xml:space="preserve">Appendix </w:t>
            </w:r>
            <w:r w:rsidR="00B31608">
              <w:rPr>
                <w:rFonts w:ascii="Verdana" w:hAnsi="Verdana"/>
                <w:sz w:val="20"/>
              </w:rPr>
              <w:t>–</w:t>
            </w:r>
            <w:r w:rsidR="00294734">
              <w:rPr>
                <w:rFonts w:ascii="Verdana" w:hAnsi="Verdana"/>
                <w:sz w:val="20"/>
              </w:rPr>
              <w:t xml:space="preserve"> </w:t>
            </w:r>
            <w:r w:rsidR="00B31608">
              <w:rPr>
                <w:rFonts w:ascii="Verdana" w:hAnsi="Verdana"/>
                <w:sz w:val="20"/>
              </w:rPr>
              <w:t>Use Case</w:t>
            </w:r>
            <w:r>
              <w:rPr>
                <w:rFonts w:ascii="Verdana" w:hAnsi="Verdana"/>
                <w:sz w:val="20"/>
              </w:rPr>
              <w:t xml:space="preserve"> Diagram</w:t>
            </w:r>
          </w:p>
          <w:p w14:paraId="27D0E089" w14:textId="5AC8EBA3" w:rsidR="00B239DE" w:rsidRPr="00B239DE" w:rsidRDefault="001C0AF9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Fix Database anomaly – duplication of data</w:t>
            </w:r>
            <w:r w:rsidR="00F155D4">
              <w:rPr>
                <w:rFonts w:ascii="Verdana" w:hAnsi="Verdana"/>
                <w:sz w:val="20"/>
              </w:rPr>
              <w:t xml:space="preserve"> in the system</w:t>
            </w:r>
          </w:p>
        </w:tc>
        <w:tc>
          <w:tcPr>
            <w:tcW w:w="1098" w:type="dxa"/>
          </w:tcPr>
          <w:p w14:paraId="00B75EA6" w14:textId="77777777" w:rsidR="006A10E1" w:rsidRDefault="006A10E1" w:rsidP="002276A3">
            <w:pPr>
              <w:pStyle w:val="NoSpacing"/>
              <w:rPr>
                <w:rFonts w:ascii="Verdana" w:hAnsi="Verdana"/>
                <w:sz w:val="20"/>
              </w:rPr>
            </w:pPr>
          </w:p>
          <w:p w14:paraId="51081E85" w14:textId="77777777" w:rsidR="00316726" w:rsidRDefault="002A5FFB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  <w:p w14:paraId="4B12270E" w14:textId="77777777" w:rsidR="002A5FFB" w:rsidRDefault="00050317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</w:t>
            </w:r>
          </w:p>
          <w:p w14:paraId="7F0C699A" w14:textId="77777777" w:rsidR="00593F07" w:rsidRDefault="00CC1C8F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20-22</w:t>
            </w:r>
          </w:p>
          <w:p w14:paraId="2D9FE5BE" w14:textId="77777777" w:rsidR="00382953" w:rsidRDefault="00382953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39, 69 </w:t>
            </w:r>
            <w:r w:rsidR="00E36EE3">
              <w:rPr>
                <w:rFonts w:ascii="Verdana" w:hAnsi="Verdana"/>
                <w:sz w:val="20"/>
              </w:rPr>
              <w:t>–</w:t>
            </w:r>
            <w:r>
              <w:rPr>
                <w:rFonts w:ascii="Verdana" w:hAnsi="Verdana"/>
                <w:sz w:val="20"/>
              </w:rPr>
              <w:t xml:space="preserve"> 75</w:t>
            </w:r>
          </w:p>
          <w:p w14:paraId="1A3FD7E1" w14:textId="77777777" w:rsidR="00003C58" w:rsidRDefault="00863C84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55-59</w:t>
            </w:r>
          </w:p>
          <w:p w14:paraId="591A167B" w14:textId="77777777" w:rsidR="00E308BC" w:rsidRDefault="00003C58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76-80</w:t>
            </w:r>
          </w:p>
          <w:p w14:paraId="0A800156" w14:textId="77777777" w:rsidR="00E36EE3" w:rsidRDefault="00E308BC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85</w:t>
            </w:r>
            <w:r w:rsidR="00863C84">
              <w:rPr>
                <w:rFonts w:ascii="Verdana" w:hAnsi="Verdana"/>
                <w:sz w:val="20"/>
              </w:rPr>
              <w:t xml:space="preserve"> </w:t>
            </w:r>
          </w:p>
          <w:p w14:paraId="0315CED5" w14:textId="5D632C46" w:rsidR="006C76C7" w:rsidRPr="002276A3" w:rsidRDefault="006C76C7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System</w:t>
            </w:r>
          </w:p>
        </w:tc>
      </w:tr>
      <w:tr w:rsidR="00863C84" w:rsidRPr="002276A3" w14:paraId="6A4EF277" w14:textId="77777777" w:rsidTr="002276A3">
        <w:tc>
          <w:tcPr>
            <w:tcW w:w="8478" w:type="dxa"/>
          </w:tcPr>
          <w:p w14:paraId="3F398B0B" w14:textId="77777777" w:rsidR="00863C84" w:rsidRDefault="00863C84" w:rsidP="002276A3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1098" w:type="dxa"/>
          </w:tcPr>
          <w:p w14:paraId="1D97F998" w14:textId="77777777" w:rsidR="00863C84" w:rsidRDefault="00863C84" w:rsidP="002276A3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4E822476" w14:textId="77777777" w:rsidR="00AE2523" w:rsidRDefault="00AE2523" w:rsidP="00AE2523">
      <w:pPr>
        <w:pStyle w:val="NoSpacing"/>
        <w:rPr>
          <w:rFonts w:ascii="Verdana" w:hAnsi="Verdana"/>
          <w:sz w:val="20"/>
        </w:rPr>
      </w:pPr>
    </w:p>
    <w:p w14:paraId="71BD979C" w14:textId="153E9596" w:rsidR="002276A3" w:rsidRPr="002276A3" w:rsidRDefault="00AE2523" w:rsidP="00AE252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*</w:t>
      </w:r>
      <w:r w:rsidR="00B77C2D">
        <w:rPr>
          <w:rFonts w:ascii="Verdana" w:hAnsi="Verdana"/>
          <w:sz w:val="20"/>
        </w:rPr>
        <w:t>Other</w:t>
      </w:r>
      <w:r>
        <w:rPr>
          <w:rFonts w:ascii="Verdana" w:hAnsi="Verdana"/>
          <w:sz w:val="20"/>
        </w:rPr>
        <w:t xml:space="preserve"> recommendations for revision, please refer to panels’ copy.</w:t>
      </w:r>
    </w:p>
    <w:p w14:paraId="116E2639" w14:textId="77777777" w:rsidR="002276A3" w:rsidRDefault="002276A3" w:rsidP="002276A3">
      <w:pPr>
        <w:pStyle w:val="NoSpacing"/>
        <w:rPr>
          <w:rFonts w:ascii="Verdana" w:hAnsi="Verdana"/>
          <w:sz w:val="20"/>
        </w:rPr>
      </w:pPr>
    </w:p>
    <w:p w14:paraId="49BD1792" w14:textId="030E4DC9" w:rsidR="00AE2523" w:rsidRDefault="00AE2523" w:rsidP="002276A3">
      <w:pPr>
        <w:pStyle w:val="NoSpacing"/>
        <w:rPr>
          <w:rFonts w:ascii="Verdana" w:hAnsi="Verdana"/>
          <w:sz w:val="20"/>
        </w:rPr>
      </w:pPr>
    </w:p>
    <w:p w14:paraId="56CAC4E7" w14:textId="77777777" w:rsidR="00B77C2D" w:rsidRDefault="00B77C2D" w:rsidP="002276A3">
      <w:pPr>
        <w:pStyle w:val="NoSpacing"/>
        <w:rPr>
          <w:rFonts w:ascii="Verdana" w:hAnsi="Verdana"/>
          <w:sz w:val="20"/>
        </w:rPr>
      </w:pPr>
    </w:p>
    <w:p w14:paraId="763E2516" w14:textId="77777777" w:rsidR="00AE2523" w:rsidRPr="002276A3" w:rsidRDefault="00AE2523" w:rsidP="002276A3">
      <w:pPr>
        <w:pStyle w:val="NoSpacing"/>
        <w:rPr>
          <w:rFonts w:ascii="Verdana" w:hAnsi="Verdana"/>
          <w:sz w:val="20"/>
        </w:rPr>
      </w:pPr>
    </w:p>
    <w:p w14:paraId="413387D2" w14:textId="64CFB96F" w:rsidR="006B7B2A" w:rsidRDefault="0031587A" w:rsidP="00266E69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</w:t>
      </w:r>
      <w:r w:rsidR="002276A3" w:rsidRPr="002276A3">
        <w:rPr>
          <w:rFonts w:ascii="Verdana" w:hAnsi="Verdana"/>
          <w:sz w:val="20"/>
        </w:rPr>
        <w:t>_________________</w:t>
      </w:r>
      <w:r w:rsidR="004371A0">
        <w:rPr>
          <w:rFonts w:ascii="Verdana" w:hAnsi="Verdana"/>
          <w:sz w:val="20"/>
        </w:rPr>
        <w:t>__</w:t>
      </w:r>
      <w:r>
        <w:rPr>
          <w:rFonts w:ascii="Verdana" w:hAnsi="Verdana"/>
          <w:sz w:val="20"/>
        </w:rPr>
        <w:t>___</w:t>
      </w:r>
      <w:r w:rsidR="00CB6FC2">
        <w:rPr>
          <w:rFonts w:ascii="Verdana" w:hAnsi="Verdana"/>
          <w:sz w:val="20"/>
        </w:rPr>
        <w:t>__</w:t>
      </w:r>
      <w:r w:rsidR="001125C7">
        <w:rPr>
          <w:rFonts w:ascii="Verdana" w:hAnsi="Verdana"/>
          <w:sz w:val="20"/>
        </w:rPr>
        <w:t xml:space="preserve">          </w:t>
      </w:r>
      <w:r w:rsidR="003B2311">
        <w:rPr>
          <w:rFonts w:ascii="Verdana" w:hAnsi="Verdana"/>
          <w:sz w:val="20"/>
        </w:rPr>
        <w:t xml:space="preserve"> </w:t>
      </w:r>
      <w:r w:rsidR="002276A3" w:rsidRPr="002276A3">
        <w:rPr>
          <w:rFonts w:ascii="Verdana" w:hAnsi="Verdana"/>
          <w:sz w:val="20"/>
        </w:rPr>
        <w:t>____________________</w:t>
      </w:r>
      <w:r w:rsidR="003B2311">
        <w:rPr>
          <w:rFonts w:ascii="Verdana" w:hAnsi="Verdana"/>
          <w:sz w:val="20"/>
        </w:rPr>
        <w:t>_</w:t>
      </w:r>
      <w:r w:rsidR="001125C7">
        <w:rPr>
          <w:rFonts w:ascii="Verdana" w:hAnsi="Verdana"/>
          <w:sz w:val="20"/>
        </w:rPr>
        <w:t xml:space="preserve">      </w:t>
      </w:r>
      <w:r w:rsidR="002276A3" w:rsidRPr="002276A3">
        <w:rPr>
          <w:rFonts w:ascii="Verdana" w:hAnsi="Verdana"/>
          <w:sz w:val="20"/>
        </w:rPr>
        <w:t>_</w:t>
      </w:r>
      <w:r w:rsidR="003B2311">
        <w:rPr>
          <w:rFonts w:ascii="Verdana" w:hAnsi="Verdana"/>
          <w:sz w:val="20"/>
        </w:rPr>
        <w:t>_________________</w:t>
      </w:r>
    </w:p>
    <w:p w14:paraId="2C6FCF6A" w14:textId="5A05E0DB" w:rsidR="002276A3" w:rsidRPr="002276A3" w:rsidRDefault="00FA0EC5" w:rsidP="00266E69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Carlo Genster </w:t>
      </w:r>
      <w:r w:rsidR="009E78D8">
        <w:rPr>
          <w:rFonts w:ascii="Verdana" w:hAnsi="Verdana"/>
          <w:sz w:val="20"/>
        </w:rPr>
        <w:t>P. Camposagrado</w:t>
      </w:r>
      <w:r w:rsidR="00FB533B">
        <w:rPr>
          <w:rFonts w:ascii="Verdana" w:hAnsi="Verdana"/>
          <w:sz w:val="20"/>
        </w:rPr>
        <w:t>,</w:t>
      </w:r>
      <w:r w:rsidR="000A5A1A">
        <w:rPr>
          <w:rFonts w:ascii="Verdana" w:hAnsi="Verdana"/>
          <w:sz w:val="20"/>
        </w:rPr>
        <w:t xml:space="preserve"> MI</w:t>
      </w:r>
      <w:r w:rsidR="00186654">
        <w:rPr>
          <w:rFonts w:ascii="Verdana" w:hAnsi="Verdana"/>
          <w:sz w:val="20"/>
        </w:rPr>
        <w:t>T</w:t>
      </w:r>
      <w:r w:rsidR="00396331">
        <w:rPr>
          <w:rFonts w:ascii="Verdana" w:hAnsi="Verdana"/>
          <w:sz w:val="18"/>
          <w:szCs w:val="20"/>
        </w:rPr>
        <w:tab/>
      </w:r>
      <w:r w:rsidR="00784885">
        <w:rPr>
          <w:rFonts w:ascii="Verdana" w:hAnsi="Verdana"/>
          <w:sz w:val="20"/>
        </w:rPr>
        <w:t>D’Alchemy O. Mones</w:t>
      </w:r>
      <w:r w:rsidR="00396331">
        <w:rPr>
          <w:rFonts w:ascii="Verdana" w:hAnsi="Verdana"/>
          <w:sz w:val="20"/>
        </w:rPr>
        <w:tab/>
      </w:r>
      <w:r w:rsidR="004371A0">
        <w:rPr>
          <w:rFonts w:ascii="Verdana" w:hAnsi="Verdana"/>
          <w:sz w:val="20"/>
        </w:rPr>
        <w:t xml:space="preserve">       </w:t>
      </w:r>
      <w:r w:rsidR="00784885">
        <w:rPr>
          <w:rFonts w:ascii="Verdana" w:hAnsi="Verdana"/>
          <w:sz w:val="20"/>
        </w:rPr>
        <w:t>Ruissan A. Ramos, MIT</w:t>
      </w:r>
    </w:p>
    <w:p w14:paraId="5874EA07" w14:textId="7C9C5F63" w:rsidR="002276A3" w:rsidRPr="002276A3" w:rsidRDefault="00B77C2D" w:rsidP="00B77C2D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</w:t>
      </w:r>
      <w:r w:rsidR="00266E69">
        <w:rPr>
          <w:rFonts w:ascii="Verdana" w:hAnsi="Verdana"/>
          <w:sz w:val="20"/>
        </w:rPr>
        <w:t xml:space="preserve">    </w:t>
      </w:r>
      <w:r>
        <w:rPr>
          <w:rFonts w:ascii="Verdana" w:hAnsi="Verdana"/>
          <w:sz w:val="20"/>
        </w:rPr>
        <w:t xml:space="preserve">    </w:t>
      </w:r>
      <w:r w:rsidR="002276A3">
        <w:rPr>
          <w:rFonts w:ascii="Verdana" w:hAnsi="Verdana"/>
          <w:sz w:val="20"/>
        </w:rPr>
        <w:t xml:space="preserve"> </w:t>
      </w:r>
      <w:r w:rsidR="003B2311">
        <w:rPr>
          <w:rFonts w:ascii="Verdana" w:hAnsi="Verdana"/>
          <w:sz w:val="20"/>
        </w:rPr>
        <w:t xml:space="preserve"> </w:t>
      </w:r>
      <w:r w:rsidR="00266E69">
        <w:rPr>
          <w:rFonts w:ascii="Verdana" w:hAnsi="Verdana"/>
          <w:sz w:val="20"/>
        </w:rPr>
        <w:t>Member</w:t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  <w:t xml:space="preserve">  </w:t>
      </w:r>
      <w:r w:rsidR="001125C7">
        <w:rPr>
          <w:rFonts w:ascii="Verdana" w:hAnsi="Verdana"/>
          <w:sz w:val="20"/>
        </w:rPr>
        <w:t xml:space="preserve">             </w:t>
      </w:r>
      <w:r w:rsidR="00B421BB">
        <w:rPr>
          <w:rFonts w:ascii="Verdana" w:hAnsi="Verdana"/>
          <w:sz w:val="20"/>
        </w:rPr>
        <w:t xml:space="preserve"> </w:t>
      </w:r>
      <w:r w:rsidR="00266E69">
        <w:rPr>
          <w:rFonts w:ascii="Verdana" w:hAnsi="Verdana"/>
          <w:sz w:val="20"/>
        </w:rPr>
        <w:t>Chairman</w:t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  <w:t xml:space="preserve">  </w:t>
      </w:r>
      <w:r>
        <w:rPr>
          <w:rFonts w:ascii="Verdana" w:hAnsi="Verdana"/>
          <w:sz w:val="20"/>
        </w:rPr>
        <w:t xml:space="preserve">     </w:t>
      </w:r>
      <w:r w:rsidR="00396331">
        <w:rPr>
          <w:rFonts w:ascii="Verdana" w:hAnsi="Verdana"/>
          <w:sz w:val="20"/>
        </w:rPr>
        <w:t xml:space="preserve">       </w:t>
      </w:r>
      <w:r w:rsidR="002276A3" w:rsidRPr="002276A3">
        <w:rPr>
          <w:rFonts w:ascii="Verdana" w:hAnsi="Verdana"/>
          <w:sz w:val="20"/>
        </w:rPr>
        <w:t>Member</w:t>
      </w:r>
    </w:p>
    <w:sectPr w:rsidR="002276A3" w:rsidRPr="0022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B7"/>
    <w:multiLevelType w:val="hybridMultilevel"/>
    <w:tmpl w:val="F7007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751E8"/>
    <w:multiLevelType w:val="hybridMultilevel"/>
    <w:tmpl w:val="6798B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0039A"/>
    <w:multiLevelType w:val="hybridMultilevel"/>
    <w:tmpl w:val="0C403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8675E9"/>
    <w:multiLevelType w:val="hybridMultilevel"/>
    <w:tmpl w:val="63AA0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414306">
    <w:abstractNumId w:val="3"/>
  </w:num>
  <w:num w:numId="2" w16cid:durableId="1891305067">
    <w:abstractNumId w:val="2"/>
  </w:num>
  <w:num w:numId="3" w16cid:durableId="567884635">
    <w:abstractNumId w:val="1"/>
  </w:num>
  <w:num w:numId="4" w16cid:durableId="124737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A3"/>
    <w:rsid w:val="000034EF"/>
    <w:rsid w:val="00003C58"/>
    <w:rsid w:val="0003606D"/>
    <w:rsid w:val="00041E1F"/>
    <w:rsid w:val="00050317"/>
    <w:rsid w:val="00053C9D"/>
    <w:rsid w:val="00060948"/>
    <w:rsid w:val="00084488"/>
    <w:rsid w:val="000A5A1A"/>
    <w:rsid w:val="000B4453"/>
    <w:rsid w:val="000C5343"/>
    <w:rsid w:val="000E4C7D"/>
    <w:rsid w:val="000E6E51"/>
    <w:rsid w:val="000E7127"/>
    <w:rsid w:val="001125C7"/>
    <w:rsid w:val="00186654"/>
    <w:rsid w:val="00197D91"/>
    <w:rsid w:val="001B791A"/>
    <w:rsid w:val="001C0AF9"/>
    <w:rsid w:val="001D04E2"/>
    <w:rsid w:val="00211B4A"/>
    <w:rsid w:val="00214ACD"/>
    <w:rsid w:val="002276A3"/>
    <w:rsid w:val="00251DDF"/>
    <w:rsid w:val="002600F6"/>
    <w:rsid w:val="00266E69"/>
    <w:rsid w:val="00276DAE"/>
    <w:rsid w:val="0027711B"/>
    <w:rsid w:val="00294734"/>
    <w:rsid w:val="00296D85"/>
    <w:rsid w:val="002A5FFB"/>
    <w:rsid w:val="002A743F"/>
    <w:rsid w:val="002A765D"/>
    <w:rsid w:val="002F19BB"/>
    <w:rsid w:val="003108D3"/>
    <w:rsid w:val="0031587A"/>
    <w:rsid w:val="00316726"/>
    <w:rsid w:val="00352F48"/>
    <w:rsid w:val="0037168F"/>
    <w:rsid w:val="00382953"/>
    <w:rsid w:val="00396331"/>
    <w:rsid w:val="003A2F6C"/>
    <w:rsid w:val="003B2311"/>
    <w:rsid w:val="003D4466"/>
    <w:rsid w:val="00411932"/>
    <w:rsid w:val="00435595"/>
    <w:rsid w:val="00435AC0"/>
    <w:rsid w:val="004371A0"/>
    <w:rsid w:val="004B11F0"/>
    <w:rsid w:val="004E5DFC"/>
    <w:rsid w:val="00500C6B"/>
    <w:rsid w:val="00515057"/>
    <w:rsid w:val="00535BB4"/>
    <w:rsid w:val="00556905"/>
    <w:rsid w:val="00556A0C"/>
    <w:rsid w:val="0058039B"/>
    <w:rsid w:val="00582513"/>
    <w:rsid w:val="00593F07"/>
    <w:rsid w:val="006041A6"/>
    <w:rsid w:val="0062772F"/>
    <w:rsid w:val="006A10E1"/>
    <w:rsid w:val="006B7B2A"/>
    <w:rsid w:val="006C76C7"/>
    <w:rsid w:val="006D435A"/>
    <w:rsid w:val="00722BCD"/>
    <w:rsid w:val="0074118C"/>
    <w:rsid w:val="007546BE"/>
    <w:rsid w:val="00755224"/>
    <w:rsid w:val="00765B93"/>
    <w:rsid w:val="00773C4D"/>
    <w:rsid w:val="00784885"/>
    <w:rsid w:val="007C6F94"/>
    <w:rsid w:val="007C7C73"/>
    <w:rsid w:val="00836B37"/>
    <w:rsid w:val="00854E6F"/>
    <w:rsid w:val="00863C84"/>
    <w:rsid w:val="00872FCB"/>
    <w:rsid w:val="00876C47"/>
    <w:rsid w:val="0088725C"/>
    <w:rsid w:val="00896E0F"/>
    <w:rsid w:val="008A61F6"/>
    <w:rsid w:val="008C0A2B"/>
    <w:rsid w:val="008C348A"/>
    <w:rsid w:val="0090130E"/>
    <w:rsid w:val="00932624"/>
    <w:rsid w:val="00954361"/>
    <w:rsid w:val="009837A3"/>
    <w:rsid w:val="009968EA"/>
    <w:rsid w:val="009D6115"/>
    <w:rsid w:val="009E77C0"/>
    <w:rsid w:val="009E78D8"/>
    <w:rsid w:val="00A63617"/>
    <w:rsid w:val="00A63E5F"/>
    <w:rsid w:val="00A7786F"/>
    <w:rsid w:val="00AB04CF"/>
    <w:rsid w:val="00AC596C"/>
    <w:rsid w:val="00AD04ED"/>
    <w:rsid w:val="00AE2523"/>
    <w:rsid w:val="00AF3DBD"/>
    <w:rsid w:val="00B239DE"/>
    <w:rsid w:val="00B31608"/>
    <w:rsid w:val="00B41561"/>
    <w:rsid w:val="00B421BB"/>
    <w:rsid w:val="00B51692"/>
    <w:rsid w:val="00B77C2D"/>
    <w:rsid w:val="00BA416E"/>
    <w:rsid w:val="00BD311E"/>
    <w:rsid w:val="00C052CA"/>
    <w:rsid w:val="00C625B5"/>
    <w:rsid w:val="00C90DFE"/>
    <w:rsid w:val="00CA3696"/>
    <w:rsid w:val="00CA70FA"/>
    <w:rsid w:val="00CB6FC2"/>
    <w:rsid w:val="00CC1C8F"/>
    <w:rsid w:val="00CD0207"/>
    <w:rsid w:val="00D02454"/>
    <w:rsid w:val="00D22C1D"/>
    <w:rsid w:val="00D30879"/>
    <w:rsid w:val="00D31D8F"/>
    <w:rsid w:val="00D71A89"/>
    <w:rsid w:val="00D90FC8"/>
    <w:rsid w:val="00DB1999"/>
    <w:rsid w:val="00DB3180"/>
    <w:rsid w:val="00DD35D4"/>
    <w:rsid w:val="00DE00AD"/>
    <w:rsid w:val="00E0116D"/>
    <w:rsid w:val="00E14320"/>
    <w:rsid w:val="00E308BC"/>
    <w:rsid w:val="00E36EE3"/>
    <w:rsid w:val="00E539B2"/>
    <w:rsid w:val="00E5499E"/>
    <w:rsid w:val="00E87281"/>
    <w:rsid w:val="00EA28C8"/>
    <w:rsid w:val="00EB5EA1"/>
    <w:rsid w:val="00F13127"/>
    <w:rsid w:val="00F155D4"/>
    <w:rsid w:val="00F57654"/>
    <w:rsid w:val="00FA0EC5"/>
    <w:rsid w:val="00FB533B"/>
    <w:rsid w:val="00FB6C7C"/>
    <w:rsid w:val="00FC6E06"/>
    <w:rsid w:val="00FE3DE2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8D084"/>
  <w15:docId w15:val="{3CBD731A-6BE4-401C-809A-CF07FE89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6A3"/>
    <w:pPr>
      <w:spacing w:after="0" w:line="240" w:lineRule="auto"/>
    </w:pPr>
  </w:style>
  <w:style w:type="table" w:styleId="TableGrid">
    <w:name w:val="Table Grid"/>
    <w:basedOn w:val="TableNormal"/>
    <w:uiPriority w:val="59"/>
    <w:rsid w:val="0022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52</cp:revision>
  <cp:lastPrinted>2022-06-06T09:28:00Z</cp:lastPrinted>
  <dcterms:created xsi:type="dcterms:W3CDTF">2022-06-01T06:12:00Z</dcterms:created>
  <dcterms:modified xsi:type="dcterms:W3CDTF">2023-01-23T12:29:00Z</dcterms:modified>
</cp:coreProperties>
</file>