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Specialist Diploma in Embedded Systems: ED5502 Spring 2019, Homework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homework sheet counts for 5% of the module assessment.</w:t>
      </w:r>
    </w:p>
    <w:p>
      <w:pPr>
        <w:pStyle w:val="Normal"/>
        <w:rPr/>
      </w:pPr>
      <w:r>
        <w:rPr/>
        <w:t>Submission date: Friday, 29 March 2019 (Week 10)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 (SysTick Registers)</w:t>
      </w:r>
    </w:p>
    <w:p>
      <w:pPr>
        <w:pStyle w:val="Normal"/>
        <w:rPr/>
      </w:pPr>
      <w:r>
        <w:rPr/>
        <w:t>See Pages 245 – 250 of the STM32F4/L4 etc Programming Manual for SysTick details.</w:t>
      </w:r>
    </w:p>
    <w:p>
      <w:pPr>
        <w:pStyle w:val="Normal"/>
        <w:rPr/>
      </w:pPr>
      <w:r>
        <w:rPr/>
        <w:t>Given the following recommendation (p 249):</w:t>
      </w:r>
    </w:p>
    <w:p>
      <w:pPr>
        <w:pStyle w:val="Normal"/>
        <w:rPr/>
      </w:pPr>
      <w:r>
        <w:rPr/>
        <w:drawing>
          <wp:inline distT="0" distB="0" distL="0" distR="0">
            <wp:extent cx="4330700" cy="8997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Write a program fragment to do the following:</w:t>
      </w:r>
    </w:p>
    <w:p>
      <w:pPr>
        <w:pStyle w:val="Normal"/>
        <w:rPr/>
      </w:pPr>
      <w:r>
        <w:rPr/>
        <w:t>Select a SysTick Exception Request on a count to zero</w:t>
      </w:r>
    </w:p>
    <w:p>
      <w:pPr>
        <w:pStyle w:val="Normal"/>
        <w:rPr/>
      </w:pPr>
      <w:r>
        <w:rPr/>
        <w:t>Select AHB/8 as the clock source.</w:t>
      </w:r>
    </w:p>
    <w:p>
      <w:pPr>
        <w:pStyle w:val="Normal"/>
        <w:rPr/>
      </w:pPr>
      <w:r>
        <w:rPr/>
        <w:t>Given an AHB Clock Frequency of 40 MHz, Set the reload register to count down to zero at 1ms intervals. You may ignore the calibration register.</w:t>
      </w:r>
    </w:p>
    <w:p>
      <w:pPr>
        <w:pStyle w:val="Normal"/>
        <w:rPr>
          <w:color w:val="C00000"/>
        </w:rPr>
      </w:pPr>
      <w:r>
        <w:rPr>
          <w:color w:val="C00000"/>
        </w:rPr>
        <w:t>SysTick-&gt;CTRL = 0;</w:t>
      </w:r>
    </w:p>
    <w:p>
      <w:pPr>
        <w:pStyle w:val="Normal"/>
        <w:rPr>
          <w:color w:val="C00000"/>
        </w:rPr>
      </w:pPr>
      <w:r>
        <w:rPr>
          <w:color w:val="C00000"/>
        </w:rPr>
        <w:t>SysTick-&gt;LOAD = 40000 -1;</w:t>
      </w:r>
    </w:p>
    <w:p>
      <w:pPr>
        <w:pStyle w:val="Normal"/>
        <w:rPr>
          <w:color w:val="C00000"/>
        </w:rPr>
      </w:pPr>
      <w:r>
        <w:rPr>
          <w:color w:val="C00000"/>
        </w:rPr>
        <w:t>NVIC_SetPriority(SysTick_IRQn, (1&lt;&lt;__NVIC_PRIO_BITS) – 1);</w:t>
      </w:r>
    </w:p>
    <w:p>
      <w:pPr>
        <w:pStyle w:val="Normal"/>
        <w:rPr>
          <w:color w:val="C00000"/>
        </w:rPr>
      </w:pPr>
      <w:r>
        <w:rPr>
          <w:color w:val="C00000"/>
        </w:rPr>
      </w:r>
    </w:p>
    <w:p>
      <w:pPr>
        <w:pStyle w:val="Normal"/>
        <w:rPr>
          <w:color w:val="C00000"/>
        </w:rPr>
      </w:pPr>
      <w:r>
        <w:rPr>
          <w:color w:val="C00000"/>
        </w:rPr>
        <w:t>SysTick-&gt;CTRL |= 0 &lt;&lt; 2;     // CLKSOURCE set to AHB/8</w:t>
      </w:r>
    </w:p>
    <w:p>
      <w:pPr>
        <w:pStyle w:val="Normal"/>
        <w:rPr>
          <w:color w:val="C00000"/>
        </w:rPr>
      </w:pPr>
      <w:r>
        <w:rPr>
          <w:color w:val="C00000"/>
        </w:rPr>
        <w:t>SysTick-&gt;CTRL |= 1&lt;&lt;1;     // TICKINT to count down to zero and asserts the SysTick exception request</w:t>
      </w:r>
    </w:p>
    <w:p>
      <w:pPr>
        <w:pStyle w:val="Normal"/>
        <w:rPr>
          <w:color w:val="C00000"/>
        </w:rPr>
      </w:pPr>
      <w:r>
        <w:rPr>
          <w:color w:val="C00000"/>
        </w:rPr>
        <w:t xml:space="preserve">SysTick-&gt;CTRL |= SysTick_CTRL_ENABLE_Msk; </w:t>
      </w:r>
    </w:p>
    <w:p>
      <w:pPr>
        <w:pStyle w:val="Normal"/>
        <w:rPr>
          <w:b/>
          <w:b/>
        </w:rPr>
      </w:pPr>
      <w:r>
        <w:rPr>
          <w:b/>
        </w:rPr>
        <w:t>Q2 (STM32L476 Timer 1, TIM1)</w:t>
      </w:r>
    </w:p>
    <w:p>
      <w:pPr>
        <w:pStyle w:val="Normal"/>
        <w:rPr/>
      </w:pPr>
      <w:r>
        <w:rPr/>
        <w:t>See Chapter 30 of the STM32L476RG Reference Manual for details of TIM1. (This is very detailed, you will only need to read the registers section, which starts on page 966).</w:t>
      </w:r>
    </w:p>
    <w:p>
      <w:pPr>
        <w:pStyle w:val="Normal"/>
        <w:rPr/>
      </w:pPr>
      <w:r>
        <w:rPr/>
        <w:t>The Counter and Reload registers are given on page 988 of the Reference Manual. Given a clock frequency of 80 MHz, what is the longest time period that can be defined using these registers?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Time Update frequency = 80*10^6/1*65535</w:t>
      </w:r>
    </w:p>
    <w:p>
      <w:pPr>
        <w:pStyle w:val="Normal"/>
        <w:rPr>
          <w:color w:val="C00000"/>
        </w:rPr>
      </w:pPr>
      <w:r>
        <w:rPr>
          <w:rFonts w:ascii="Open Sans" w:hAnsi="Open Sans"/>
          <w:color w:val="C00000"/>
          <w:shd w:fill="FFFFFF" w:val="clear"/>
        </w:rPr>
        <w:t>Time Update frequency = 1,220ms (1.22Seconds)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Q3 (STM32L476 Timer 1, TIM1)</w:t>
      </w:r>
    </w:p>
    <w:p>
      <w:pPr>
        <w:pStyle w:val="Normal"/>
        <w:rPr/>
      </w:pPr>
      <w:r>
        <w:rPr/>
        <w:t>Given an AHB Clock Frequency of 80 MHz and given that TIM1 Prescale value has been set to 16000, find the ARR register value required to generate a time period of 50 ms.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80*10^6/16000*TIM_ARR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TIM1 Clock = 80*10^6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Prescaler = 16,000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ARR = 100,000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</w:r>
    </w:p>
    <w:p>
      <w:pPr>
        <w:pStyle w:val="Normal"/>
        <w:rPr>
          <w:b/>
          <w:b/>
        </w:rPr>
      </w:pPr>
      <w:r>
        <w:rPr>
          <w:b/>
        </w:rPr>
        <w:t>Q4 (STM32L476 Timer 2, TIM2)</w:t>
      </w:r>
    </w:p>
    <w:p>
      <w:pPr>
        <w:pStyle w:val="Normal"/>
        <w:rPr/>
      </w:pPr>
      <w:r>
        <w:rPr/>
        <w:t>The STM32L476RG Timer2 is a 32-bit Timer. Repeat Q2 for Timer2, again with 80 MHz as the clock frequency.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Time Update frequency = 80*10^6/1*</w:t>
      </w:r>
      <w:r>
        <w:rPr/>
        <w:t xml:space="preserve"> </w:t>
      </w:r>
      <w:r>
        <w:rPr>
          <w:rFonts w:ascii="Open Sans" w:hAnsi="Open Sans"/>
          <w:color w:val="C00000"/>
          <w:shd w:fill="FFFFFF" w:val="clear"/>
        </w:rPr>
        <w:t>4294967296</w:t>
      </w:r>
    </w:p>
    <w:p>
      <w:pPr>
        <w:pStyle w:val="Normal"/>
        <w:rPr>
          <w:rFonts w:ascii="Open Sans" w:hAnsi="Open Sans"/>
          <w:color w:val="C00000"/>
          <w:highlight w:val="white"/>
        </w:rPr>
      </w:pPr>
      <w:r>
        <w:rPr>
          <w:rFonts w:ascii="Open Sans" w:hAnsi="Open Sans"/>
          <w:color w:val="C00000"/>
          <w:shd w:fill="FFFFFF" w:val="clear"/>
        </w:rPr>
        <w:t>Time Update frequency = 18ms (0.018Seconds</w:t>
      </w:r>
      <w:bookmarkStart w:id="0" w:name="_GoBack"/>
      <w:bookmarkEnd w:id="0"/>
      <w:r>
        <w:rPr>
          <w:rFonts w:ascii="Open Sans" w:hAnsi="Open Sans"/>
          <w:color w:val="C00000"/>
          <w:shd w:fill="FFFFFF" w:val="clear"/>
        </w:rPr>
        <w:t>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Q5 (STM32L476RG ADC Resolution)</w:t>
      </w:r>
    </w:p>
    <w:p>
      <w:pPr>
        <w:pStyle w:val="Normal"/>
        <w:rPr/>
      </w:pPr>
      <w:r>
        <w:rPr/>
        <w:t>Suppose that ADC1 has been set up with a VREF of 2.5V, and has been initialised to use 12-bit resolution.</w:t>
      </w:r>
    </w:p>
    <w:p>
      <w:pPr>
        <w:pStyle w:val="ListParagraph"/>
        <w:numPr>
          <w:ilvl w:val="0"/>
          <w:numId w:val="1"/>
        </w:numPr>
        <w:rPr/>
      </w:pPr>
      <w:r>
        <w:rPr/>
        <w:t>If an input voltage of 2.27V is applied to a single-ended ADC1 input, what value would you expect to read in the ADC1 Data Register (DR) after a conversion has been completed?</w:t>
      </w:r>
    </w:p>
    <w:p>
      <w:pPr>
        <w:pStyle w:val="Normal"/>
        <w:ind w:left="1080" w:hanging="0"/>
        <w:rPr>
          <w:rFonts w:ascii="Roboto-Regular;helvetica;arial;sans-serif" w:hAnsi="Roboto-Regular;helvetica;arial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C00000"/>
          <w:spacing w:val="0"/>
          <w:sz w:val="22"/>
          <w:szCs w:val="22"/>
          <w:shd w:fill="FFFFFF" w:val="clear"/>
        </w:rPr>
        <w:t xml:space="preserve">Data Register will be around </w:t>
      </w:r>
      <w:r>
        <w:rPr>
          <w:rFonts w:ascii="Helvetica" w:hAnsi="Helvetica"/>
          <w:b w:val="false"/>
          <w:i w:val="false"/>
          <w:caps w:val="false"/>
          <w:smallCaps w:val="false"/>
          <w:color w:val="C00000"/>
          <w:spacing w:val="0"/>
          <w:sz w:val="22"/>
          <w:szCs w:val="22"/>
          <w:shd w:fill="FFFFFF" w:val="clear"/>
        </w:rPr>
        <w:t>3719</w:t>
      </w:r>
    </w:p>
    <w:p>
      <w:pPr>
        <w:pStyle w:val="ListParagraph"/>
        <w:numPr>
          <w:ilvl w:val="0"/>
          <w:numId w:val="1"/>
        </w:numPr>
        <w:rPr/>
      </w:pPr>
      <w:r>
        <w:rPr/>
        <w:t>If the ADC1_DR result register is read as 1356 (decimal), what voltage was applied to the ADC1 input?</w:t>
      </w:r>
    </w:p>
    <w:p>
      <w:pPr>
        <w:pStyle w:val="ListParagraph"/>
        <w:ind w:left="1080" w:hanging="0"/>
        <w:rPr/>
      </w:pPr>
      <w:r>
        <w:rPr>
          <w:rFonts w:ascii="Helvetica" w:hAnsi="Helvetica"/>
          <w:color w:val="C00000"/>
          <w:shd w:fill="FFFFFF" w:val="clear"/>
        </w:rPr>
        <w:t xml:space="preserve">Voltage will be around </w:t>
      </w:r>
      <w:r>
        <w:rPr>
          <w:rFonts w:ascii="Helvetica" w:hAnsi="Helvetica"/>
          <w:color w:val="C00000"/>
          <w:shd w:fill="FFFFFF" w:val="clear"/>
        </w:rPr>
        <w:t>0.</w:t>
      </w:r>
      <w:r>
        <w:rPr>
          <w:rFonts w:ascii="Helvetica" w:hAnsi="Helvetica"/>
          <w:color w:val="C00000"/>
          <w:shd w:fill="FFFFFF" w:val="clear"/>
        </w:rPr>
        <w:t>825</w:t>
      </w:r>
      <w:r>
        <w:rPr>
          <w:rFonts w:ascii="Helvetica" w:hAnsi="Helvetica"/>
          <w:color w:val="C00000"/>
          <w:shd w:fill="FFFFFF" w:val="clear"/>
        </w:rPr>
        <w:t>V</w:t>
      </w:r>
    </w:p>
    <w:p>
      <w:pPr>
        <w:pStyle w:val="ListParagraph"/>
        <w:ind w:left="1080" w:hanging="0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Submission:</w:t>
      </w:r>
    </w:p>
    <w:p>
      <w:pPr>
        <w:pStyle w:val="Normal"/>
        <w:rPr/>
      </w:pPr>
      <w:r>
        <w:rPr/>
        <w:t>Please submit your answers on Sulis before 5pm Friday 29 March 2019, in plain text, MS Word, pdf or any other readable format.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All questions carry equal marks.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-Regular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4526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a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c4a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4a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52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528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2fc8"/>
    <w:rPr>
      <w:rFonts w:ascii="Segoe UI" w:hAnsi="Segoe UI" w:cs="Segoe UI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4a4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6528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528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2fc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421</Words>
  <Characters>2121</Characters>
  <CharactersWithSpaces>2513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2019-03-29T03:09:00Z</dcterms:created>
  <dc:creator>Ciaran MacNamee</dc:creator>
  <dc:description/>
  <dc:language>en-IE</dc:language>
  <cp:lastModifiedBy/>
  <dcterms:modified xsi:type="dcterms:W3CDTF">2019-03-29T13:59:35Z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