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Stream流</w:t>
      </w:r>
    </w:p>
    <w:p>
      <w:r>
        <w:drawing>
          <wp:inline distT="0" distB="0" distL="114300" distR="114300">
            <wp:extent cx="6311900" cy="2977515"/>
            <wp:effectExtent l="0" t="0" r="1270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11900" cy="297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Stream流的使用步骤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Stream流放入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第一步：先获取一条stream流，把数据放入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6329045" cy="1496695"/>
            <wp:effectExtent l="0" t="0" r="10795" b="1206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29045" cy="149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单列集合：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2699385"/>
            <wp:effectExtent l="0" t="0" r="3810" b="133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9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双列集合：不能直接调用stream方法</w:t>
      </w:r>
    </w:p>
    <w:p>
      <w:r>
        <w:drawing>
          <wp:inline distT="0" distB="0" distL="114300" distR="114300">
            <wp:extent cx="5565140" cy="3870960"/>
            <wp:effectExtent l="0" t="0" r="1270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65140" cy="387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结果：</w:t>
      </w:r>
    </w:p>
    <w:p>
      <w:r>
        <w:drawing>
          <wp:inline distT="0" distB="0" distL="114300" distR="114300">
            <wp:extent cx="3215640" cy="57912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15640" cy="57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数组：需要调用Arrays工具类中的stream方法，把数组作为参数传进去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1490345"/>
            <wp:effectExtent l="0" t="0" r="254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9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结果：</w:t>
      </w:r>
    </w:p>
    <w:p>
      <w:r>
        <w:drawing>
          <wp:inline distT="0" distB="0" distL="114300" distR="114300">
            <wp:extent cx="2545080" cy="281940"/>
            <wp:effectExtent l="0" t="0" r="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45080" cy="28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对于零散数据，如果想使用Stream流，必须满足是同种数据类型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调用Stream接口中的of方法</w:t>
      </w:r>
    </w:p>
    <w:p>
      <w:r>
        <w:drawing>
          <wp:inline distT="0" distB="0" distL="114300" distR="114300">
            <wp:extent cx="6574155" cy="730250"/>
            <wp:effectExtent l="0" t="0" r="9525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74155" cy="73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color w:val="E54C5E" w:themeColor="accent6"/>
          <w:lang w:val="en-US" w:eastAsia="zh-CN"/>
          <w14:textFill>
            <w14:solidFill>
              <w14:schemeClr w14:val="accent6"/>
            </w14:solidFill>
          </w14:textFill>
        </w:rPr>
      </w:pPr>
      <w:r>
        <w:rPr>
          <w:rFonts w:hint="eastAsia"/>
          <w:b/>
          <w:bCs/>
          <w:color w:val="E54C5E" w:themeColor="accent6"/>
          <w:lang w:val="en-US" w:eastAsia="zh-CN"/>
          <w14:textFill>
            <w14:solidFill>
              <w14:schemeClr w14:val="accent6"/>
            </w14:solidFill>
          </w14:textFill>
        </w:rPr>
        <w:t>注意：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这个方法的参数也可以是数组，但是数组必须是引用数据类型的，如果传递的是基本数据类型的数组，会把整个数组看成一个元素进行操作。</w:t>
      </w:r>
    </w:p>
    <w:p/>
    <w:p>
      <w:pPr>
        <w:pStyle w:val="3"/>
        <w:bidi w:val="0"/>
        <w:rPr>
          <w:rFonts w:hint="default" w:eastAsia="黑体"/>
          <w:lang w:val="en-US" w:eastAsia="zh-CN"/>
        </w:rPr>
      </w:pPr>
      <w:r>
        <w:rPr>
          <w:rFonts w:hint="eastAsia"/>
          <w:lang w:val="en-US" w:eastAsia="zh-CN"/>
        </w:rPr>
        <w:t>Stream流的中间方法</w:t>
      </w:r>
    </w:p>
    <w:p>
      <w:r>
        <w:drawing>
          <wp:inline distT="0" distB="0" distL="114300" distR="114300">
            <wp:extent cx="6343015" cy="2369185"/>
            <wp:effectExtent l="0" t="0" r="12065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43015" cy="236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6353175" cy="757555"/>
            <wp:effectExtent l="0" t="0" r="1905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53175" cy="75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注意1意味着一个Stream流用完一次就关闭了，不能重复使用</w:t>
      </w:r>
    </w:p>
    <w:p/>
    <w:p/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Filter方法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290060" cy="1920240"/>
            <wp:effectExtent l="0" t="0" r="762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9006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例子：</w:t>
      </w:r>
    </w:p>
    <w:p>
      <w:r>
        <w:drawing>
          <wp:inline distT="0" distB="0" distL="114300" distR="114300">
            <wp:extent cx="6222365" cy="2094865"/>
            <wp:effectExtent l="0" t="0" r="10795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22365" cy="209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Filter中使用的是函数式接口Predicate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可以用lambda表达式简化，如下：</w:t>
      </w:r>
    </w:p>
    <w:p>
      <w:r>
        <w:drawing>
          <wp:inline distT="0" distB="0" distL="114300" distR="114300">
            <wp:extent cx="6362700" cy="355600"/>
            <wp:effectExtent l="0" t="0" r="7620" b="1016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35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Map方法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用于类型转换</w:t>
      </w:r>
      <w:bookmarkStart w:id="0" w:name="_GoBack"/>
      <w:bookmarkEnd w:id="0"/>
    </w:p>
    <w:p>
      <w:r>
        <w:drawing>
          <wp:inline distT="0" distB="0" distL="114300" distR="114300">
            <wp:extent cx="5525135" cy="4598670"/>
            <wp:effectExtent l="0" t="0" r="6985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25135" cy="459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3"/>
        <w:bidi w:val="0"/>
        <w:rPr>
          <w:rFonts w:hint="default" w:eastAsia="黑体"/>
          <w:lang w:val="en-US" w:eastAsia="zh-CN"/>
        </w:rPr>
      </w:pPr>
      <w:r>
        <w:rPr>
          <w:rFonts w:hint="eastAsia"/>
          <w:lang w:val="en-US" w:eastAsia="zh-CN"/>
        </w:rPr>
        <w:t>Stream流的终结方法</w:t>
      </w:r>
    </w:p>
    <w:p>
      <w:r>
        <w:drawing>
          <wp:inline distT="0" distB="0" distL="114300" distR="114300">
            <wp:extent cx="6274435" cy="1611630"/>
            <wp:effectExtent l="0" t="0" r="4445" b="381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74435" cy="161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ForEach方法以及它的lambda表达式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908550" cy="3079115"/>
            <wp:effectExtent l="0" t="0" r="13970" b="14605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08550" cy="307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Style w:val="6"/>
          <w:rFonts w:hint="eastAsia"/>
          <w:lang w:val="en-US" w:eastAsia="zh-CN"/>
        </w:rPr>
      </w:pPr>
      <w:r>
        <w:rPr>
          <w:rStyle w:val="6"/>
          <w:rFonts w:hint="eastAsia"/>
          <w:lang w:val="en-US" w:eastAsia="zh-CN"/>
        </w:rPr>
        <w:t>Count方法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用于统计集合中元素的数量，返回值是long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009900" cy="563880"/>
            <wp:effectExtent l="0" t="0" r="7620" b="0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56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ToArray方法</w:t>
      </w:r>
    </w:p>
    <w:p>
      <w:pPr>
        <w:rPr>
          <w:rFonts w:hint="eastAsia" w:eastAsiaTheme="minorEastAsia"/>
          <w:lang w:eastAsia="zh-CN"/>
        </w:rPr>
      </w:pPr>
      <w:r>
        <w:drawing>
          <wp:inline distT="0" distB="0" distL="114300" distR="114300">
            <wp:extent cx="5189855" cy="3091815"/>
            <wp:effectExtent l="0" t="0" r="6985" b="1905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89855" cy="309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指定泛型的一个例子：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apply的形参:流中数据的个数，要跟数组的长度保持一致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apply的返回值:具体类型的数组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方法体:就是创建数组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toArray方法的参数的作用:负责创建一个指定类型的数组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toArray方法的底层，会依次得到流里面的每一个数据，并把数据放到数组当中toArray方法的返回值:是一个装着流里面所有数据的数组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1677035"/>
            <wp:effectExtent l="0" t="0" r="1270" b="14605"/>
            <wp:docPr id="1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67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显然，他也可以用lambda表达式简化，其中value是流水线中元素的个数，也是新数组的长度</w:t>
      </w:r>
    </w:p>
    <w:p>
      <w:r>
        <w:drawing>
          <wp:inline distT="0" distB="0" distL="114300" distR="114300">
            <wp:extent cx="5269230" cy="646430"/>
            <wp:effectExtent l="0" t="0" r="3810" b="8890"/>
            <wp:docPr id="2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4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以上结果都是：</w:t>
      </w:r>
    </w:p>
    <w:p>
      <w:r>
        <w:drawing>
          <wp:inline distT="0" distB="0" distL="114300" distR="114300">
            <wp:extent cx="4975860" cy="320040"/>
            <wp:effectExtent l="0" t="0" r="7620" b="0"/>
            <wp:docPr id="2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75860" cy="32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Collect方法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目的在于收集通过中间方法处理过后的数据，放入一个新的集合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647055" cy="3327400"/>
            <wp:effectExtent l="0" t="0" r="6985" b="10160"/>
            <wp:docPr id="2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47055" cy="332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结果：</w:t>
      </w:r>
    </w:p>
    <w:p>
      <w:r>
        <w:drawing>
          <wp:inline distT="0" distB="0" distL="114300" distR="114300">
            <wp:extent cx="6114415" cy="345440"/>
            <wp:effectExtent l="0" t="0" r="12065" b="5080"/>
            <wp:docPr id="2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34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接受者可以是list，set，map</w:t>
      </w:r>
    </w:p>
    <w:p>
      <w:r>
        <w:drawing>
          <wp:inline distT="0" distB="0" distL="114300" distR="114300">
            <wp:extent cx="6368415" cy="714375"/>
            <wp:effectExtent l="0" t="0" r="1905" b="1905"/>
            <wp:docPr id="2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68415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通常以set为接受者，这是为了去除重复元素</w:t>
      </w:r>
    </w:p>
    <w:p>
      <w:pPr>
        <w:rPr>
          <w:rFonts w:hint="eastAsia" w:eastAsiaTheme="minorEastAsia"/>
          <w:lang w:eastAsia="zh-CN"/>
        </w:rPr>
      </w:pPr>
    </w:p>
    <w:p>
      <w:pPr>
        <w:bidi w:val="0"/>
        <w:rPr>
          <w:rFonts w:hint="eastAsia"/>
          <w:b/>
          <w:bCs/>
          <w:color w:val="E54C5E" w:themeColor="accent6"/>
          <w:lang w:val="en-US" w:eastAsia="zh-CN"/>
          <w14:textFill>
            <w14:solidFill>
              <w14:schemeClr w14:val="accent6"/>
            </w14:solidFill>
          </w14:textFill>
        </w:rPr>
      </w:pPr>
      <w:r>
        <w:rPr>
          <w:rFonts w:hint="eastAsia"/>
          <w:b/>
          <w:bCs/>
          <w:color w:val="E54C5E" w:themeColor="accent6"/>
          <w:lang w:val="en-US" w:eastAsia="zh-CN"/>
          <w14:textFill>
            <w14:solidFill>
              <w14:schemeClr w14:val="accent6"/>
            </w14:solidFill>
          </w14:textFill>
        </w:rPr>
        <w:t>注意，如果要收集到map中，需要指明谁作为键，谁作为值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toMap </w:t>
      </w:r>
      <w:r>
        <w:rPr>
          <w:rFonts w:hint="eastAsia"/>
          <w:lang w:val="en-US" w:eastAsia="zh-CN"/>
        </w:rPr>
        <w:t>具体细节：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参数一表示键的生成规则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参数二表示值的生成规则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参数一: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Function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泛型一:表示流中每一个数据的类型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泛型二:表示Map集合中键的数据类型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方法apply形参:依次表示流里面的每一个数据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方法体:生成键的代码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返回值:已经生成的键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参数二: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Function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泛型一:表示流中每一个数据的类型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泛型二:表示Map集合中值的数据类型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方法apply形参:依次表示流里面的每一个数据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方法体:生成值的代码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返回值:已经生成的值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此外，作为键的值不能有重复的</w:t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例子：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3741420"/>
            <wp:effectExtent l="0" t="0" r="4445" b="7620"/>
            <wp:docPr id="2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74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6168390" cy="392430"/>
            <wp:effectExtent l="0" t="0" r="3810" b="3810"/>
            <wp:docPr id="2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68390" cy="39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同样，collect也可以用lambda表达式简化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655310" cy="1958340"/>
            <wp:effectExtent l="0" t="0" r="13970" b="7620"/>
            <wp:docPr id="2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55310" cy="195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总结</w:t>
      </w:r>
    </w:p>
    <w:p>
      <w:r>
        <w:drawing>
          <wp:inline distT="0" distB="0" distL="114300" distR="114300">
            <wp:extent cx="5267960" cy="4720590"/>
            <wp:effectExtent l="0" t="0" r="5080" b="3810"/>
            <wp:docPr id="2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72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</w:pPr>
      <w:r>
        <w:separator/>
      </w:r>
    </w:p>
  </w:footnote>
  <w:footnote w:type="continuationSeparator" w:id="1">
    <w:p>
      <w:pPr>
        <w:spacing w:line="36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zlmZDM0NmNlZDIyYjMyOGMwNTgxNTk5ZmZjOGFkM2UifQ=="/>
  </w:docVars>
  <w:rsids>
    <w:rsidRoot w:val="00000000"/>
    <w:rsid w:val="1AB64489"/>
    <w:rsid w:val="202E0B6F"/>
    <w:rsid w:val="45C7598B"/>
    <w:rsid w:val="4D865BE6"/>
    <w:rsid w:val="56267AEA"/>
    <w:rsid w:val="6D39454B"/>
    <w:rsid w:val="7AAE314E"/>
    <w:rsid w:val="7B2C55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jc w:val="both"/>
    </w:pPr>
    <w:rPr>
      <w:rFonts w:asciiTheme="minorAscii" w:hAnsiTheme="minorAscii" w:eastAsiaTheme="minorEastAsia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6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6">
    <w:name w:val="标题 2 Char"/>
    <w:link w:val="3"/>
    <w:uiPriority w:val="0"/>
    <w:rPr>
      <w:rFonts w:ascii="Arial" w:hAnsi="Arial" w:eastAsia="黑体"/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4" Type="http://schemas.openxmlformats.org/officeDocument/2006/relationships/fontTable" Target="fontTable.xml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83</TotalTime>
  <ScaleCrop>false</ScaleCrop>
  <LinksUpToDate>false</LinksUpToDate>
  <CharactersWithSpaces>0</CharactersWithSpaces>
  <Application>WPS Office_12.1.0.16250_F1E327BC-269C-435d-A152-05C5408002CA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2024-01-30T14:37:00Z</dcterms:created>
  <dc:creator>86147</dc:creator>
  <cp:lastModifiedBy>小五</cp:lastModifiedBy>
  <dcterms:modified xsi:type="dcterms:W3CDTF">2024-01-31T16:03:57Z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2052-12.1.0.16250</vt:lpwstr>
  </property>
  <property fmtid="{D5CDD505-2E9C-101B-9397-08002B2CF9AE}" pid="3" name="ICV">
    <vt:lpwstr>7BF83EDC202B49DFB6D9D26C64D0729A_12</vt:lpwstr>
  </property>
</Properties>
</file>