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search-study-order-form"/>
    <w:p>
      <w:pPr>
        <w:pStyle w:val="Heading1"/>
      </w:pPr>
      <w:r>
        <w:t xml:space="preserve">Research Study Order Form</w:t>
      </w:r>
    </w:p>
    <w:p>
      <w:pPr>
        <w:pStyle w:val="FirstParagraph"/>
      </w:pPr>
      <w:r>
        <w:rPr>
          <w:i/>
          <w:iCs/>
        </w:rPr>
        <w:t xml:space="preserve">To be completed by end of day [DATE TBC] — resources needed for data collection day [DATE TBC]</w:t>
      </w:r>
    </w:p>
    <w:p>
      <w:pPr>
        <w:pStyle w:val="BodyText"/>
      </w:pPr>
      <w:r>
        <w:rPr>
          <w:b/>
          <w:bCs/>
        </w:rPr>
        <w:t xml:space="preserve">Group number: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[Your study title]</w:t>
      </w:r>
    </w:p>
    <w:p>
      <w:r>
        <w:pict>
          <v:rect style="width:0;height:1.5pt" o:hralign="center" o:hrstd="t" o:hr="t"/>
        </w:pict>
      </w:r>
    </w:p>
    <w:bookmarkStart w:id="9" w:name="printing"/>
    <w:p>
      <w:pPr>
        <w:pStyle w:val="Heading2"/>
      </w:pPr>
      <w:r>
        <w:t xml:space="preserve">Printing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Recruitment Script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Participant Information Sheet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So participants can take a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Participant Instruction Sheet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[Stimulus materials — describe]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[number needed]</w:t>
            </w:r>
          </w:p>
        </w:tc>
        <w:tc>
          <w:tcPr/>
          <w:p>
            <w:pPr>
              <w:pStyle w:val="Compact"/>
            </w:pPr>
            <w:r>
              <w:t xml:space="preserve">[any special requirements, e.g., colour printing]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Recording Sheet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Debrief 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other-resources"/>
    <w:p>
      <w:pPr>
        <w:pStyle w:val="Heading2"/>
      </w:pPr>
      <w:r>
        <w:t xml:space="preserve">Other 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 case some stop working or get mislaid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Snacks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For participant thank-you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[Any other materials your study needs]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[List any special requirements for your study — e.g.,</w:t>
      </w:r>
      <w:r>
        <w:t xml:space="preserve"> </w:t>
      </w:r>
      <w:r>
        <w:t xml:space="preserve">“Needs colour printing”</w:t>
      </w:r>
      <w:r>
        <w:t xml:space="preserve">,</w:t>
      </w:r>
      <w:r>
        <w:t xml:space="preserve"> </w:t>
      </w:r>
      <w:r>
        <w:t xml:space="preserve">“Requires a portable speaker”</w:t>
      </w:r>
      <w:r>
        <w:t xml:space="preserve">,</w:t>
      </w:r>
      <w:r>
        <w:t xml:space="preserve"> </w:t>
      </w:r>
      <w:r>
        <w:t xml:space="preserve">“Needs two confederates”</w:t>
      </w:r>
      <w:r>
        <w:t xml:space="preserve">.]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2026-02-24T20:26:23Z</dcterms:created>
  <dcterms:modified xsi:type="dcterms:W3CDTF">2026-02-24T20:26:23Z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