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cruitment-script"/>
    <w:p>
      <w:pPr>
        <w:pStyle w:val="Heading1"/>
      </w:pPr>
      <w:r>
        <w:t xml:space="preserve">Recruitment Script</w:t>
      </w:r>
    </w:p>
    <w:p>
      <w:pPr>
        <w:pStyle w:val="FirstParagraph"/>
      </w:pPr>
      <w:r>
        <w:t xml:space="preserve">Good morning/afternoon, we’re from the Psychology department here at Goldsmiths University. We are running a short [describe study type, e.g.,</w:t>
      </w:r>
      <w:r>
        <w:t xml:space="preserve"> </w:t>
      </w:r>
      <w:r>
        <w:t xml:space="preserve">“memory experiment”</w:t>
      </w:r>
      <w:r>
        <w:t xml:space="preserve"> </w:t>
      </w:r>
      <w:r>
        <w:t xml:space="preserve">or</w:t>
      </w:r>
      <w:r>
        <w:t xml:space="preserve"> </w:t>
      </w:r>
      <w:r>
        <w:t xml:space="preserve">“perception study”</w:t>
      </w:r>
      <w:r>
        <w:t xml:space="preserve">] and are looking for volunteers who are students at Goldsmiths to take part. The experiment involves [one-sentence summary of what participants will do]. The whole thing takes about [estimated time] minutes. You can find us on the second floor of the Whitehead Building in room 304b. We have a selection of snacks available as a thank you for your time.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2026-02-24T20:26:23Z</dcterms:created>
  <dcterms:modified xsi:type="dcterms:W3CDTF">2026-02-24T20:26:23Z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