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38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6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p>
      <w:pPr>
        <w:pStyle w:val="BodyText"/>
      </w:pPr>
      <w:r>
        <w:drawing>
          <wp:inline>
            <wp:extent cx="5334000" cy="277910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LabSession.drawio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7"/>
    <w:bookmarkStart w:id="28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8"/>
    <w:bookmarkStart w:id="29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9"/>
    <w:bookmarkStart w:id="30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30"/>
    <w:bookmarkStart w:id="31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31"/>
    <w:bookmarkStart w:id="32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32"/>
    <w:bookmarkStart w:id="33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3"/>
    <w:bookmarkStart w:id="34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4"/>
    <w:bookmarkStart w:id="35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5"/>
    <w:bookmarkStart w:id="36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6"/>
    <w:bookmarkStart w:id="37" w:name="references"/>
    <w:p>
      <w:pPr>
        <w:pStyle w:val="Heading2"/>
      </w:pPr>
      <w:r>
        <w:t xml:space="preserve">References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  Group formation and Topic Brainstorm!</dc:title>
  <dc:creator>Dr. Gordon Wright</dc:creator>
  <cp:keywords/>
  <dcterms:created xsi:type="dcterms:W3CDTF">2023-10-14T14:20:33Z</dcterms:created>
  <dcterms:modified xsi:type="dcterms:W3CDTF">2023-10-14T14:20:33Z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2,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Let’s jump right in</vt:lpwstr>
  </property>
  <property fmtid="{D5CDD505-2E9C-101B-9397-08002B2CF9AE}" pid="24" name="toc-title">
    <vt:lpwstr>Table of contents</vt:lpwstr>
  </property>
</Properties>
</file>