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02:</w:t>
      </w:r>
      <w:r>
        <w:t xml:space="preserve"> </w:t>
      </w:r>
      <w:r>
        <w:t xml:space="preserve">Literature</w:t>
      </w:r>
      <w:r>
        <w:t xml:space="preserve"> </w:t>
      </w:r>
      <w:r>
        <w:t xml:space="preserve">Masterclass</w:t>
      </w:r>
    </w:p>
    <w:p>
      <w:pPr>
        <w:pStyle w:val="Subtitle"/>
      </w:pPr>
      <w:r>
        <w:t xml:space="preserve">Can’t</w:t>
      </w:r>
      <w:r>
        <w:t xml:space="preserve"> </w:t>
      </w:r>
      <w:r>
        <w:t xml:space="preserve">make</w:t>
      </w:r>
      <w:r>
        <w:t xml:space="preserve"> </w:t>
      </w:r>
      <w:r>
        <w:t xml:space="preserve">bricks</w:t>
      </w:r>
      <w:r>
        <w:t xml:space="preserve"> </w:t>
      </w:r>
      <w:r>
        <w:t xml:space="preserve">without</w:t>
      </w:r>
      <w:r>
        <w:t xml:space="preserve"> </w:t>
      </w:r>
      <w:r>
        <w:t xml:space="preserve">clay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2024</w:t>
      </w:r>
    </w:p>
    <w:p>
      <w:pPr>
        <w:pStyle w:val="SourceCode"/>
      </w:pPr>
    </w:p>
    <w:bookmarkStart w:id="23" w:name="overview-of-lab-02"/>
    <w:p>
      <w:pPr>
        <w:pStyle w:val="Heading1"/>
      </w:pPr>
      <w:r>
        <w:t xml:space="preserve">Overview of Lab 02</w:t>
      </w:r>
    </w:p>
    <w:bookmarkStart w:id="20" w:name="X29dfb5007b16bc6e0e8cf21e2da8c7d66861f98"/>
    <w:p>
      <w:pPr>
        <w:pStyle w:val="Heading2"/>
      </w:pPr>
      <w:r>
        <w:t xml:space="preserve">Please sit in your Personal Tutor Groups and in your Lab Groups.</w:t>
      </w:r>
    </w:p>
    <w:p>
      <w:pPr>
        <w:numPr>
          <w:ilvl w:val="0"/>
          <w:numId w:val="1001"/>
        </w:numPr>
        <w:pStyle w:val="Compact"/>
      </w:pPr>
      <w:r>
        <w:t xml:space="preserve">Students who missed last week or are ungrouped - identify yourself</w:t>
      </w:r>
      <w:r>
        <w:t xml:space="preserve"> </w:t>
      </w:r>
      <w:r>
        <w:t xml:space="preserve">and stay nearby.</w:t>
      </w:r>
    </w:p>
    <w:p>
      <w:pPr>
        <w:numPr>
          <w:ilvl w:val="0"/>
          <w:numId w:val="1001"/>
        </w:numPr>
        <w:pStyle w:val="Compact"/>
      </w:pPr>
      <w:r>
        <w:t xml:space="preserve">If you are</w:t>
      </w:r>
      <w:r>
        <w:t xml:space="preserve"> </w:t>
      </w:r>
      <w:r>
        <w:t xml:space="preserve">‘</w:t>
      </w:r>
      <w:r>
        <w:t xml:space="preserve">grouped</w:t>
      </w:r>
      <w:r>
        <w:t xml:space="preserve">’</w:t>
      </w:r>
      <w:r>
        <w:t xml:space="preserve"> </w:t>
      </w:r>
      <w:r>
        <w:t xml:space="preserve">- please open the Miro Board and complete a</w:t>
      </w:r>
      <w:r>
        <w:t xml:space="preserve"> </w:t>
      </w:r>
      <w:r>
        <w:t xml:space="preserve">group form Members - Full names - Topic - Methods - Working style</w:t>
      </w:r>
    </w:p>
    <w:bookmarkEnd w:id="20"/>
    <w:bookmarkStart w:id="21" w:name="main-lab-activities"/>
    <w:p>
      <w:pPr>
        <w:pStyle w:val="Heading2"/>
      </w:pPr>
      <w:r>
        <w:t xml:space="preserve">Main Lab Activities</w:t>
      </w:r>
    </w:p>
    <w:p>
      <w:pPr>
        <w:numPr>
          <w:ilvl w:val="0"/>
          <w:numId w:val="1002"/>
        </w:numPr>
        <w:pStyle w:val="Compact"/>
      </w:pPr>
      <w:r>
        <w:t xml:space="preserve">Follow the Worksheet for Literature Searching Tips, resources and</w:t>
      </w:r>
      <w:r>
        <w:t xml:space="preserve"> </w:t>
      </w:r>
      <w:r>
        <w:t xml:space="preserve">exercises - this can be productive work towards BOTH your</w:t>
      </w:r>
      <w:r>
        <w:t xml:space="preserve"> </w:t>
      </w:r>
      <w:r>
        <w:t xml:space="preserve">Personality Essay AND your Critical Proposal/Mini-Dissertation.</w:t>
      </w:r>
      <w:r>
        <w:t xml:space="preserve"> </w:t>
      </w:r>
      <w:r>
        <w:t xml:space="preserve">Don’t waste the time.</w:t>
      </w:r>
    </w:p>
    <w:p>
      <w:pPr>
        <w:numPr>
          <w:ilvl w:val="0"/>
          <w:numId w:val="1002"/>
        </w:numPr>
        <w:pStyle w:val="Compact"/>
      </w:pPr>
      <w:r>
        <w:t xml:space="preserve">(Re-)Familiarise yourself with the idea of Effect Sizes and see if</w:t>
      </w:r>
      <w:r>
        <w:t xml:space="preserve"> </w:t>
      </w:r>
      <w:r>
        <w:t xml:space="preserve">you can find one relevant to either</w:t>
      </w:r>
      <w:r>
        <w:t xml:space="preserve"> </w:t>
      </w:r>
      <w:r>
        <w:rPr>
          <w:rStyle w:val="VerbatimChar"/>
        </w:rPr>
        <w:t xml:space="preserve">academic success</w:t>
      </w:r>
      <w:r>
        <w:t xml:space="preserve"> </w:t>
      </w:r>
      <w:r>
        <w:t xml:space="preserve">or your</w:t>
      </w:r>
      <w:r>
        <w:t xml:space="preserve"> </w:t>
      </w:r>
      <w:r>
        <w:t xml:space="preserve">research topic</w:t>
      </w:r>
    </w:p>
    <w:p>
      <w:pPr>
        <w:numPr>
          <w:ilvl w:val="0"/>
          <w:numId w:val="1002"/>
        </w:numPr>
        <w:pStyle w:val="Compact"/>
      </w:pPr>
      <w:r>
        <w:t xml:space="preserve">The Lab Tutor will be circulating and looking at work</w:t>
      </w:r>
      <w:r>
        <w:t xml:space="preserve"> </w:t>
      </w:r>
      <w:r>
        <w:rPr>
          <w:rStyle w:val="VerbatimChar"/>
        </w:rPr>
        <w:t xml:space="preserve">on screen</w:t>
      </w:r>
      <w:r>
        <w:t xml:space="preserve"> </w:t>
      </w:r>
      <w:r>
        <w:t xml:space="preserve">to</w:t>
      </w:r>
      <w:r>
        <w:t xml:space="preserve"> </w:t>
      </w:r>
      <w:r>
        <w:t xml:space="preserve">see how you are doing. Ask for any help you need.</w:t>
      </w:r>
    </w:p>
    <w:bookmarkEnd w:id="21"/>
    <w:bookmarkStart w:id="22" w:name="module-milestones-by-end-of-this-week"/>
    <w:p>
      <w:pPr>
        <w:pStyle w:val="Heading2"/>
      </w:pPr>
      <w:r>
        <w:t xml:space="preserve">Module Milestones (by end of this week)</w:t>
      </w:r>
    </w:p>
    <w:p>
      <w:pPr>
        <w:numPr>
          <w:ilvl w:val="0"/>
          <w:numId w:val="1003"/>
        </w:numPr>
        <w:pStyle w:val="Compact"/>
      </w:pPr>
      <w:r>
        <w:t xml:space="preserve">I’m in my group and we have a plan</w:t>
      </w:r>
    </w:p>
    <w:p>
      <w:pPr>
        <w:numPr>
          <w:ilvl w:val="0"/>
          <w:numId w:val="1003"/>
        </w:numPr>
        <w:pStyle w:val="Compact"/>
      </w:pPr>
      <w:r>
        <w:t xml:space="preserve">I’ve got a rough idea of the Topic of my Mini-Dissertation</w:t>
      </w:r>
    </w:p>
    <w:p>
      <w:pPr>
        <w:numPr>
          <w:ilvl w:val="0"/>
          <w:numId w:val="1003"/>
        </w:numPr>
        <w:pStyle w:val="Compact"/>
      </w:pPr>
      <w:r>
        <w:t xml:space="preserve">If after today, I sit down and read, or jot down ideas, whether for</w:t>
      </w:r>
      <w:r>
        <w:t xml:space="preserve"> </w:t>
      </w:r>
      <w:r>
        <w:t xml:space="preserve">Essay or MD - it’s useful productive work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02: Literature Masterclass</dc:title>
  <dc:creator>Dr. Gordon Wright</dc:creator>
  <cp:keywords/>
  <dcterms:created xsi:type="dcterms:W3CDTF">2025-03-16T22:28:21Z</dcterms:created>
  <dcterms:modified xsi:type="dcterms:W3CDTF">2025-03-16T22:28:21Z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8,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Can’t make bricks without clay</vt:lpwstr>
  </property>
  <property fmtid="{D5CDD505-2E9C-101B-9397-08002B2CF9AE}" pid="20" name="toc-title">
    <vt:lpwstr>Table of contents</vt:lpwstr>
  </property>
</Properties>
</file>