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Year</w:t>
      </w:r>
      <w:r>
        <w:t xml:space="preserve"> </w:t>
      </w:r>
      <w:r>
        <w:t xml:space="preserve">1</w:t>
      </w:r>
      <w:r>
        <w:t xml:space="preserve"> </w:t>
      </w:r>
      <w:r>
        <w:t xml:space="preserve">(Level</w:t>
      </w:r>
      <w:r>
        <w:t xml:space="preserve"> </w:t>
      </w:r>
      <w:r>
        <w:t xml:space="preserve">4)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year-1-level-4"/>
    <w:p>
      <w:pPr>
        <w:pStyle w:val="Heading2"/>
      </w:pPr>
      <w:r>
        <w:t xml:space="preserve">Year 1 (Level 4)</w:t>
      </w:r>
    </w:p>
    <w:bookmarkStart w:id="20" w:name="module-content"/>
    <w:p>
      <w:pPr>
        <w:pStyle w:val="Heading3"/>
      </w:pPr>
      <w:r>
        <w:t xml:space="preserve">Module Content</w:t>
      </w:r>
    </w:p>
    <w:p>
      <w:pPr>
        <w:pStyle w:val="FirstParagraph"/>
      </w:pPr>
      <w:r>
        <w:t xml:space="preserve">This module equips students with the practical and conceptual skills</w:t>
      </w:r>
      <w:r>
        <w:t xml:space="preserve"> </w:t>
      </w:r>
      <w:r>
        <w:t xml:space="preserve">necessary for the effective study of psychology. It includes computer</w:t>
      </w:r>
      <w:r>
        <w:t xml:space="preserve"> </w:t>
      </w:r>
      <w:r>
        <w:t xml:space="preserve">skills, presenting results of experiments, structuring an essay, and</w:t>
      </w:r>
      <w:r>
        <w:t xml:space="preserve"> </w:t>
      </w:r>
      <w:r>
        <w:t xml:space="preserve">critiquing a scientific paper. Additionally, it provides an introduction</w:t>
      </w:r>
      <w:r>
        <w:t xml:space="preserve"> </w:t>
      </w:r>
      <w:r>
        <w:t xml:space="preserve">to experimental design, data, and statistics in psychology. Students</w:t>
      </w:r>
      <w:r>
        <w:t xml:space="preserve"> </w:t>
      </w:r>
      <w:r>
        <w:t xml:space="preserve">will learn the theoretical aspects of basic statistical concepts and</w:t>
      </w:r>
      <w:r>
        <w:t xml:space="preserve"> </w:t>
      </w:r>
      <w:r>
        <w:t xml:space="preserve">tests, and gain experience using statistical packages.</w:t>
      </w:r>
    </w:p>
    <w:bookmarkEnd w:id="20"/>
    <w:bookmarkStart w:id="21" w:name="module-learning-outcomes"/>
    <w:p>
      <w:pPr>
        <w:pStyle w:val="Heading3"/>
      </w:pPr>
      <w:r>
        <w:t xml:space="preserve">Module Learning Outcomes</w:t>
      </w:r>
    </w:p>
    <w:p>
      <w:pPr>
        <w:pStyle w:val="FirstParagraph"/>
      </w:pPr>
      <w:r>
        <w:t xml:space="preserve">The student should be able to:</w:t>
      </w:r>
    </w:p>
    <w:p>
      <w:pPr>
        <w:pStyle w:val="BodyText"/>
      </w:pPr>
      <w:r>
        <w:t xml:space="preserve">demonstrate a comprehensive understanding of the principles of</w:t>
      </w:r>
      <w:r>
        <w:t xml:space="preserve"> </w:t>
      </w:r>
      <w:r>
        <w:t xml:space="preserve">experimental psychology, from reading and summarizing scientific papers</w:t>
      </w:r>
      <w:r>
        <w:t xml:space="preserve"> </w:t>
      </w:r>
      <w:r>
        <w:t xml:space="preserve">to planning, writing and presenting essays, reports and presentations.</w:t>
      </w:r>
    </w:p>
    <w:p>
      <w:pPr>
        <w:pStyle w:val="BodyText"/>
      </w:pPr>
      <w:r>
        <w:t xml:space="preserve">understand the importance and relevance of data analysis, the different</w:t>
      </w:r>
      <w:r>
        <w:t xml:space="preserve"> </w:t>
      </w:r>
      <w:r>
        <w:t xml:space="preserve">types of experiments and tests used.</w:t>
      </w:r>
    </w:p>
    <w:p>
      <w:pPr>
        <w:pStyle w:val="BodyText"/>
      </w:pPr>
      <w:r>
        <w:t xml:space="preserve">understand the philosophical underpinnings of qualitative and</w:t>
      </w:r>
      <w:r>
        <w:t xml:space="preserve"> </w:t>
      </w:r>
      <w:r>
        <w:t xml:space="preserve">quantitative approaches to research and evaluate their merits.</w:t>
      </w:r>
    </w:p>
    <w:p>
      <w:pPr>
        <w:pStyle w:val="BodyText"/>
      </w:pPr>
      <w:r>
        <w:t xml:space="preserve">demonstrate the skills to analyse and interpret data using qualitative</w:t>
      </w:r>
      <w:r>
        <w:t xml:space="preserve"> </w:t>
      </w:r>
      <w:r>
        <w:t xml:space="preserve">and quantitative frameworks and methods.</w:t>
      </w:r>
    </w:p>
    <w:p>
      <w:pPr>
        <w:pStyle w:val="BodyText"/>
      </w:pPr>
      <w:r>
        <w:t xml:space="preserve">demonstrate statistical proficiency in the ability to use R to compute</w:t>
      </w:r>
      <w:r>
        <w:t xml:space="preserve"> </w:t>
      </w:r>
      <w:r>
        <w:t xml:space="preserve">summary statistics, z-scores, chi-square, binomial tests, and parametric</w:t>
      </w:r>
      <w:r>
        <w:t xml:space="preserve"> </w:t>
      </w:r>
      <w:r>
        <w:t xml:space="preserve">and non-parametric comparison of two means.</w:t>
      </w:r>
    </w:p>
    <w:p>
      <w:pPr>
        <w:pStyle w:val="BodyText"/>
      </w:pPr>
      <w:r>
        <w:t xml:space="preserve">be able to visualise and present/communicate research findings to a</w:t>
      </w:r>
      <w:r>
        <w:t xml:space="preserve"> </w:t>
      </w:r>
      <w:r>
        <w:t xml:space="preserve">range of audiences</w:t>
      </w:r>
    </w:p>
    <w:p>
      <w:pPr>
        <w:pStyle w:val="BodyText"/>
      </w:pPr>
      <w:r>
        <w:t xml:space="preserve">select and provide a rationale for using a statistical test to analyse a</w:t>
      </w:r>
      <w:r>
        <w:t xml:space="preserve"> </w:t>
      </w:r>
      <w:r>
        <w:t xml:space="preserve">particular dataset, and present the results correctly in both graphical</w:t>
      </w:r>
      <w:r>
        <w:t xml:space="preserve"> </w:t>
      </w:r>
      <w:r>
        <w:t xml:space="preserve">and APA format.</w:t>
      </w:r>
    </w:p>
    <w:bookmarkEnd w:id="21"/>
    <w:bookmarkStart w:id="22" w:name="assessment"/>
    <w:p>
      <w:pPr>
        <w:pStyle w:val="Heading3"/>
      </w:pPr>
      <w:r>
        <w:t xml:space="preserve">Assessment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Assessment Element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 or 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 Tested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reading-and-resource-list"/>
    <w:p>
      <w:pPr>
        <w:pStyle w:val="Heading3"/>
      </w:pPr>
      <w:r>
        <w:t xml:space="preserve">Reading and Resource List</w:t>
      </w:r>
    </w:p>
    <w:p>
      <w:pPr>
        <w:pStyle w:val="FirstParagraph"/>
      </w:pPr>
      <w:r>
        <w:t xml:space="preserve">We have a custom made textbook to support key study skills throughout</w:t>
      </w:r>
      <w:r>
        <w:t xml:space="preserve"> </w:t>
      </w:r>
      <w:r>
        <w:t xml:space="preserve">your degree: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Year 1 (Level 4)</dc:title>
  <dc:creator/>
  <cp:keywords/>
  <dcterms:created xsi:type="dcterms:W3CDTF">2023-02-23T21:32:18Z</dcterms:created>
  <dcterms:modified xsi:type="dcterms:W3CDTF">2023-02-23T21:32:18Z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sl">
    <vt:lpwstr>../apa7.csl</vt:lpwstr>
  </property>
  <property fmtid="{D5CDD505-2E9C-101B-9397-08002B2CF9AE}" pid="7" name="editor">
    <vt:lpwstr>visual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