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Vehicle Model Parameters</w:t>
      </w:r>
    </w:p>
    <w:p>
      <w:r>
        <w:rPr>
          <w:b w:val="0"/>
          <w:sz w:val="16"/>
        </w:rPr>
        <w:t>Epic Quest 1 | Saved model snapshot: September 27, 2026</w:t>
      </w:r>
    </w:p>
    <w:p>
      <w:r>
        <w:rPr>
          <w:b w:val="0"/>
          <w:sz w:val="18"/>
        </w:rPr>
        <w:t>The Jetta and Camry models average the fitted coefficients of three trials. Each table is sized for one IEEE report column. Values are rounded to six significant digits; calculations retain full precision.</w:t>
      </w:r>
    </w:p>
    <w:p>
      <w:pPr>
        <w:pStyle w:val="Heading1"/>
      </w:pPr>
      <w:r>
        <w:t>Mean trial motion models</w:t>
      </w:r>
    </w:p>
    <w:p>
      <w:r>
        <w:rPr>
          <w:b w:val="0"/>
          <w:sz w:val="18"/>
        </w:rPr>
        <w:t>τ is local phase time (s). Acceleration is fitted linearly; velocity and position are its integrals, not separate regressions.</w:t>
      </w:r>
    </w:p>
    <w:p>
      <w:pPr>
        <w:spacing w:after="60"/>
      </w:pPr>
      <m:oMath>
        <m:r>
          <m:t>a(τ) = a₁τ + a₀</m:t>
        </m:r>
      </m:oMath>
    </w:p>
    <w:p>
      <w:pPr>
        <w:spacing w:after="60"/>
      </w:pPr>
      <m:oMath>
        <m:r>
          <m:t>v(τ) = v₂τ² + v₁τ + v₀</m:t>
        </m:r>
      </m:oMath>
    </w:p>
    <w:p>
      <w:pPr>
        <w:spacing w:after="60"/>
      </w:pPr>
      <m:oMath>
        <m:r>
          <m:t>x(τ) = x₃τ³ + x₂τ² + x₁τ + x₀</m:t>
        </m:r>
      </m:oMath>
    </w:p>
    <w:p>
      <w:pPr>
        <w:keepNext/>
      </w:pPr>
      <w:r>
        <w:rPr>
          <w:b/>
          <w:sz w:val="18"/>
        </w:rPr>
        <w:t>TABLE I. MEAN TRIAL ACCELERATION COEFFICIENTS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576"/>
        <w:gridCol w:w="972"/>
        <w:gridCol w:w="1656"/>
        <w:gridCol w:w="1656"/>
      </w:tblGrid>
      <w:tr>
        <w:trPr>
          <w:cantSplit/>
          <w:tblHeader/>
        </w:trPr>
        <w:tc>
          <w:tcPr>
            <w:tcW w:type="dxa" w:w="576"/>
            <w:vAlign w:val="center"/>
            <w:shd w:fill="F2F2F2"/>
          </w:tcPr>
          <w:p>
            <w:pPr>
              <w:keepNext/>
              <w:spacing w:after="0"/>
              <w:jc w:val="left"/>
            </w:pPr>
            <w:r>
              <w:rPr>
                <w:b/>
                <w:sz w:val="17"/>
              </w:rPr>
              <w:t>Term</w:t>
            </w:r>
          </w:p>
        </w:tc>
        <w:tc>
          <w:tcPr>
            <w:tcW w:type="dxa" w:w="972"/>
            <w:vAlign w:val="center"/>
            <w:shd w:fill="F2F2F2"/>
          </w:tcPr>
          <w:p>
            <w:pPr>
              <w:keepNext/>
              <w:spacing w:after="0"/>
              <w:jc w:val="right"/>
            </w:pPr>
            <w:r>
              <w:rPr>
                <w:b/>
                <w:sz w:val="17"/>
              </w:rPr>
              <w:t>Unit</w:t>
            </w:r>
          </w:p>
        </w:tc>
        <w:tc>
          <w:tcPr>
            <w:tcW w:type="dxa" w:w="1656"/>
            <w:vAlign w:val="center"/>
            <w:shd w:fill="F2F2F2"/>
          </w:tcPr>
          <w:p>
            <w:pPr>
              <w:keepNext/>
              <w:spacing w:after="0"/>
              <w:jc w:val="right"/>
            </w:pPr>
            <w:r>
              <w:rPr>
                <w:b/>
                <w:sz w:val="17"/>
              </w:rPr>
              <w:t>Jetta</w:t>
            </w:r>
          </w:p>
        </w:tc>
        <w:tc>
          <w:tcPr>
            <w:tcW w:type="dxa" w:w="1656"/>
            <w:vAlign w:val="center"/>
            <w:shd w:fill="F2F2F2"/>
          </w:tcPr>
          <w:p>
            <w:pPr>
              <w:keepNext/>
              <w:spacing w:after="0"/>
              <w:jc w:val="right"/>
            </w:pPr>
            <w:r>
              <w:rPr>
                <w:b/>
                <w:sz w:val="17"/>
              </w:rPr>
              <w:t>Camry</w:t>
            </w:r>
          </w:p>
        </w:tc>
      </w:tr>
      <w:tr>
        <w:trPr>
          <w:cantSplit/>
        </w:trPr>
        <w:tc>
          <w:tcPr>
            <w:tcW w:type="dxa" w:w="576"/>
            <w:vAlign w:val="center"/>
          </w:tcPr>
          <w:p>
            <w:pPr>
              <w:keepNext/>
              <w:spacing w:after="0"/>
              <w:jc w:val="left"/>
            </w:pPr>
            <w:r>
              <w:rPr>
                <w:b w:val="0"/>
                <w:sz w:val="17"/>
              </w:rPr>
              <w:t>a₁</w:t>
            </w:r>
          </w:p>
        </w:tc>
        <w:tc>
          <w:tcPr>
            <w:tcW w:type="dxa" w:w="972"/>
            <w:vAlign w:val="center"/>
          </w:tcPr>
          <w:p>
            <w:pPr>
              <w:keepNext/>
              <w:spacing w:after="0"/>
              <w:jc w:val="right"/>
            </w:pPr>
            <w:r>
              <w:rPr>
                <w:b w:val="0"/>
                <w:sz w:val="17"/>
              </w:rPr>
              <w:t>ft/s³</w:t>
            </w:r>
          </w:p>
        </w:tc>
        <w:tc>
          <w:tcPr>
            <w:tcW w:type="dxa" w:w="1656"/>
            <w:vAlign w:val="center"/>
          </w:tcPr>
          <w:p>
            <w:pPr>
              <w:keepNext/>
              <w:spacing w:after="0"/>
              <w:jc w:val="right"/>
            </w:pPr>
            <w:r>
              <w:rPr>
                <w:b w:val="0"/>
                <w:sz w:val="17"/>
              </w:rPr>
              <w:t>1.62908</w:t>
            </w:r>
          </w:p>
        </w:tc>
        <w:tc>
          <w:tcPr>
            <w:tcW w:type="dxa" w:w="1656"/>
            <w:vAlign w:val="center"/>
          </w:tcPr>
          <w:p>
            <w:pPr>
              <w:keepNext/>
              <w:spacing w:after="0"/>
              <w:jc w:val="right"/>
            </w:pPr>
            <w:r>
              <w:rPr>
                <w:b w:val="0"/>
                <w:sz w:val="17"/>
              </w:rPr>
              <w:t>0.239433</w:t>
            </w:r>
          </w:p>
        </w:tc>
      </w:tr>
      <w:tr>
        <w:trPr>
          <w:cantSplit/>
        </w:trPr>
        <w:tc>
          <w:tcPr>
            <w:tcW w:type="dxa" w:w="576"/>
            <w:vAlign w:val="center"/>
          </w:tcPr>
          <w:p>
            <w:pPr>
              <w:keepNext/>
              <w:spacing w:after="0"/>
              <w:jc w:val="left"/>
            </w:pPr>
            <w:r>
              <w:rPr>
                <w:b w:val="0"/>
                <w:sz w:val="17"/>
              </w:rPr>
              <w:t>a₀</w:t>
            </w:r>
          </w:p>
        </w:tc>
        <w:tc>
          <w:tcPr>
            <w:tcW w:type="dxa" w:w="972"/>
            <w:vAlign w:val="center"/>
          </w:tcPr>
          <w:p>
            <w:pPr>
              <w:keepNext/>
              <w:spacing w:after="0"/>
              <w:jc w:val="right"/>
            </w:pPr>
            <w:r>
              <w:rPr>
                <w:b w:val="0"/>
                <w:sz w:val="17"/>
              </w:rPr>
              <w:t>ft/s²</w:t>
            </w:r>
          </w:p>
        </w:tc>
        <w:tc>
          <w:tcPr>
            <w:tcW w:type="dxa" w:w="1656"/>
            <w:vAlign w:val="center"/>
          </w:tcPr>
          <w:p>
            <w:pPr>
              <w:keepNext/>
              <w:spacing w:after="0"/>
              <w:jc w:val="right"/>
            </w:pPr>
            <w:r>
              <w:rPr>
                <w:b w:val="0"/>
                <w:sz w:val="17"/>
              </w:rPr>
              <w:t>1.99253</w:t>
            </w:r>
          </w:p>
        </w:tc>
        <w:tc>
          <w:tcPr>
            <w:tcW w:type="dxa" w:w="1656"/>
            <w:vAlign w:val="center"/>
          </w:tcPr>
          <w:p>
            <w:pPr>
              <w:keepNext/>
              <w:spacing w:after="0"/>
              <w:jc w:val="right"/>
            </w:pPr>
            <w:r>
              <w:rPr>
                <w:b w:val="0"/>
                <w:sz w:val="17"/>
              </w:rPr>
              <w:t>1.96674</w:t>
            </w:r>
          </w:p>
        </w:tc>
      </w:tr>
      <w:tr>
        <w:trPr>
          <w:cantSplit/>
        </w:trPr>
        <w:tc>
          <w:tcPr>
            <w:tcW w:type="dxa" w:w="576"/>
            <w:vAlign w:val="center"/>
          </w:tcPr>
          <w:p>
            <w:pPr>
              <w:keepNext/>
              <w:spacing w:after="0"/>
              <w:jc w:val="left"/>
            </w:pPr>
            <w:r>
              <w:rPr>
                <w:b w:val="0"/>
                <w:sz w:val="17"/>
              </w:rPr>
              <w:t>v₂</w:t>
            </w:r>
          </w:p>
        </w:tc>
        <w:tc>
          <w:tcPr>
            <w:tcW w:type="dxa" w:w="972"/>
            <w:vAlign w:val="center"/>
          </w:tcPr>
          <w:p>
            <w:pPr>
              <w:keepNext/>
              <w:spacing w:after="0"/>
              <w:jc w:val="right"/>
            </w:pPr>
            <w:r>
              <w:rPr>
                <w:b w:val="0"/>
                <w:sz w:val="17"/>
              </w:rPr>
              <w:t>ft/s³</w:t>
            </w:r>
          </w:p>
        </w:tc>
        <w:tc>
          <w:tcPr>
            <w:tcW w:type="dxa" w:w="1656"/>
            <w:vAlign w:val="center"/>
          </w:tcPr>
          <w:p>
            <w:pPr>
              <w:keepNext/>
              <w:spacing w:after="0"/>
              <w:jc w:val="right"/>
            </w:pPr>
            <w:r>
              <w:rPr>
                <w:b w:val="0"/>
                <w:sz w:val="17"/>
              </w:rPr>
              <w:t>0.81454</w:t>
            </w:r>
          </w:p>
        </w:tc>
        <w:tc>
          <w:tcPr>
            <w:tcW w:type="dxa" w:w="1656"/>
            <w:vAlign w:val="center"/>
          </w:tcPr>
          <w:p>
            <w:pPr>
              <w:keepNext/>
              <w:spacing w:after="0"/>
              <w:jc w:val="right"/>
            </w:pPr>
            <w:r>
              <w:rPr>
                <w:b w:val="0"/>
                <w:sz w:val="17"/>
              </w:rPr>
              <w:t>0.119716</w:t>
            </w:r>
          </w:p>
        </w:tc>
      </w:tr>
      <w:tr>
        <w:trPr>
          <w:cantSplit/>
        </w:trPr>
        <w:tc>
          <w:tcPr>
            <w:tcW w:type="dxa" w:w="576"/>
            <w:vAlign w:val="center"/>
          </w:tcPr>
          <w:p>
            <w:pPr>
              <w:keepNext/>
              <w:spacing w:after="0"/>
              <w:jc w:val="left"/>
            </w:pPr>
            <w:r>
              <w:rPr>
                <w:b w:val="0"/>
                <w:sz w:val="17"/>
              </w:rPr>
              <w:t>v₁</w:t>
            </w:r>
          </w:p>
        </w:tc>
        <w:tc>
          <w:tcPr>
            <w:tcW w:type="dxa" w:w="972"/>
            <w:vAlign w:val="center"/>
          </w:tcPr>
          <w:p>
            <w:pPr>
              <w:keepNext/>
              <w:spacing w:after="0"/>
              <w:jc w:val="right"/>
            </w:pPr>
            <w:r>
              <w:rPr>
                <w:b w:val="0"/>
                <w:sz w:val="17"/>
              </w:rPr>
              <w:t>ft/s²</w:t>
            </w:r>
          </w:p>
        </w:tc>
        <w:tc>
          <w:tcPr>
            <w:tcW w:type="dxa" w:w="1656"/>
            <w:vAlign w:val="center"/>
          </w:tcPr>
          <w:p>
            <w:pPr>
              <w:keepNext/>
              <w:spacing w:after="0"/>
              <w:jc w:val="right"/>
            </w:pPr>
            <w:r>
              <w:rPr>
                <w:b w:val="0"/>
                <w:sz w:val="17"/>
              </w:rPr>
              <w:t>1.99253</w:t>
            </w:r>
          </w:p>
        </w:tc>
        <w:tc>
          <w:tcPr>
            <w:tcW w:type="dxa" w:w="1656"/>
            <w:vAlign w:val="center"/>
          </w:tcPr>
          <w:p>
            <w:pPr>
              <w:keepNext/>
              <w:spacing w:after="0"/>
              <w:jc w:val="right"/>
            </w:pPr>
            <w:r>
              <w:rPr>
                <w:b w:val="0"/>
                <w:sz w:val="17"/>
              </w:rPr>
              <w:t>1.96674</w:t>
            </w:r>
          </w:p>
        </w:tc>
      </w:tr>
      <w:tr>
        <w:trPr>
          <w:cantSplit/>
        </w:trPr>
        <w:tc>
          <w:tcPr>
            <w:tcW w:type="dxa" w:w="576"/>
            <w:vAlign w:val="center"/>
          </w:tcPr>
          <w:p>
            <w:pPr>
              <w:keepNext/>
              <w:spacing w:after="0"/>
              <w:jc w:val="left"/>
            </w:pPr>
            <w:r>
              <w:rPr>
                <w:b w:val="0"/>
                <w:sz w:val="17"/>
              </w:rPr>
              <w:t>v₀</w:t>
            </w:r>
          </w:p>
        </w:tc>
        <w:tc>
          <w:tcPr>
            <w:tcW w:type="dxa" w:w="972"/>
            <w:vAlign w:val="center"/>
          </w:tcPr>
          <w:p>
            <w:pPr>
              <w:keepNext/>
              <w:spacing w:after="0"/>
              <w:jc w:val="right"/>
            </w:pPr>
            <w:r>
              <w:rPr>
                <w:b w:val="0"/>
                <w:sz w:val="17"/>
              </w:rPr>
              <w:t>ft/s</w:t>
            </w:r>
          </w:p>
        </w:tc>
        <w:tc>
          <w:tcPr>
            <w:tcW w:type="dxa" w:w="1656"/>
            <w:vAlign w:val="center"/>
          </w:tcPr>
          <w:p>
            <w:pPr>
              <w:keepNext/>
              <w:spacing w:after="0"/>
              <w:jc w:val="right"/>
            </w:pPr>
            <w:r>
              <w:rPr>
                <w:b w:val="0"/>
                <w:sz w:val="17"/>
              </w:rPr>
              <w:t>1.51891</w:t>
            </w:r>
          </w:p>
        </w:tc>
        <w:tc>
          <w:tcPr>
            <w:tcW w:type="dxa" w:w="1656"/>
            <w:vAlign w:val="center"/>
          </w:tcPr>
          <w:p>
            <w:pPr>
              <w:keepNext/>
              <w:spacing w:after="0"/>
              <w:jc w:val="right"/>
            </w:pPr>
            <w:r>
              <w:rPr>
                <w:b w:val="0"/>
                <w:sz w:val="17"/>
              </w:rPr>
              <w:t>2.73403</w:t>
            </w:r>
          </w:p>
        </w:tc>
      </w:tr>
      <w:tr>
        <w:trPr>
          <w:cantSplit/>
        </w:trPr>
        <w:tc>
          <w:tcPr>
            <w:tcW w:type="dxa" w:w="576"/>
            <w:vAlign w:val="center"/>
          </w:tcPr>
          <w:p>
            <w:pPr>
              <w:keepNext/>
              <w:spacing w:after="0"/>
              <w:jc w:val="left"/>
            </w:pPr>
            <w:r>
              <w:rPr>
                <w:b w:val="0"/>
                <w:sz w:val="17"/>
              </w:rPr>
              <w:t>x₃</w:t>
            </w:r>
          </w:p>
        </w:tc>
        <w:tc>
          <w:tcPr>
            <w:tcW w:type="dxa" w:w="972"/>
            <w:vAlign w:val="center"/>
          </w:tcPr>
          <w:p>
            <w:pPr>
              <w:keepNext/>
              <w:spacing w:after="0"/>
              <w:jc w:val="right"/>
            </w:pPr>
            <w:r>
              <w:rPr>
                <w:b w:val="0"/>
                <w:sz w:val="17"/>
              </w:rPr>
              <w:t>ft/s³</w:t>
            </w:r>
          </w:p>
        </w:tc>
        <w:tc>
          <w:tcPr>
            <w:tcW w:type="dxa" w:w="1656"/>
            <w:vAlign w:val="center"/>
          </w:tcPr>
          <w:p>
            <w:pPr>
              <w:keepNext/>
              <w:spacing w:after="0"/>
              <w:jc w:val="right"/>
            </w:pPr>
            <w:r>
              <w:rPr>
                <w:b w:val="0"/>
                <w:sz w:val="17"/>
              </w:rPr>
              <w:t>0.271513</w:t>
            </w:r>
          </w:p>
        </w:tc>
        <w:tc>
          <w:tcPr>
            <w:tcW w:type="dxa" w:w="1656"/>
            <w:vAlign w:val="center"/>
          </w:tcPr>
          <w:p>
            <w:pPr>
              <w:keepNext/>
              <w:spacing w:after="0"/>
              <w:jc w:val="right"/>
            </w:pPr>
            <w:r>
              <w:rPr>
                <w:b w:val="0"/>
                <w:sz w:val="17"/>
              </w:rPr>
              <w:t>0.0399054</w:t>
            </w:r>
          </w:p>
        </w:tc>
      </w:tr>
      <w:tr>
        <w:trPr>
          <w:cantSplit/>
        </w:trPr>
        <w:tc>
          <w:tcPr>
            <w:tcW w:type="dxa" w:w="576"/>
            <w:vAlign w:val="center"/>
          </w:tcPr>
          <w:p>
            <w:pPr>
              <w:keepNext/>
              <w:spacing w:after="0"/>
              <w:jc w:val="left"/>
            </w:pPr>
            <w:r>
              <w:rPr>
                <w:b w:val="0"/>
                <w:sz w:val="17"/>
              </w:rPr>
              <w:t>x₂</w:t>
            </w:r>
          </w:p>
        </w:tc>
        <w:tc>
          <w:tcPr>
            <w:tcW w:type="dxa" w:w="972"/>
            <w:vAlign w:val="center"/>
          </w:tcPr>
          <w:p>
            <w:pPr>
              <w:keepNext/>
              <w:spacing w:after="0"/>
              <w:jc w:val="right"/>
            </w:pPr>
            <w:r>
              <w:rPr>
                <w:b w:val="0"/>
                <w:sz w:val="17"/>
              </w:rPr>
              <w:t>ft/s²</w:t>
            </w:r>
          </w:p>
        </w:tc>
        <w:tc>
          <w:tcPr>
            <w:tcW w:type="dxa" w:w="1656"/>
            <w:vAlign w:val="center"/>
          </w:tcPr>
          <w:p>
            <w:pPr>
              <w:keepNext/>
              <w:spacing w:after="0"/>
              <w:jc w:val="right"/>
            </w:pPr>
            <w:r>
              <w:rPr>
                <w:b w:val="0"/>
                <w:sz w:val="17"/>
              </w:rPr>
              <w:t>0.996266</w:t>
            </w:r>
          </w:p>
        </w:tc>
        <w:tc>
          <w:tcPr>
            <w:tcW w:type="dxa" w:w="1656"/>
            <w:vAlign w:val="center"/>
          </w:tcPr>
          <w:p>
            <w:pPr>
              <w:keepNext/>
              <w:spacing w:after="0"/>
              <w:jc w:val="right"/>
            </w:pPr>
            <w:r>
              <w:rPr>
                <w:b w:val="0"/>
                <w:sz w:val="17"/>
              </w:rPr>
              <w:t>0.983369</w:t>
            </w:r>
          </w:p>
        </w:tc>
      </w:tr>
      <w:tr>
        <w:trPr>
          <w:cantSplit/>
        </w:trPr>
        <w:tc>
          <w:tcPr>
            <w:tcW w:type="dxa" w:w="576"/>
            <w:vAlign w:val="center"/>
          </w:tcPr>
          <w:p>
            <w:pPr>
              <w:keepNext/>
              <w:spacing w:after="0"/>
              <w:jc w:val="left"/>
            </w:pPr>
            <w:r>
              <w:rPr>
                <w:b w:val="0"/>
                <w:sz w:val="17"/>
              </w:rPr>
              <w:t>x₁</w:t>
            </w:r>
          </w:p>
        </w:tc>
        <w:tc>
          <w:tcPr>
            <w:tcW w:type="dxa" w:w="972"/>
            <w:vAlign w:val="center"/>
          </w:tcPr>
          <w:p>
            <w:pPr>
              <w:keepNext/>
              <w:spacing w:after="0"/>
              <w:jc w:val="right"/>
            </w:pPr>
            <w:r>
              <w:rPr>
                <w:b w:val="0"/>
                <w:sz w:val="17"/>
              </w:rPr>
              <w:t>ft/s</w:t>
            </w:r>
          </w:p>
        </w:tc>
        <w:tc>
          <w:tcPr>
            <w:tcW w:type="dxa" w:w="1656"/>
            <w:vAlign w:val="center"/>
          </w:tcPr>
          <w:p>
            <w:pPr>
              <w:keepNext/>
              <w:spacing w:after="0"/>
              <w:jc w:val="right"/>
            </w:pPr>
            <w:r>
              <w:rPr>
                <w:b w:val="0"/>
                <w:sz w:val="17"/>
              </w:rPr>
              <w:t>1.51891</w:t>
            </w:r>
          </w:p>
        </w:tc>
        <w:tc>
          <w:tcPr>
            <w:tcW w:type="dxa" w:w="1656"/>
            <w:vAlign w:val="center"/>
          </w:tcPr>
          <w:p>
            <w:pPr>
              <w:keepNext/>
              <w:spacing w:after="0"/>
              <w:jc w:val="right"/>
            </w:pPr>
            <w:r>
              <w:rPr>
                <w:b w:val="0"/>
                <w:sz w:val="17"/>
              </w:rPr>
              <w:t>2.73403</w:t>
            </w:r>
          </w:p>
        </w:tc>
      </w:tr>
      <w:tr>
        <w:trPr>
          <w:cantSplit/>
        </w:trPr>
        <w:tc>
          <w:tcPr>
            <w:tcW w:type="dxa" w:w="576"/>
            <w:vAlign w:val="center"/>
          </w:tcPr>
          <w:p>
            <w:pPr>
              <w:keepNext w:val="0"/>
              <w:spacing w:after="0"/>
              <w:jc w:val="left"/>
            </w:pPr>
            <w:r>
              <w:rPr>
                <w:b w:val="0"/>
                <w:sz w:val="17"/>
              </w:rPr>
              <w:t>x₀</w:t>
            </w:r>
          </w:p>
        </w:tc>
        <w:tc>
          <w:tcPr>
            <w:tcW w:type="dxa" w:w="972"/>
            <w:vAlign w:val="center"/>
          </w:tcPr>
          <w:p>
            <w:pPr>
              <w:keepNext w:val="0"/>
              <w:spacing w:after="0"/>
              <w:jc w:val="right"/>
            </w:pPr>
            <w:r>
              <w:rPr>
                <w:b w:val="0"/>
                <w:sz w:val="17"/>
              </w:rPr>
              <w:t>ft</w:t>
            </w:r>
          </w:p>
        </w:tc>
        <w:tc>
          <w:tcPr>
            <w:tcW w:type="dxa" w:w="1656"/>
            <w:vAlign w:val="center"/>
          </w:tcPr>
          <w:p>
            <w:pPr>
              <w:keepNext w:val="0"/>
              <w:spacing w:after="0"/>
              <w:jc w:val="right"/>
            </w:pPr>
            <w:r>
              <w:rPr>
                <w:b w:val="0"/>
                <w:sz w:val="17"/>
              </w:rPr>
              <w:t>0.101886</w:t>
            </w:r>
          </w:p>
        </w:tc>
        <w:tc>
          <w:tcPr>
            <w:tcW w:type="dxa" w:w="1656"/>
            <w:vAlign w:val="center"/>
          </w:tcPr>
          <w:p>
            <w:pPr>
              <w:keepNext w:val="0"/>
              <w:spacing w:after="0"/>
              <w:jc w:val="right"/>
            </w:pPr>
            <w:r>
              <w:rPr>
                <w:b w:val="0"/>
                <w:sz w:val="17"/>
              </w:rPr>
              <w:t>0.0742746</w:t>
            </w:r>
          </w:p>
        </w:tc>
      </w:tr>
    </w:tbl>
    <w:p>
      <w:pPr>
        <w:spacing w:after="20"/>
      </w:pPr>
      <w:r>
        <w:rPr>
          <w:b w:val="0"/>
          <w:sz w:val="18"/>
        </w:rPr>
      </w:r>
    </w:p>
    <w:p>
      <w:pPr>
        <w:keepNext/>
      </w:pPr>
      <w:r>
        <w:rPr>
          <w:b/>
          <w:sz w:val="18"/>
        </w:rPr>
        <w:t>TABLE II. MEAN TRIAL BRAKING COEFFICIENTS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576"/>
        <w:gridCol w:w="972"/>
        <w:gridCol w:w="1656"/>
        <w:gridCol w:w="1656"/>
      </w:tblGrid>
      <w:tr>
        <w:trPr>
          <w:cantSplit/>
          <w:tblHeader/>
        </w:trPr>
        <w:tc>
          <w:tcPr>
            <w:tcW w:type="dxa" w:w="576"/>
            <w:vAlign w:val="center"/>
            <w:shd w:fill="F2F2F2"/>
          </w:tcPr>
          <w:p>
            <w:pPr>
              <w:keepNext/>
              <w:spacing w:after="0"/>
              <w:jc w:val="left"/>
            </w:pPr>
            <w:r>
              <w:rPr>
                <w:b/>
                <w:sz w:val="17"/>
              </w:rPr>
              <w:t>Term</w:t>
            </w:r>
          </w:p>
        </w:tc>
        <w:tc>
          <w:tcPr>
            <w:tcW w:type="dxa" w:w="972"/>
            <w:vAlign w:val="center"/>
            <w:shd w:fill="F2F2F2"/>
          </w:tcPr>
          <w:p>
            <w:pPr>
              <w:keepNext/>
              <w:spacing w:after="0"/>
              <w:jc w:val="right"/>
            </w:pPr>
            <w:r>
              <w:rPr>
                <w:b/>
                <w:sz w:val="17"/>
              </w:rPr>
              <w:t>Unit</w:t>
            </w:r>
          </w:p>
        </w:tc>
        <w:tc>
          <w:tcPr>
            <w:tcW w:type="dxa" w:w="1656"/>
            <w:vAlign w:val="center"/>
            <w:shd w:fill="F2F2F2"/>
          </w:tcPr>
          <w:p>
            <w:pPr>
              <w:keepNext/>
              <w:spacing w:after="0"/>
              <w:jc w:val="right"/>
            </w:pPr>
            <w:r>
              <w:rPr>
                <w:b/>
                <w:sz w:val="17"/>
              </w:rPr>
              <w:t>Jetta</w:t>
            </w:r>
          </w:p>
        </w:tc>
        <w:tc>
          <w:tcPr>
            <w:tcW w:type="dxa" w:w="1656"/>
            <w:vAlign w:val="center"/>
            <w:shd w:fill="F2F2F2"/>
          </w:tcPr>
          <w:p>
            <w:pPr>
              <w:keepNext/>
              <w:spacing w:after="0"/>
              <w:jc w:val="right"/>
            </w:pPr>
            <w:r>
              <w:rPr>
                <w:b/>
                <w:sz w:val="17"/>
              </w:rPr>
              <w:t>Camry</w:t>
            </w:r>
          </w:p>
        </w:tc>
      </w:tr>
      <w:tr>
        <w:trPr>
          <w:cantSplit/>
        </w:trPr>
        <w:tc>
          <w:tcPr>
            <w:tcW w:type="dxa" w:w="576"/>
            <w:vAlign w:val="center"/>
          </w:tcPr>
          <w:p>
            <w:pPr>
              <w:keepNext/>
              <w:spacing w:after="0"/>
              <w:jc w:val="left"/>
            </w:pPr>
            <w:r>
              <w:rPr>
                <w:b w:val="0"/>
                <w:sz w:val="17"/>
              </w:rPr>
              <w:t>a₁</w:t>
            </w:r>
          </w:p>
        </w:tc>
        <w:tc>
          <w:tcPr>
            <w:tcW w:type="dxa" w:w="972"/>
            <w:vAlign w:val="center"/>
          </w:tcPr>
          <w:p>
            <w:pPr>
              <w:keepNext/>
              <w:spacing w:after="0"/>
              <w:jc w:val="right"/>
            </w:pPr>
            <w:r>
              <w:rPr>
                <w:b w:val="0"/>
                <w:sz w:val="17"/>
              </w:rPr>
              <w:t>ft/s³</w:t>
            </w:r>
          </w:p>
        </w:tc>
        <w:tc>
          <w:tcPr>
            <w:tcW w:type="dxa" w:w="1656"/>
            <w:vAlign w:val="center"/>
          </w:tcPr>
          <w:p>
            <w:pPr>
              <w:keepNext/>
              <w:spacing w:after="0"/>
              <w:jc w:val="right"/>
            </w:pPr>
            <w:r>
              <w:rPr>
                <w:b w:val="0"/>
                <w:sz w:val="17"/>
              </w:rPr>
              <w:t>-1.81889</w:t>
            </w:r>
          </w:p>
        </w:tc>
        <w:tc>
          <w:tcPr>
            <w:tcW w:type="dxa" w:w="1656"/>
            <w:vAlign w:val="center"/>
          </w:tcPr>
          <w:p>
            <w:pPr>
              <w:keepNext/>
              <w:spacing w:after="0"/>
              <w:jc w:val="right"/>
            </w:pPr>
            <w:r>
              <w:rPr>
                <w:b w:val="0"/>
                <w:sz w:val="17"/>
              </w:rPr>
              <w:t>-0.204728</w:t>
            </w:r>
          </w:p>
        </w:tc>
      </w:tr>
      <w:tr>
        <w:trPr>
          <w:cantSplit/>
        </w:trPr>
        <w:tc>
          <w:tcPr>
            <w:tcW w:type="dxa" w:w="576"/>
            <w:vAlign w:val="center"/>
          </w:tcPr>
          <w:p>
            <w:pPr>
              <w:keepNext/>
              <w:spacing w:after="0"/>
              <w:jc w:val="left"/>
            </w:pPr>
            <w:r>
              <w:rPr>
                <w:b w:val="0"/>
                <w:sz w:val="17"/>
              </w:rPr>
              <w:t>a₀</w:t>
            </w:r>
          </w:p>
        </w:tc>
        <w:tc>
          <w:tcPr>
            <w:tcW w:type="dxa" w:w="972"/>
            <w:vAlign w:val="center"/>
          </w:tcPr>
          <w:p>
            <w:pPr>
              <w:keepNext/>
              <w:spacing w:after="0"/>
              <w:jc w:val="right"/>
            </w:pPr>
            <w:r>
              <w:rPr>
                <w:b w:val="0"/>
                <w:sz w:val="17"/>
              </w:rPr>
              <w:t>ft/s²</w:t>
            </w:r>
          </w:p>
        </w:tc>
        <w:tc>
          <w:tcPr>
            <w:tcW w:type="dxa" w:w="1656"/>
            <w:vAlign w:val="center"/>
          </w:tcPr>
          <w:p>
            <w:pPr>
              <w:keepNext/>
              <w:spacing w:after="0"/>
              <w:jc w:val="right"/>
            </w:pPr>
            <w:r>
              <w:rPr>
                <w:b w:val="0"/>
                <w:sz w:val="17"/>
              </w:rPr>
              <w:t>-3.04233</w:t>
            </w:r>
          </w:p>
        </w:tc>
        <w:tc>
          <w:tcPr>
            <w:tcW w:type="dxa" w:w="1656"/>
            <w:vAlign w:val="center"/>
          </w:tcPr>
          <w:p>
            <w:pPr>
              <w:keepNext/>
              <w:spacing w:after="0"/>
              <w:jc w:val="right"/>
            </w:pPr>
            <w:r>
              <w:rPr>
                <w:b w:val="0"/>
                <w:sz w:val="17"/>
              </w:rPr>
              <w:t>-3.82152</w:t>
            </w:r>
          </w:p>
        </w:tc>
      </w:tr>
      <w:tr>
        <w:trPr>
          <w:cantSplit/>
        </w:trPr>
        <w:tc>
          <w:tcPr>
            <w:tcW w:type="dxa" w:w="576"/>
            <w:vAlign w:val="center"/>
          </w:tcPr>
          <w:p>
            <w:pPr>
              <w:keepNext/>
              <w:spacing w:after="0"/>
              <w:jc w:val="left"/>
            </w:pPr>
            <w:r>
              <w:rPr>
                <w:b w:val="0"/>
                <w:sz w:val="17"/>
              </w:rPr>
              <w:t>v₂</w:t>
            </w:r>
          </w:p>
        </w:tc>
        <w:tc>
          <w:tcPr>
            <w:tcW w:type="dxa" w:w="972"/>
            <w:vAlign w:val="center"/>
          </w:tcPr>
          <w:p>
            <w:pPr>
              <w:keepNext/>
              <w:spacing w:after="0"/>
              <w:jc w:val="right"/>
            </w:pPr>
            <w:r>
              <w:rPr>
                <w:b w:val="0"/>
                <w:sz w:val="17"/>
              </w:rPr>
              <w:t>ft/s³</w:t>
            </w:r>
          </w:p>
        </w:tc>
        <w:tc>
          <w:tcPr>
            <w:tcW w:type="dxa" w:w="1656"/>
            <w:vAlign w:val="center"/>
          </w:tcPr>
          <w:p>
            <w:pPr>
              <w:keepNext/>
              <w:spacing w:after="0"/>
              <w:jc w:val="right"/>
            </w:pPr>
            <w:r>
              <w:rPr>
                <w:b w:val="0"/>
                <w:sz w:val="17"/>
              </w:rPr>
              <w:t>-0.909445</w:t>
            </w:r>
          </w:p>
        </w:tc>
        <w:tc>
          <w:tcPr>
            <w:tcW w:type="dxa" w:w="1656"/>
            <w:vAlign w:val="center"/>
          </w:tcPr>
          <w:p>
            <w:pPr>
              <w:keepNext/>
              <w:spacing w:after="0"/>
              <w:jc w:val="right"/>
            </w:pPr>
            <w:r>
              <w:rPr>
                <w:b w:val="0"/>
                <w:sz w:val="17"/>
              </w:rPr>
              <w:t>-0.102364</w:t>
            </w:r>
          </w:p>
        </w:tc>
      </w:tr>
      <w:tr>
        <w:trPr>
          <w:cantSplit/>
        </w:trPr>
        <w:tc>
          <w:tcPr>
            <w:tcW w:type="dxa" w:w="576"/>
            <w:vAlign w:val="center"/>
          </w:tcPr>
          <w:p>
            <w:pPr>
              <w:keepNext/>
              <w:spacing w:after="0"/>
              <w:jc w:val="left"/>
            </w:pPr>
            <w:r>
              <w:rPr>
                <w:b w:val="0"/>
                <w:sz w:val="17"/>
              </w:rPr>
              <w:t>v₁</w:t>
            </w:r>
          </w:p>
        </w:tc>
        <w:tc>
          <w:tcPr>
            <w:tcW w:type="dxa" w:w="972"/>
            <w:vAlign w:val="center"/>
          </w:tcPr>
          <w:p>
            <w:pPr>
              <w:keepNext/>
              <w:spacing w:after="0"/>
              <w:jc w:val="right"/>
            </w:pPr>
            <w:r>
              <w:rPr>
                <w:b w:val="0"/>
                <w:sz w:val="17"/>
              </w:rPr>
              <w:t>ft/s²</w:t>
            </w:r>
          </w:p>
        </w:tc>
        <w:tc>
          <w:tcPr>
            <w:tcW w:type="dxa" w:w="1656"/>
            <w:vAlign w:val="center"/>
          </w:tcPr>
          <w:p>
            <w:pPr>
              <w:keepNext/>
              <w:spacing w:after="0"/>
              <w:jc w:val="right"/>
            </w:pPr>
            <w:r>
              <w:rPr>
                <w:b w:val="0"/>
                <w:sz w:val="17"/>
              </w:rPr>
              <w:t>-3.04233</w:t>
            </w:r>
          </w:p>
        </w:tc>
        <w:tc>
          <w:tcPr>
            <w:tcW w:type="dxa" w:w="1656"/>
            <w:vAlign w:val="center"/>
          </w:tcPr>
          <w:p>
            <w:pPr>
              <w:keepNext/>
              <w:spacing w:after="0"/>
              <w:jc w:val="right"/>
            </w:pPr>
            <w:r>
              <w:rPr>
                <w:b w:val="0"/>
                <w:sz w:val="17"/>
              </w:rPr>
              <w:t>-3.82152</w:t>
            </w:r>
          </w:p>
        </w:tc>
      </w:tr>
      <w:tr>
        <w:trPr>
          <w:cantSplit/>
        </w:trPr>
        <w:tc>
          <w:tcPr>
            <w:tcW w:type="dxa" w:w="576"/>
            <w:vAlign w:val="center"/>
          </w:tcPr>
          <w:p>
            <w:pPr>
              <w:keepNext/>
              <w:spacing w:after="0"/>
              <w:jc w:val="left"/>
            </w:pPr>
            <w:r>
              <w:rPr>
                <w:b w:val="0"/>
                <w:sz w:val="17"/>
              </w:rPr>
              <w:t>v₀</w:t>
            </w:r>
          </w:p>
        </w:tc>
        <w:tc>
          <w:tcPr>
            <w:tcW w:type="dxa" w:w="972"/>
            <w:vAlign w:val="center"/>
          </w:tcPr>
          <w:p>
            <w:pPr>
              <w:keepNext/>
              <w:spacing w:after="0"/>
              <w:jc w:val="right"/>
            </w:pPr>
            <w:r>
              <w:rPr>
                <w:b w:val="0"/>
                <w:sz w:val="17"/>
              </w:rPr>
              <w:t>ft/s</w:t>
            </w:r>
          </w:p>
        </w:tc>
        <w:tc>
          <w:tcPr>
            <w:tcW w:type="dxa" w:w="1656"/>
            <w:vAlign w:val="center"/>
          </w:tcPr>
          <w:p>
            <w:pPr>
              <w:keepNext/>
              <w:spacing w:after="0"/>
              <w:jc w:val="right"/>
            </w:pPr>
            <w:r>
              <w:rPr>
                <w:b w:val="0"/>
                <w:sz w:val="17"/>
              </w:rPr>
              <w:t>53.1618</w:t>
            </w:r>
          </w:p>
        </w:tc>
        <w:tc>
          <w:tcPr>
            <w:tcW w:type="dxa" w:w="1656"/>
            <w:vAlign w:val="center"/>
          </w:tcPr>
          <w:p>
            <w:pPr>
              <w:keepNext/>
              <w:spacing w:after="0"/>
              <w:jc w:val="right"/>
            </w:pPr>
            <w:r>
              <w:rPr>
                <w:b w:val="0"/>
                <w:sz w:val="17"/>
              </w:rPr>
              <w:t>51.0353</w:t>
            </w:r>
          </w:p>
        </w:tc>
      </w:tr>
      <w:tr>
        <w:trPr>
          <w:cantSplit/>
        </w:trPr>
        <w:tc>
          <w:tcPr>
            <w:tcW w:type="dxa" w:w="576"/>
            <w:vAlign w:val="center"/>
          </w:tcPr>
          <w:p>
            <w:pPr>
              <w:keepNext/>
              <w:spacing w:after="0"/>
              <w:jc w:val="left"/>
            </w:pPr>
            <w:r>
              <w:rPr>
                <w:b w:val="0"/>
                <w:sz w:val="17"/>
              </w:rPr>
              <w:t>x₃</w:t>
            </w:r>
          </w:p>
        </w:tc>
        <w:tc>
          <w:tcPr>
            <w:tcW w:type="dxa" w:w="972"/>
            <w:vAlign w:val="center"/>
          </w:tcPr>
          <w:p>
            <w:pPr>
              <w:keepNext/>
              <w:spacing w:after="0"/>
              <w:jc w:val="right"/>
            </w:pPr>
            <w:r>
              <w:rPr>
                <w:b w:val="0"/>
                <w:sz w:val="17"/>
              </w:rPr>
              <w:t>ft/s³</w:t>
            </w:r>
          </w:p>
        </w:tc>
        <w:tc>
          <w:tcPr>
            <w:tcW w:type="dxa" w:w="1656"/>
            <w:vAlign w:val="center"/>
          </w:tcPr>
          <w:p>
            <w:pPr>
              <w:keepNext/>
              <w:spacing w:after="0"/>
              <w:jc w:val="right"/>
            </w:pPr>
            <w:r>
              <w:rPr>
                <w:b w:val="0"/>
                <w:sz w:val="17"/>
              </w:rPr>
              <w:t>-0.303148</w:t>
            </w:r>
          </w:p>
        </w:tc>
        <w:tc>
          <w:tcPr>
            <w:tcW w:type="dxa" w:w="1656"/>
            <w:vAlign w:val="center"/>
          </w:tcPr>
          <w:p>
            <w:pPr>
              <w:keepNext/>
              <w:spacing w:after="0"/>
              <w:jc w:val="right"/>
            </w:pPr>
            <w:r>
              <w:rPr>
                <w:b w:val="0"/>
                <w:sz w:val="17"/>
              </w:rPr>
              <w:t>-0.0341213</w:t>
            </w:r>
          </w:p>
        </w:tc>
      </w:tr>
      <w:tr>
        <w:trPr>
          <w:cantSplit/>
        </w:trPr>
        <w:tc>
          <w:tcPr>
            <w:tcW w:type="dxa" w:w="576"/>
            <w:vAlign w:val="center"/>
          </w:tcPr>
          <w:p>
            <w:pPr>
              <w:keepNext/>
              <w:spacing w:after="0"/>
              <w:jc w:val="left"/>
            </w:pPr>
            <w:r>
              <w:rPr>
                <w:b w:val="0"/>
                <w:sz w:val="17"/>
              </w:rPr>
              <w:t>x₂</w:t>
            </w:r>
          </w:p>
        </w:tc>
        <w:tc>
          <w:tcPr>
            <w:tcW w:type="dxa" w:w="972"/>
            <w:vAlign w:val="center"/>
          </w:tcPr>
          <w:p>
            <w:pPr>
              <w:keepNext/>
              <w:spacing w:after="0"/>
              <w:jc w:val="right"/>
            </w:pPr>
            <w:r>
              <w:rPr>
                <w:b w:val="0"/>
                <w:sz w:val="17"/>
              </w:rPr>
              <w:t>ft/s²</w:t>
            </w:r>
          </w:p>
        </w:tc>
        <w:tc>
          <w:tcPr>
            <w:tcW w:type="dxa" w:w="1656"/>
            <w:vAlign w:val="center"/>
          </w:tcPr>
          <w:p>
            <w:pPr>
              <w:keepNext/>
              <w:spacing w:after="0"/>
              <w:jc w:val="right"/>
            </w:pPr>
            <w:r>
              <w:rPr>
                <w:b w:val="0"/>
                <w:sz w:val="17"/>
              </w:rPr>
              <w:t>-1.52117</w:t>
            </w:r>
          </w:p>
        </w:tc>
        <w:tc>
          <w:tcPr>
            <w:tcW w:type="dxa" w:w="1656"/>
            <w:vAlign w:val="center"/>
          </w:tcPr>
          <w:p>
            <w:pPr>
              <w:keepNext/>
              <w:spacing w:after="0"/>
              <w:jc w:val="right"/>
            </w:pPr>
            <w:r>
              <w:rPr>
                <w:b w:val="0"/>
                <w:sz w:val="17"/>
              </w:rPr>
              <w:t>-1.91076</w:t>
            </w:r>
          </w:p>
        </w:tc>
      </w:tr>
      <w:tr>
        <w:trPr>
          <w:cantSplit/>
        </w:trPr>
        <w:tc>
          <w:tcPr>
            <w:tcW w:type="dxa" w:w="576"/>
            <w:vAlign w:val="center"/>
          </w:tcPr>
          <w:p>
            <w:pPr>
              <w:keepNext/>
              <w:spacing w:after="0"/>
              <w:jc w:val="left"/>
            </w:pPr>
            <w:r>
              <w:rPr>
                <w:b w:val="0"/>
                <w:sz w:val="17"/>
              </w:rPr>
              <w:t>x₁</w:t>
            </w:r>
          </w:p>
        </w:tc>
        <w:tc>
          <w:tcPr>
            <w:tcW w:type="dxa" w:w="972"/>
            <w:vAlign w:val="center"/>
          </w:tcPr>
          <w:p>
            <w:pPr>
              <w:keepNext/>
              <w:spacing w:after="0"/>
              <w:jc w:val="right"/>
            </w:pPr>
            <w:r>
              <w:rPr>
                <w:b w:val="0"/>
                <w:sz w:val="17"/>
              </w:rPr>
              <w:t>ft/s</w:t>
            </w:r>
          </w:p>
        </w:tc>
        <w:tc>
          <w:tcPr>
            <w:tcW w:type="dxa" w:w="1656"/>
            <w:vAlign w:val="center"/>
          </w:tcPr>
          <w:p>
            <w:pPr>
              <w:keepNext/>
              <w:spacing w:after="0"/>
              <w:jc w:val="right"/>
            </w:pPr>
            <w:r>
              <w:rPr>
                <w:b w:val="0"/>
                <w:sz w:val="17"/>
              </w:rPr>
              <w:t>53.1618</w:t>
            </w:r>
          </w:p>
        </w:tc>
        <w:tc>
          <w:tcPr>
            <w:tcW w:type="dxa" w:w="1656"/>
            <w:vAlign w:val="center"/>
          </w:tcPr>
          <w:p>
            <w:pPr>
              <w:keepNext/>
              <w:spacing w:after="0"/>
              <w:jc w:val="right"/>
            </w:pPr>
            <w:r>
              <w:rPr>
                <w:b w:val="0"/>
                <w:sz w:val="17"/>
              </w:rPr>
              <w:t>51.0353</w:t>
            </w:r>
          </w:p>
        </w:tc>
      </w:tr>
      <w:tr>
        <w:trPr>
          <w:cantSplit/>
        </w:trPr>
        <w:tc>
          <w:tcPr>
            <w:tcW w:type="dxa" w:w="576"/>
            <w:vAlign w:val="center"/>
          </w:tcPr>
          <w:p>
            <w:pPr>
              <w:keepNext w:val="0"/>
              <w:spacing w:after="0"/>
              <w:jc w:val="left"/>
            </w:pPr>
            <w:r>
              <w:rPr>
                <w:b w:val="0"/>
                <w:sz w:val="17"/>
              </w:rPr>
              <w:t>x₀</w:t>
            </w:r>
          </w:p>
        </w:tc>
        <w:tc>
          <w:tcPr>
            <w:tcW w:type="dxa" w:w="972"/>
            <w:vAlign w:val="center"/>
          </w:tcPr>
          <w:p>
            <w:pPr>
              <w:keepNext w:val="0"/>
              <w:spacing w:after="0"/>
              <w:jc w:val="right"/>
            </w:pPr>
            <w:r>
              <w:rPr>
                <w:b w:val="0"/>
                <w:sz w:val="17"/>
              </w:rPr>
              <w:t>ft</w:t>
            </w:r>
          </w:p>
        </w:tc>
        <w:tc>
          <w:tcPr>
            <w:tcW w:type="dxa" w:w="1656"/>
            <w:vAlign w:val="center"/>
          </w:tcPr>
          <w:p>
            <w:pPr>
              <w:keepNext w:val="0"/>
              <w:spacing w:after="0"/>
              <w:jc w:val="right"/>
            </w:pPr>
            <w:r>
              <w:rPr>
                <w:b w:val="0"/>
                <w:sz w:val="17"/>
              </w:rPr>
              <w:t>182.273</w:t>
            </w:r>
          </w:p>
        </w:tc>
        <w:tc>
          <w:tcPr>
            <w:tcW w:type="dxa" w:w="1656"/>
            <w:vAlign w:val="center"/>
          </w:tcPr>
          <w:p>
            <w:pPr>
              <w:keepNext w:val="0"/>
              <w:spacing w:after="0"/>
              <w:jc w:val="right"/>
            </w:pPr>
            <w:r>
              <w:rPr>
                <w:b w:val="0"/>
                <w:sz w:val="17"/>
              </w:rPr>
              <w:t>348.851</w:t>
            </w:r>
          </w:p>
        </w:tc>
      </w:tr>
    </w:tbl>
    <w:p>
      <w:pPr>
        <w:spacing w:after="20"/>
      </w:pPr>
      <w:r>
        <w:rPr>
          <w:b w:val="0"/>
          <w:sz w:val="18"/>
        </w:rPr>
      </w:r>
    </w:p>
    <w:p>
      <w:r>
        <w:rPr>
          <w:b w:val="0"/>
          <w:sz w:val="18"/>
        </w:rPr>
        <w:t>Tables I–II retain the recorded phase starting speed and position. Course prediction instead reintegrates a(τ) with the starting conditions in Tables XI–XII. Do not substitute these mean trial v₀ and x₀ values into the course equations.</w:t>
      </w:r>
    </w:p>
    <w:p>
      <w:pPr>
        <w:keepNext/>
      </w:pPr>
      <w:r>
        <w:rPr>
          <w:b/>
          <w:sz w:val="18"/>
        </w:rPr>
        <w:t>TABLE III. SAVED IDLE MOTION CONSTANTS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1764"/>
        <w:gridCol w:w="936"/>
        <w:gridCol w:w="936"/>
        <w:gridCol w:w="1224"/>
      </w:tblGrid>
      <w:tr>
        <w:trPr>
          <w:cantSplit/>
          <w:tblHeader/>
        </w:trPr>
        <w:tc>
          <w:tcPr>
            <w:tcW w:type="dxa" w:w="1764"/>
            <w:vAlign w:val="center"/>
            <w:shd w:fill="F2F2F2"/>
          </w:tcPr>
          <w:p>
            <w:pPr>
              <w:keepNext/>
              <w:spacing w:after="0"/>
              <w:jc w:val="left"/>
            </w:pPr>
            <w:r>
              <w:rPr>
                <w:b/>
                <w:sz w:val="17"/>
              </w:rPr>
              <w:t>Vehicle / phase</w:t>
            </w:r>
          </w:p>
        </w:tc>
        <w:tc>
          <w:tcPr>
            <w:tcW w:type="dxa" w:w="936"/>
            <w:vAlign w:val="center"/>
            <w:shd w:fill="F2F2F2"/>
          </w:tcPr>
          <w:p>
            <w:pPr>
              <w:keepNext/>
              <w:spacing w:after="0"/>
              <w:jc w:val="right"/>
            </w:pPr>
            <w:r>
              <w:rPr>
                <w:b/>
                <w:sz w:val="17"/>
              </w:rPr>
              <w:t>a (ft/s²)</w:t>
            </w:r>
          </w:p>
        </w:tc>
        <w:tc>
          <w:tcPr>
            <w:tcW w:type="dxa" w:w="936"/>
            <w:vAlign w:val="center"/>
            <w:shd w:fill="F2F2F2"/>
          </w:tcPr>
          <w:p>
            <w:pPr>
              <w:keepNext/>
              <w:spacing w:after="0"/>
              <w:jc w:val="right"/>
            </w:pPr>
            <w:r>
              <w:rPr>
                <w:b/>
                <w:sz w:val="17"/>
              </w:rPr>
              <w:t>v (ft/s)</w:t>
            </w:r>
          </w:p>
        </w:tc>
        <w:tc>
          <w:tcPr>
            <w:tcW w:type="dxa" w:w="1224"/>
            <w:vAlign w:val="center"/>
            <w:shd w:fill="F2F2F2"/>
          </w:tcPr>
          <w:p>
            <w:pPr>
              <w:keepNext/>
              <w:spacing w:after="0"/>
              <w:jc w:val="right"/>
            </w:pPr>
            <w:r>
              <w:rPr>
                <w:b/>
                <w:sz w:val="17"/>
              </w:rPr>
              <w:t>x (ft)</w:t>
            </w:r>
          </w:p>
        </w:tc>
      </w:tr>
      <w:tr>
        <w:trPr>
          <w:cantSplit/>
        </w:trPr>
        <w:tc>
          <w:tcPr>
            <w:tcW w:type="dxa" w:w="1764"/>
            <w:vAlign w:val="center"/>
          </w:tcPr>
          <w:p>
            <w:pPr>
              <w:keepNext/>
              <w:spacing w:after="0"/>
              <w:jc w:val="left"/>
            </w:pPr>
            <w:r>
              <w:rPr>
                <w:b w:val="0"/>
                <w:sz w:val="17"/>
              </w:rPr>
              <w:t>Jetta / initial</w:t>
            </w:r>
          </w:p>
        </w:tc>
        <w:tc>
          <w:tcPr>
            <w:tcW w:type="dxa" w:w="936"/>
            <w:vAlign w:val="center"/>
          </w:tcPr>
          <w:p>
            <w:pPr>
              <w:keepNext/>
              <w:spacing w:after="0"/>
              <w:jc w:val="right"/>
            </w:pPr>
            <w:r>
              <w:rPr>
                <w:b w:val="0"/>
                <w:sz w:val="17"/>
              </w:rPr>
              <w:t>0</w:t>
            </w:r>
          </w:p>
        </w:tc>
        <w:tc>
          <w:tcPr>
            <w:tcW w:type="dxa" w:w="936"/>
            <w:vAlign w:val="center"/>
          </w:tcPr>
          <w:p>
            <w:pPr>
              <w:keepNext/>
              <w:spacing w:after="0"/>
              <w:jc w:val="right"/>
            </w:pPr>
            <w:r>
              <w:rPr>
                <w:b w:val="0"/>
                <w:sz w:val="17"/>
              </w:rPr>
              <w:t>0</w:t>
            </w:r>
          </w:p>
        </w:tc>
        <w:tc>
          <w:tcPr>
            <w:tcW w:type="dxa" w:w="1224"/>
            <w:vAlign w:val="center"/>
          </w:tcPr>
          <w:p>
            <w:pPr>
              <w:keepNext/>
              <w:spacing w:after="0"/>
              <w:jc w:val="right"/>
            </w:pPr>
            <w:r>
              <w:rPr>
                <w:b w:val="0"/>
                <w:sz w:val="17"/>
              </w:rPr>
              <w:t>0</w:t>
            </w:r>
          </w:p>
        </w:tc>
      </w:tr>
      <w:tr>
        <w:trPr>
          <w:cantSplit/>
        </w:trPr>
        <w:tc>
          <w:tcPr>
            <w:tcW w:type="dxa" w:w="1764"/>
            <w:vAlign w:val="center"/>
          </w:tcPr>
          <w:p>
            <w:pPr>
              <w:keepNext/>
              <w:spacing w:after="0"/>
              <w:jc w:val="left"/>
            </w:pPr>
            <w:r>
              <w:rPr>
                <w:b w:val="0"/>
                <w:sz w:val="17"/>
              </w:rPr>
              <w:t>Jetta / final</w:t>
            </w:r>
          </w:p>
        </w:tc>
        <w:tc>
          <w:tcPr>
            <w:tcW w:type="dxa" w:w="936"/>
            <w:vAlign w:val="center"/>
          </w:tcPr>
          <w:p>
            <w:pPr>
              <w:keepNext/>
              <w:spacing w:after="0"/>
              <w:jc w:val="right"/>
            </w:pPr>
            <w:r>
              <w:rPr>
                <w:b w:val="0"/>
                <w:sz w:val="17"/>
              </w:rPr>
              <w:t>0</w:t>
            </w:r>
          </w:p>
        </w:tc>
        <w:tc>
          <w:tcPr>
            <w:tcW w:type="dxa" w:w="936"/>
            <w:vAlign w:val="center"/>
          </w:tcPr>
          <w:p>
            <w:pPr>
              <w:keepNext/>
              <w:spacing w:after="0"/>
              <w:jc w:val="right"/>
            </w:pPr>
            <w:r>
              <w:rPr>
                <w:b w:val="0"/>
                <w:sz w:val="17"/>
              </w:rPr>
              <w:t>0</w:t>
            </w:r>
          </w:p>
        </w:tc>
        <w:tc>
          <w:tcPr>
            <w:tcW w:type="dxa" w:w="1224"/>
            <w:vAlign w:val="center"/>
          </w:tcPr>
          <w:p>
            <w:pPr>
              <w:keepNext/>
              <w:spacing w:after="0"/>
              <w:jc w:val="right"/>
            </w:pPr>
            <w:r>
              <w:rPr>
                <w:b w:val="0"/>
                <w:sz w:val="17"/>
              </w:rPr>
              <w:t>349.451</w:t>
            </w:r>
          </w:p>
        </w:tc>
      </w:tr>
      <w:tr>
        <w:trPr>
          <w:cantSplit/>
        </w:trPr>
        <w:tc>
          <w:tcPr>
            <w:tcW w:type="dxa" w:w="1764"/>
            <w:vAlign w:val="center"/>
          </w:tcPr>
          <w:p>
            <w:pPr>
              <w:keepNext w:val="0"/>
              <w:spacing w:after="0"/>
              <w:jc w:val="left"/>
            </w:pPr>
            <w:r>
              <w:rPr>
                <w:b w:val="0"/>
                <w:sz w:val="17"/>
              </w:rPr>
              <w:t>Camry / initial</w:t>
            </w:r>
          </w:p>
        </w:tc>
        <w:tc>
          <w:tcPr>
            <w:tcW w:type="dxa" w:w="936"/>
            <w:vAlign w:val="center"/>
          </w:tcPr>
          <w:p>
            <w:pPr>
              <w:keepNext w:val="0"/>
              <w:spacing w:after="0"/>
              <w:jc w:val="right"/>
            </w:pPr>
            <w:r>
              <w:rPr>
                <w:b w:val="0"/>
                <w:sz w:val="17"/>
              </w:rPr>
              <w:t>0</w:t>
            </w:r>
          </w:p>
        </w:tc>
        <w:tc>
          <w:tcPr>
            <w:tcW w:type="dxa" w:w="936"/>
            <w:vAlign w:val="center"/>
          </w:tcPr>
          <w:p>
            <w:pPr>
              <w:keepNext w:val="0"/>
              <w:spacing w:after="0"/>
              <w:jc w:val="right"/>
            </w:pPr>
            <w:r>
              <w:rPr>
                <w:b w:val="0"/>
                <w:sz w:val="17"/>
              </w:rPr>
              <w:t>0</w:t>
            </w:r>
          </w:p>
        </w:tc>
        <w:tc>
          <w:tcPr>
            <w:tcW w:type="dxa" w:w="1224"/>
            <w:vAlign w:val="center"/>
          </w:tcPr>
          <w:p>
            <w:pPr>
              <w:keepNext w:val="0"/>
              <w:spacing w:after="0"/>
              <w:jc w:val="right"/>
            </w:pPr>
            <w:r>
              <w:rPr>
                <w:b w:val="0"/>
                <w:sz w:val="17"/>
              </w:rPr>
              <w:t>0</w:t>
            </w:r>
          </w:p>
        </w:tc>
      </w:tr>
    </w:tbl>
    <w:p>
      <w:pPr>
        <w:spacing w:after="20"/>
      </w:pPr>
      <w:r>
        <w:rPr>
          <w:b w:val="0"/>
          <w:sz w:val="18"/>
        </w:rPr>
      </w:r>
    </w:p>
    <w:p>
      <w:r>
        <w:rPr>
          <w:b w:val="0"/>
          <w:sz w:val="17"/>
        </w:rPr>
        <w:t>The saved Camry model has no fitted final-idle phase.</w:t>
      </w:r>
    </w:p>
    <w:p>
      <w:pPr>
        <w:spacing w:after="0"/>
      </w:pPr>
      <w:r>
        <w:br w:type="column"/>
      </w:r>
    </w:p>
    <w:p>
      <w:pPr>
        <w:pStyle w:val="Heading1"/>
      </w:pPr>
      <w:r>
        <w:t>Engine RPM and fuel models</w:t>
      </w:r>
    </w:p>
    <w:p>
      <w:r>
        <w:rPr>
          <w:b w:val="0"/>
          <w:sz w:val="18"/>
        </w:rPr>
        <w:t>Here u is vehicle speed in mph, n is engine RPM, and f is fuel rate in US gal/s. These slopes must not be evaluated using speed in ft/s.</w:t>
      </w:r>
    </w:p>
    <w:p>
      <w:pPr>
        <w:spacing w:after="60"/>
      </w:pPr>
      <m:oMath>
        <m:r>
          <m:t>n(u) = mᴿu + bᴿ;    f(u) = mᶠu + bᶠ</m:t>
        </m:r>
      </m:oMath>
    </w:p>
    <w:p>
      <w:pPr>
        <w:keepNext/>
      </w:pPr>
      <w:r>
        <w:rPr>
          <w:b/>
          <w:sz w:val="18"/>
        </w:rPr>
        <w:t>TABLE IV. ACCELERATION: RPM AND FUEL</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504"/>
        <w:gridCol w:w="1188"/>
        <w:gridCol w:w="1584"/>
        <w:gridCol w:w="1584"/>
      </w:tblGrid>
      <w:tr>
        <w:trPr>
          <w:cantSplit/>
          <w:tblHeader/>
        </w:trPr>
        <w:tc>
          <w:tcPr>
            <w:tcW w:type="dxa" w:w="504"/>
            <w:vAlign w:val="center"/>
            <w:shd w:fill="F2F2F2"/>
          </w:tcPr>
          <w:p>
            <w:pPr>
              <w:keepNext/>
              <w:spacing w:after="0"/>
              <w:jc w:val="left"/>
            </w:pPr>
            <w:r>
              <w:rPr>
                <w:b/>
                <w:sz w:val="16"/>
              </w:rPr>
              <w:t>Term</w:t>
            </w:r>
          </w:p>
        </w:tc>
        <w:tc>
          <w:tcPr>
            <w:tcW w:type="dxa" w:w="1188"/>
            <w:vAlign w:val="center"/>
            <w:shd w:fill="F2F2F2"/>
          </w:tcPr>
          <w:p>
            <w:pPr>
              <w:keepNext/>
              <w:spacing w:after="0"/>
              <w:jc w:val="right"/>
            </w:pPr>
            <w:r>
              <w:rPr>
                <w:b/>
                <w:sz w:val="16"/>
              </w:rPr>
              <w:t>Unit</w:t>
            </w:r>
          </w:p>
        </w:tc>
        <w:tc>
          <w:tcPr>
            <w:tcW w:type="dxa" w:w="1584"/>
            <w:vAlign w:val="center"/>
            <w:shd w:fill="F2F2F2"/>
          </w:tcPr>
          <w:p>
            <w:pPr>
              <w:keepNext/>
              <w:spacing w:after="0"/>
              <w:jc w:val="right"/>
            </w:pPr>
            <w:r>
              <w:rPr>
                <w:b/>
                <w:sz w:val="16"/>
              </w:rPr>
              <w:t>Jetta</w:t>
            </w:r>
          </w:p>
        </w:tc>
        <w:tc>
          <w:tcPr>
            <w:tcW w:type="dxa" w:w="1584"/>
            <w:vAlign w:val="center"/>
            <w:shd w:fill="F2F2F2"/>
          </w:tcPr>
          <w:p>
            <w:pPr>
              <w:keepNext/>
              <w:spacing w:after="0"/>
              <w:jc w:val="right"/>
            </w:pPr>
            <w:r>
              <w:rPr>
                <w:b/>
                <w:sz w:val="16"/>
              </w:rPr>
              <w:t>Camry</w:t>
            </w:r>
          </w:p>
        </w:tc>
      </w:tr>
      <w:tr>
        <w:trPr>
          <w:cantSplit/>
        </w:trPr>
        <w:tc>
          <w:tcPr>
            <w:tcW w:type="dxa" w:w="504"/>
            <w:vAlign w:val="center"/>
          </w:tcPr>
          <w:p>
            <w:pPr>
              <w:keepNext/>
              <w:spacing w:after="0"/>
              <w:jc w:val="left"/>
            </w:pPr>
            <w:r>
              <w:rPr>
                <w:b w:val="0"/>
                <w:sz w:val="16"/>
              </w:rPr>
              <w:t>mᴿ</w:t>
            </w:r>
          </w:p>
        </w:tc>
        <w:tc>
          <w:tcPr>
            <w:tcW w:type="dxa" w:w="1188"/>
            <w:vAlign w:val="center"/>
          </w:tcPr>
          <w:p>
            <w:pPr>
              <w:keepNext/>
              <w:spacing w:after="0"/>
              <w:jc w:val="right"/>
            </w:pPr>
            <w:r>
              <w:rPr>
                <w:b w:val="0"/>
                <w:sz w:val="16"/>
              </w:rPr>
              <w:t>rpm/mph</w:t>
            </w:r>
          </w:p>
        </w:tc>
        <w:tc>
          <w:tcPr>
            <w:tcW w:type="dxa" w:w="1584"/>
            <w:vAlign w:val="center"/>
          </w:tcPr>
          <w:p>
            <w:pPr>
              <w:keepNext/>
              <w:spacing w:after="0"/>
              <w:jc w:val="right"/>
            </w:pPr>
            <w:r>
              <w:rPr>
                <w:b w:val="0"/>
                <w:sz w:val="16"/>
              </w:rPr>
              <w:t>55.9871</w:t>
            </w:r>
          </w:p>
        </w:tc>
        <w:tc>
          <w:tcPr>
            <w:tcW w:type="dxa" w:w="1584"/>
            <w:vAlign w:val="center"/>
          </w:tcPr>
          <w:p>
            <w:pPr>
              <w:keepNext/>
              <w:spacing w:after="0"/>
              <w:jc w:val="right"/>
            </w:pPr>
            <w:r>
              <w:rPr>
                <w:b w:val="0"/>
                <w:sz w:val="16"/>
              </w:rPr>
              <w:t>23.7418</w:t>
            </w:r>
          </w:p>
        </w:tc>
      </w:tr>
      <w:tr>
        <w:trPr>
          <w:cantSplit/>
        </w:trPr>
        <w:tc>
          <w:tcPr>
            <w:tcW w:type="dxa" w:w="504"/>
            <w:vAlign w:val="center"/>
          </w:tcPr>
          <w:p>
            <w:pPr>
              <w:keepNext/>
              <w:spacing w:after="0"/>
              <w:jc w:val="left"/>
            </w:pPr>
            <w:r>
              <w:rPr>
                <w:b w:val="0"/>
                <w:sz w:val="16"/>
              </w:rPr>
              <w:t>bᴿ</w:t>
            </w:r>
          </w:p>
        </w:tc>
        <w:tc>
          <w:tcPr>
            <w:tcW w:type="dxa" w:w="1188"/>
            <w:vAlign w:val="center"/>
          </w:tcPr>
          <w:p>
            <w:pPr>
              <w:keepNext/>
              <w:spacing w:after="0"/>
              <w:jc w:val="right"/>
            </w:pPr>
            <w:r>
              <w:rPr>
                <w:b w:val="0"/>
                <w:sz w:val="16"/>
              </w:rPr>
              <w:t>rpm</w:t>
            </w:r>
          </w:p>
        </w:tc>
        <w:tc>
          <w:tcPr>
            <w:tcW w:type="dxa" w:w="1584"/>
            <w:vAlign w:val="center"/>
          </w:tcPr>
          <w:p>
            <w:pPr>
              <w:keepNext/>
              <w:spacing w:after="0"/>
              <w:jc w:val="right"/>
            </w:pPr>
            <w:r>
              <w:rPr>
                <w:b w:val="0"/>
                <w:sz w:val="16"/>
              </w:rPr>
              <w:t>1990.95</w:t>
            </w:r>
          </w:p>
        </w:tc>
        <w:tc>
          <w:tcPr>
            <w:tcW w:type="dxa" w:w="1584"/>
            <w:vAlign w:val="center"/>
          </w:tcPr>
          <w:p>
            <w:pPr>
              <w:keepNext/>
              <w:spacing w:after="0"/>
              <w:jc w:val="right"/>
            </w:pPr>
            <w:r>
              <w:rPr>
                <w:b w:val="0"/>
                <w:sz w:val="16"/>
              </w:rPr>
              <w:t>1625.72</w:t>
            </w:r>
          </w:p>
        </w:tc>
      </w:tr>
      <w:tr>
        <w:trPr>
          <w:cantSplit/>
        </w:trPr>
        <w:tc>
          <w:tcPr>
            <w:tcW w:type="dxa" w:w="504"/>
            <w:vAlign w:val="center"/>
          </w:tcPr>
          <w:p>
            <w:pPr>
              <w:keepNext/>
              <w:spacing w:after="0"/>
              <w:jc w:val="left"/>
            </w:pPr>
            <w:r>
              <w:rPr>
                <w:b w:val="0"/>
                <w:sz w:val="16"/>
              </w:rPr>
              <w:t>mᶠ</w:t>
            </w:r>
          </w:p>
        </w:tc>
        <w:tc>
          <w:tcPr>
            <w:tcW w:type="dxa" w:w="1188"/>
            <w:vAlign w:val="center"/>
          </w:tcPr>
          <w:p>
            <w:pPr>
              <w:keepNext/>
              <w:spacing w:after="0"/>
              <w:jc w:val="right"/>
            </w:pPr>
            <w:r>
              <w:rPr>
                <w:b w:val="0"/>
                <w:sz w:val="16"/>
              </w:rPr>
              <w:t>(gal/s)/mph</w:t>
            </w:r>
          </w:p>
        </w:tc>
        <w:tc>
          <w:tcPr>
            <w:tcW w:type="dxa" w:w="1584"/>
            <w:vAlign w:val="center"/>
          </w:tcPr>
          <w:p>
            <w:pPr>
              <w:keepNext/>
              <w:spacing w:after="0"/>
              <w:jc w:val="right"/>
            </w:pPr>
            <w:r>
              <w:rPr>
                <w:b w:val="0"/>
                <w:sz w:val="16"/>
              </w:rPr>
              <w:t>3.981e-05</w:t>
            </w:r>
          </w:p>
        </w:tc>
        <w:tc>
          <w:tcPr>
            <w:tcW w:type="dxa" w:w="1584"/>
            <w:vAlign w:val="center"/>
          </w:tcPr>
          <w:p>
            <w:pPr>
              <w:keepNext/>
              <w:spacing w:after="0"/>
              <w:jc w:val="right"/>
            </w:pPr>
            <w:r>
              <w:rPr>
                <w:b w:val="0"/>
                <w:sz w:val="16"/>
              </w:rPr>
              <w:t>1.36733e-05</w:t>
            </w:r>
          </w:p>
        </w:tc>
      </w:tr>
      <w:tr>
        <w:trPr>
          <w:cantSplit/>
        </w:trPr>
        <w:tc>
          <w:tcPr>
            <w:tcW w:type="dxa" w:w="504"/>
            <w:vAlign w:val="center"/>
          </w:tcPr>
          <w:p>
            <w:pPr>
              <w:keepNext w:val="0"/>
              <w:spacing w:after="0"/>
              <w:jc w:val="left"/>
            </w:pPr>
            <w:r>
              <w:rPr>
                <w:b w:val="0"/>
                <w:sz w:val="16"/>
              </w:rPr>
              <w:t>bᶠ</w:t>
            </w:r>
          </w:p>
        </w:tc>
        <w:tc>
          <w:tcPr>
            <w:tcW w:type="dxa" w:w="1188"/>
            <w:vAlign w:val="center"/>
          </w:tcPr>
          <w:p>
            <w:pPr>
              <w:keepNext w:val="0"/>
              <w:spacing w:after="0"/>
              <w:jc w:val="right"/>
            </w:pPr>
            <w:r>
              <w:rPr>
                <w:b w:val="0"/>
                <w:sz w:val="16"/>
              </w:rPr>
              <w:t>gal/s</w:t>
            </w:r>
          </w:p>
        </w:tc>
        <w:tc>
          <w:tcPr>
            <w:tcW w:type="dxa" w:w="1584"/>
            <w:vAlign w:val="center"/>
          </w:tcPr>
          <w:p>
            <w:pPr>
              <w:keepNext w:val="0"/>
              <w:spacing w:after="0"/>
              <w:jc w:val="right"/>
            </w:pPr>
            <w:r>
              <w:rPr>
                <w:b w:val="0"/>
                <w:sz w:val="16"/>
              </w:rPr>
              <w:t>0.000653753</w:t>
            </w:r>
          </w:p>
        </w:tc>
        <w:tc>
          <w:tcPr>
            <w:tcW w:type="dxa" w:w="1584"/>
            <w:vAlign w:val="center"/>
          </w:tcPr>
          <w:p>
            <w:pPr>
              <w:keepNext w:val="0"/>
              <w:spacing w:after="0"/>
              <w:jc w:val="right"/>
            </w:pPr>
            <w:r>
              <w:rPr>
                <w:b w:val="0"/>
                <w:sz w:val="16"/>
              </w:rPr>
              <w:t>0.000328541</w:t>
            </w:r>
          </w:p>
        </w:tc>
      </w:tr>
    </w:tbl>
    <w:p>
      <w:pPr>
        <w:spacing w:after="20"/>
      </w:pPr>
      <w:r>
        <w:rPr>
          <w:b w:val="0"/>
          <w:sz w:val="18"/>
        </w:rPr>
      </w:r>
    </w:p>
    <w:p>
      <w:pPr>
        <w:keepNext/>
      </w:pPr>
      <w:r>
        <w:rPr>
          <w:b/>
          <w:sz w:val="18"/>
        </w:rPr>
        <w:t>TABLE V. BRAKING: RPM AND FUEL</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504"/>
        <w:gridCol w:w="1188"/>
        <w:gridCol w:w="1584"/>
        <w:gridCol w:w="1584"/>
      </w:tblGrid>
      <w:tr>
        <w:trPr>
          <w:cantSplit/>
          <w:tblHeader/>
        </w:trPr>
        <w:tc>
          <w:tcPr>
            <w:tcW w:type="dxa" w:w="504"/>
            <w:vAlign w:val="center"/>
            <w:shd w:fill="F2F2F2"/>
          </w:tcPr>
          <w:p>
            <w:pPr>
              <w:keepNext/>
              <w:spacing w:after="0"/>
              <w:jc w:val="left"/>
            </w:pPr>
            <w:r>
              <w:rPr>
                <w:b/>
                <w:sz w:val="16"/>
              </w:rPr>
              <w:t>Term</w:t>
            </w:r>
          </w:p>
        </w:tc>
        <w:tc>
          <w:tcPr>
            <w:tcW w:type="dxa" w:w="1188"/>
            <w:vAlign w:val="center"/>
            <w:shd w:fill="F2F2F2"/>
          </w:tcPr>
          <w:p>
            <w:pPr>
              <w:keepNext/>
              <w:spacing w:after="0"/>
              <w:jc w:val="right"/>
            </w:pPr>
            <w:r>
              <w:rPr>
                <w:b/>
                <w:sz w:val="16"/>
              </w:rPr>
              <w:t>Unit</w:t>
            </w:r>
          </w:p>
        </w:tc>
        <w:tc>
          <w:tcPr>
            <w:tcW w:type="dxa" w:w="1584"/>
            <w:vAlign w:val="center"/>
            <w:shd w:fill="F2F2F2"/>
          </w:tcPr>
          <w:p>
            <w:pPr>
              <w:keepNext/>
              <w:spacing w:after="0"/>
              <w:jc w:val="right"/>
            </w:pPr>
            <w:r>
              <w:rPr>
                <w:b/>
                <w:sz w:val="16"/>
              </w:rPr>
              <w:t>Jetta</w:t>
            </w:r>
          </w:p>
        </w:tc>
        <w:tc>
          <w:tcPr>
            <w:tcW w:type="dxa" w:w="1584"/>
            <w:vAlign w:val="center"/>
            <w:shd w:fill="F2F2F2"/>
          </w:tcPr>
          <w:p>
            <w:pPr>
              <w:keepNext/>
              <w:spacing w:after="0"/>
              <w:jc w:val="right"/>
            </w:pPr>
            <w:r>
              <w:rPr>
                <w:b/>
                <w:sz w:val="16"/>
              </w:rPr>
              <w:t>Camry</w:t>
            </w:r>
          </w:p>
        </w:tc>
      </w:tr>
      <w:tr>
        <w:trPr>
          <w:cantSplit/>
        </w:trPr>
        <w:tc>
          <w:tcPr>
            <w:tcW w:type="dxa" w:w="504"/>
            <w:vAlign w:val="center"/>
          </w:tcPr>
          <w:p>
            <w:pPr>
              <w:keepNext/>
              <w:spacing w:after="0"/>
              <w:jc w:val="left"/>
            </w:pPr>
            <w:r>
              <w:rPr>
                <w:b w:val="0"/>
                <w:sz w:val="16"/>
              </w:rPr>
              <w:t>mᴿ</w:t>
            </w:r>
          </w:p>
        </w:tc>
        <w:tc>
          <w:tcPr>
            <w:tcW w:type="dxa" w:w="1188"/>
            <w:vAlign w:val="center"/>
          </w:tcPr>
          <w:p>
            <w:pPr>
              <w:keepNext/>
              <w:spacing w:after="0"/>
              <w:jc w:val="right"/>
            </w:pPr>
            <w:r>
              <w:rPr>
                <w:b w:val="0"/>
                <w:sz w:val="16"/>
              </w:rPr>
              <w:t>rpm/mph</w:t>
            </w:r>
          </w:p>
        </w:tc>
        <w:tc>
          <w:tcPr>
            <w:tcW w:type="dxa" w:w="1584"/>
            <w:vAlign w:val="center"/>
          </w:tcPr>
          <w:p>
            <w:pPr>
              <w:keepNext/>
              <w:spacing w:after="0"/>
              <w:jc w:val="right"/>
            </w:pPr>
            <w:r>
              <w:rPr>
                <w:b w:val="0"/>
                <w:sz w:val="16"/>
              </w:rPr>
              <w:t>62.455</w:t>
            </w:r>
          </w:p>
        </w:tc>
        <w:tc>
          <w:tcPr>
            <w:tcW w:type="dxa" w:w="1584"/>
            <w:vAlign w:val="center"/>
          </w:tcPr>
          <w:p>
            <w:pPr>
              <w:keepNext/>
              <w:spacing w:after="0"/>
              <w:jc w:val="right"/>
            </w:pPr>
            <w:r>
              <w:rPr>
                <w:b w:val="0"/>
                <w:sz w:val="16"/>
              </w:rPr>
              <w:t>21.3401</w:t>
            </w:r>
          </w:p>
        </w:tc>
      </w:tr>
      <w:tr>
        <w:trPr>
          <w:cantSplit/>
        </w:trPr>
        <w:tc>
          <w:tcPr>
            <w:tcW w:type="dxa" w:w="504"/>
            <w:vAlign w:val="center"/>
          </w:tcPr>
          <w:p>
            <w:pPr>
              <w:keepNext/>
              <w:spacing w:after="0"/>
              <w:jc w:val="left"/>
            </w:pPr>
            <w:r>
              <w:rPr>
                <w:b w:val="0"/>
                <w:sz w:val="16"/>
              </w:rPr>
              <w:t>bᴿ</w:t>
            </w:r>
          </w:p>
        </w:tc>
        <w:tc>
          <w:tcPr>
            <w:tcW w:type="dxa" w:w="1188"/>
            <w:vAlign w:val="center"/>
          </w:tcPr>
          <w:p>
            <w:pPr>
              <w:keepNext/>
              <w:spacing w:after="0"/>
              <w:jc w:val="right"/>
            </w:pPr>
            <w:r>
              <w:rPr>
                <w:b w:val="0"/>
                <w:sz w:val="16"/>
              </w:rPr>
              <w:t>rpm</w:t>
            </w:r>
          </w:p>
        </w:tc>
        <w:tc>
          <w:tcPr>
            <w:tcW w:type="dxa" w:w="1584"/>
            <w:vAlign w:val="center"/>
          </w:tcPr>
          <w:p>
            <w:pPr>
              <w:keepNext/>
              <w:spacing w:after="0"/>
              <w:jc w:val="right"/>
            </w:pPr>
            <w:r>
              <w:rPr>
                <w:b w:val="0"/>
                <w:sz w:val="16"/>
              </w:rPr>
              <w:t>466.347</w:t>
            </w:r>
          </w:p>
        </w:tc>
        <w:tc>
          <w:tcPr>
            <w:tcW w:type="dxa" w:w="1584"/>
            <w:vAlign w:val="center"/>
          </w:tcPr>
          <w:p>
            <w:pPr>
              <w:keepNext/>
              <w:spacing w:after="0"/>
              <w:jc w:val="right"/>
            </w:pPr>
            <w:r>
              <w:rPr>
                <w:b w:val="0"/>
                <w:sz w:val="16"/>
              </w:rPr>
              <w:t>595.354</w:t>
            </w:r>
          </w:p>
        </w:tc>
      </w:tr>
      <w:tr>
        <w:trPr>
          <w:cantSplit/>
        </w:trPr>
        <w:tc>
          <w:tcPr>
            <w:tcW w:type="dxa" w:w="504"/>
            <w:vAlign w:val="center"/>
          </w:tcPr>
          <w:p>
            <w:pPr>
              <w:keepNext/>
              <w:spacing w:after="0"/>
              <w:jc w:val="left"/>
            </w:pPr>
            <w:r>
              <w:rPr>
                <w:b w:val="0"/>
                <w:sz w:val="16"/>
              </w:rPr>
              <w:t>mᶠ</w:t>
            </w:r>
          </w:p>
        </w:tc>
        <w:tc>
          <w:tcPr>
            <w:tcW w:type="dxa" w:w="1188"/>
            <w:vAlign w:val="center"/>
          </w:tcPr>
          <w:p>
            <w:pPr>
              <w:keepNext/>
              <w:spacing w:after="0"/>
              <w:jc w:val="right"/>
            </w:pPr>
            <w:r>
              <w:rPr>
                <w:b w:val="0"/>
                <w:sz w:val="16"/>
              </w:rPr>
              <w:t>(gal/s)/mph</w:t>
            </w:r>
          </w:p>
        </w:tc>
        <w:tc>
          <w:tcPr>
            <w:tcW w:type="dxa" w:w="1584"/>
            <w:vAlign w:val="center"/>
          </w:tcPr>
          <w:p>
            <w:pPr>
              <w:keepNext/>
              <w:spacing w:after="0"/>
              <w:jc w:val="right"/>
            </w:pPr>
            <w:r>
              <w:rPr>
                <w:b w:val="0"/>
                <w:sz w:val="16"/>
              </w:rPr>
              <w:t>-1.83079e-11</w:t>
            </w:r>
          </w:p>
        </w:tc>
        <w:tc>
          <w:tcPr>
            <w:tcW w:type="dxa" w:w="1584"/>
            <w:vAlign w:val="center"/>
          </w:tcPr>
          <w:p>
            <w:pPr>
              <w:keepNext/>
              <w:spacing w:after="0"/>
              <w:jc w:val="right"/>
            </w:pPr>
            <w:r>
              <w:rPr>
                <w:b w:val="0"/>
                <w:sz w:val="16"/>
              </w:rPr>
              <w:t>-2.6823e-06</w:t>
            </w:r>
          </w:p>
        </w:tc>
      </w:tr>
      <w:tr>
        <w:trPr>
          <w:cantSplit/>
        </w:trPr>
        <w:tc>
          <w:tcPr>
            <w:tcW w:type="dxa" w:w="504"/>
            <w:vAlign w:val="center"/>
          </w:tcPr>
          <w:p>
            <w:pPr>
              <w:keepNext w:val="0"/>
              <w:spacing w:after="0"/>
              <w:jc w:val="left"/>
            </w:pPr>
            <w:r>
              <w:rPr>
                <w:b w:val="0"/>
                <w:sz w:val="16"/>
              </w:rPr>
              <w:t>bᶠ</w:t>
            </w:r>
          </w:p>
        </w:tc>
        <w:tc>
          <w:tcPr>
            <w:tcW w:type="dxa" w:w="1188"/>
            <w:vAlign w:val="center"/>
          </w:tcPr>
          <w:p>
            <w:pPr>
              <w:keepNext w:val="0"/>
              <w:spacing w:after="0"/>
              <w:jc w:val="right"/>
            </w:pPr>
            <w:r>
              <w:rPr>
                <w:b w:val="0"/>
                <w:sz w:val="16"/>
              </w:rPr>
              <w:t>gal/s</w:t>
            </w:r>
          </w:p>
        </w:tc>
        <w:tc>
          <w:tcPr>
            <w:tcW w:type="dxa" w:w="1584"/>
            <w:vAlign w:val="center"/>
          </w:tcPr>
          <w:p>
            <w:pPr>
              <w:keepNext w:val="0"/>
              <w:spacing w:after="0"/>
              <w:jc w:val="right"/>
            </w:pPr>
            <w:r>
              <w:rPr>
                <w:b w:val="0"/>
                <w:sz w:val="16"/>
              </w:rPr>
              <w:t>0.000143361</w:t>
            </w:r>
          </w:p>
        </w:tc>
        <w:tc>
          <w:tcPr>
            <w:tcW w:type="dxa" w:w="1584"/>
            <w:vAlign w:val="center"/>
          </w:tcPr>
          <w:p>
            <w:pPr>
              <w:keepNext w:val="0"/>
              <w:spacing w:after="0"/>
              <w:jc w:val="right"/>
            </w:pPr>
            <w:r>
              <w:rPr>
                <w:b w:val="0"/>
                <w:sz w:val="16"/>
              </w:rPr>
              <w:t>0.000108384</w:t>
            </w:r>
          </w:p>
        </w:tc>
      </w:tr>
    </w:tbl>
    <w:p>
      <w:pPr>
        <w:spacing w:after="20"/>
      </w:pPr>
      <w:r>
        <w:rPr>
          <w:b w:val="0"/>
          <w:sz w:val="18"/>
        </w:rPr>
      </w:r>
    </w:p>
    <w:p>
      <w:pPr>
        <w:keepNext/>
      </w:pPr>
      <w:r>
        <w:rPr>
          <w:b/>
          <w:sz w:val="18"/>
        </w:rPr>
        <w:t>TABLE VI. IDLE RPM AND OBSERVED SPEED LIMIT</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2268"/>
        <w:gridCol w:w="1296"/>
        <w:gridCol w:w="1296"/>
      </w:tblGrid>
      <w:tr>
        <w:trPr>
          <w:cantSplit/>
          <w:tblHeader/>
        </w:trPr>
        <w:tc>
          <w:tcPr>
            <w:tcW w:type="dxa" w:w="2268"/>
            <w:vAlign w:val="center"/>
            <w:shd w:fill="F2F2F2"/>
          </w:tcPr>
          <w:p>
            <w:pPr>
              <w:keepNext/>
              <w:spacing w:after="0"/>
              <w:jc w:val="left"/>
            </w:pPr>
            <w:r>
              <w:rPr>
                <w:b/>
                <w:sz w:val="17"/>
              </w:rPr>
              <w:t>Parameter</w:t>
            </w:r>
          </w:p>
        </w:tc>
        <w:tc>
          <w:tcPr>
            <w:tcW w:type="dxa" w:w="1296"/>
            <w:vAlign w:val="center"/>
            <w:shd w:fill="F2F2F2"/>
          </w:tcPr>
          <w:p>
            <w:pPr>
              <w:keepNext/>
              <w:spacing w:after="0"/>
              <w:jc w:val="right"/>
            </w:pPr>
            <w:r>
              <w:rPr>
                <w:b/>
                <w:sz w:val="17"/>
              </w:rPr>
              <w:t>Jetta</w:t>
            </w:r>
          </w:p>
        </w:tc>
        <w:tc>
          <w:tcPr>
            <w:tcW w:type="dxa" w:w="1296"/>
            <w:vAlign w:val="center"/>
            <w:shd w:fill="F2F2F2"/>
          </w:tcPr>
          <w:p>
            <w:pPr>
              <w:keepNext/>
              <w:spacing w:after="0"/>
              <w:jc w:val="right"/>
            </w:pPr>
            <w:r>
              <w:rPr>
                <w:b/>
                <w:sz w:val="17"/>
              </w:rPr>
              <w:t>Camry</w:t>
            </w:r>
          </w:p>
        </w:tc>
      </w:tr>
      <w:tr>
        <w:trPr>
          <w:cantSplit/>
        </w:trPr>
        <w:tc>
          <w:tcPr>
            <w:tcW w:type="dxa" w:w="2268"/>
            <w:vAlign w:val="center"/>
          </w:tcPr>
          <w:p>
            <w:pPr>
              <w:keepNext/>
              <w:spacing w:after="0"/>
              <w:jc w:val="left"/>
            </w:pPr>
            <w:r>
              <w:rPr>
                <w:b w:val="0"/>
                <w:sz w:val="17"/>
              </w:rPr>
              <w:t>Idle RPM (rpm)</w:t>
            </w:r>
          </w:p>
        </w:tc>
        <w:tc>
          <w:tcPr>
            <w:tcW w:type="dxa" w:w="1296"/>
            <w:vAlign w:val="center"/>
          </w:tcPr>
          <w:p>
            <w:pPr>
              <w:keepNext/>
              <w:spacing w:after="0"/>
              <w:jc w:val="right"/>
            </w:pPr>
            <w:r>
              <w:rPr>
                <w:b w:val="0"/>
                <w:sz w:val="17"/>
              </w:rPr>
              <w:t>928.208</w:t>
            </w:r>
          </w:p>
        </w:tc>
        <w:tc>
          <w:tcPr>
            <w:tcW w:type="dxa" w:w="1296"/>
            <w:vAlign w:val="center"/>
          </w:tcPr>
          <w:p>
            <w:pPr>
              <w:keepNext/>
              <w:spacing w:after="0"/>
              <w:jc w:val="right"/>
            </w:pPr>
            <w:r>
              <w:rPr>
                <w:b w:val="0"/>
                <w:sz w:val="17"/>
              </w:rPr>
              <w:t>685.418</w:t>
            </w:r>
          </w:p>
        </w:tc>
      </w:tr>
      <w:tr>
        <w:trPr>
          <w:cantSplit/>
        </w:trPr>
        <w:tc>
          <w:tcPr>
            <w:tcW w:type="dxa" w:w="2268"/>
            <w:vAlign w:val="center"/>
          </w:tcPr>
          <w:p>
            <w:pPr>
              <w:keepNext w:val="0"/>
              <w:spacing w:after="0"/>
              <w:jc w:val="left"/>
            </w:pPr>
            <w:r>
              <w:rPr>
                <w:b w:val="0"/>
                <w:sz w:val="17"/>
              </w:rPr>
              <w:t>Max measured speed (mph)</w:t>
            </w:r>
          </w:p>
        </w:tc>
        <w:tc>
          <w:tcPr>
            <w:tcW w:type="dxa" w:w="1296"/>
            <w:vAlign w:val="center"/>
          </w:tcPr>
          <w:p>
            <w:pPr>
              <w:keepNext w:val="0"/>
              <w:spacing w:after="0"/>
              <w:jc w:val="right"/>
            </w:pPr>
            <w:r>
              <w:rPr>
                <w:b w:val="0"/>
                <w:sz w:val="17"/>
              </w:rPr>
              <w:t>37.2823</w:t>
            </w:r>
          </w:p>
        </w:tc>
        <w:tc>
          <w:tcPr>
            <w:tcW w:type="dxa" w:w="1296"/>
            <w:vAlign w:val="center"/>
          </w:tcPr>
          <w:p>
            <w:pPr>
              <w:keepNext w:val="0"/>
              <w:spacing w:after="0"/>
              <w:jc w:val="right"/>
            </w:pPr>
            <w:r>
              <w:rPr>
                <w:b w:val="0"/>
                <w:sz w:val="17"/>
              </w:rPr>
              <w:t>35.4182</w:t>
            </w:r>
          </w:p>
        </w:tc>
      </w:tr>
    </w:tbl>
    <w:p>
      <w:pPr>
        <w:spacing w:after="20"/>
      </w:pPr>
      <w:r>
        <w:rPr>
          <w:b w:val="0"/>
          <w:sz w:val="18"/>
        </w:rPr>
      </w:r>
    </w:p>
    <w:p>
      <w:r>
        <w:rPr>
          <w:b w:val="0"/>
          <w:sz w:val="18"/>
        </w:rPr>
        <w:t>Prediction limits engine RPM below by the idle value and fuel rate below by zero. Cruise values are midpoint estimates of the acceleration and braking fits at cruise speed (Table XIII), not separate measured cruise regressions.</w:t>
      </w:r>
    </w:p>
    <w:p>
      <w:r>
        <w:rPr>
          <w:b w:val="0"/>
          <w:sz w:val="18"/>
        </w:rPr>
        <w:t>RPM fitting requires positive speed and RPM; fuel fitting requires nonnegative fuel rate only. Before averaging, a trial fuel line negative at 0 or 25 mph is replaced by its phase mean, making that phase fuel model constant with speed.</w:t>
      </w:r>
    </w:p>
    <w:p>
      <w:pPr>
        <w:keepNext/>
      </w:pPr>
      <w:r>
        <w:rPr>
          <w:b/>
          <w:sz w:val="18"/>
        </w:rPr>
        <w:t>TABLE VII. RECORDED PHASE DURATIONS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1692"/>
        <w:gridCol w:w="1224"/>
        <w:gridCol w:w="1224"/>
        <w:gridCol w:w="720"/>
      </w:tblGrid>
      <w:tr>
        <w:trPr>
          <w:cantSplit/>
          <w:tblHeader/>
        </w:trPr>
        <w:tc>
          <w:tcPr>
            <w:tcW w:type="dxa" w:w="1692"/>
            <w:vAlign w:val="center"/>
            <w:shd w:fill="F2F2F2"/>
          </w:tcPr>
          <w:p>
            <w:pPr>
              <w:keepNext/>
              <w:spacing w:after="0"/>
              <w:jc w:val="left"/>
            </w:pPr>
            <w:r>
              <w:rPr>
                <w:b/>
                <w:sz w:val="17"/>
              </w:rPr>
              <w:t>Vehicle / phase</w:t>
            </w:r>
          </w:p>
        </w:tc>
        <w:tc>
          <w:tcPr>
            <w:tcW w:type="dxa" w:w="1224"/>
            <w:vAlign w:val="center"/>
            <w:shd w:fill="F2F2F2"/>
          </w:tcPr>
          <w:p>
            <w:pPr>
              <w:keepNext/>
              <w:spacing w:after="0"/>
              <w:jc w:val="right"/>
            </w:pPr>
            <w:r>
              <w:rPr>
                <w:b/>
                <w:sz w:val="17"/>
              </w:rPr>
              <w:t>Mean (s)</w:t>
            </w:r>
          </w:p>
        </w:tc>
        <w:tc>
          <w:tcPr>
            <w:tcW w:type="dxa" w:w="1224"/>
            <w:vAlign w:val="center"/>
            <w:shd w:fill="F2F2F2"/>
          </w:tcPr>
          <w:p>
            <w:pPr>
              <w:keepNext/>
              <w:spacing w:after="0"/>
              <w:jc w:val="right"/>
            </w:pPr>
            <w:r>
              <w:rPr>
                <w:b/>
                <w:sz w:val="17"/>
              </w:rPr>
              <w:t>Max (s)</w:t>
            </w:r>
          </w:p>
        </w:tc>
        <w:tc>
          <w:tcPr>
            <w:tcW w:type="dxa" w:w="720"/>
            <w:vAlign w:val="center"/>
            <w:shd w:fill="F2F2F2"/>
          </w:tcPr>
          <w:p>
            <w:pPr>
              <w:keepNext/>
              <w:spacing w:after="0"/>
              <w:jc w:val="right"/>
            </w:pPr>
            <w:r>
              <w:rPr>
                <w:b/>
                <w:sz w:val="17"/>
              </w:rPr>
              <w:t>Trials</w:t>
            </w:r>
          </w:p>
        </w:tc>
      </w:tr>
      <w:tr>
        <w:trPr>
          <w:cantSplit/>
        </w:trPr>
        <w:tc>
          <w:tcPr>
            <w:tcW w:type="dxa" w:w="1692"/>
            <w:vAlign w:val="center"/>
          </w:tcPr>
          <w:p>
            <w:pPr>
              <w:keepNext/>
              <w:spacing w:after="0"/>
              <w:jc w:val="left"/>
            </w:pPr>
            <w:r>
              <w:rPr>
                <w:b w:val="0"/>
                <w:sz w:val="17"/>
              </w:rPr>
              <w:t>J: Initial idle</w:t>
            </w:r>
          </w:p>
        </w:tc>
        <w:tc>
          <w:tcPr>
            <w:tcW w:type="dxa" w:w="1224"/>
            <w:vAlign w:val="center"/>
          </w:tcPr>
          <w:p>
            <w:pPr>
              <w:keepNext/>
              <w:spacing w:after="0"/>
              <w:jc w:val="right"/>
            </w:pPr>
            <w:r>
              <w:rPr>
                <w:b w:val="0"/>
                <w:sz w:val="17"/>
              </w:rPr>
              <w:t>3.448</w:t>
            </w:r>
          </w:p>
        </w:tc>
        <w:tc>
          <w:tcPr>
            <w:tcW w:type="dxa" w:w="1224"/>
            <w:vAlign w:val="center"/>
          </w:tcPr>
          <w:p>
            <w:pPr>
              <w:keepNext/>
              <w:spacing w:after="0"/>
              <w:jc w:val="right"/>
            </w:pPr>
            <w:r>
              <w:rPr>
                <w:b w:val="0"/>
                <w:sz w:val="17"/>
              </w:rPr>
              <w:t>7.122</w:t>
            </w:r>
          </w:p>
        </w:tc>
        <w:tc>
          <w:tcPr>
            <w:tcW w:type="dxa" w:w="720"/>
            <w:vAlign w:val="center"/>
          </w:tcPr>
          <w:p>
            <w:pPr>
              <w:keepNext/>
              <w:spacing w:after="0"/>
              <w:jc w:val="right"/>
            </w:pPr>
            <w:r>
              <w:rPr>
                <w:b w:val="0"/>
                <w:sz w:val="17"/>
              </w:rPr>
              <w:t>3</w:t>
            </w:r>
          </w:p>
        </w:tc>
      </w:tr>
      <w:tr>
        <w:trPr>
          <w:cantSplit/>
        </w:trPr>
        <w:tc>
          <w:tcPr>
            <w:tcW w:type="dxa" w:w="1692"/>
            <w:vAlign w:val="center"/>
          </w:tcPr>
          <w:p>
            <w:pPr>
              <w:keepNext/>
              <w:spacing w:after="0"/>
              <w:jc w:val="left"/>
            </w:pPr>
            <w:r>
              <w:rPr>
                <w:b w:val="0"/>
                <w:sz w:val="17"/>
              </w:rPr>
              <w:t>J: Accel</w:t>
            </w:r>
          </w:p>
        </w:tc>
        <w:tc>
          <w:tcPr>
            <w:tcW w:type="dxa" w:w="1224"/>
            <w:vAlign w:val="center"/>
          </w:tcPr>
          <w:p>
            <w:pPr>
              <w:keepNext/>
              <w:spacing w:after="0"/>
              <w:jc w:val="right"/>
            </w:pPr>
            <w:r>
              <w:rPr>
                <w:b w:val="0"/>
                <w:sz w:val="17"/>
              </w:rPr>
              <w:t>5.37067</w:t>
            </w:r>
          </w:p>
        </w:tc>
        <w:tc>
          <w:tcPr>
            <w:tcW w:type="dxa" w:w="1224"/>
            <w:vAlign w:val="center"/>
          </w:tcPr>
          <w:p>
            <w:pPr>
              <w:keepNext/>
              <w:spacing w:after="0"/>
              <w:jc w:val="right"/>
            </w:pPr>
            <w:r>
              <w:rPr>
                <w:b w:val="0"/>
                <w:sz w:val="17"/>
              </w:rPr>
              <w:t>5.93</w:t>
            </w:r>
          </w:p>
        </w:tc>
        <w:tc>
          <w:tcPr>
            <w:tcW w:type="dxa" w:w="720"/>
            <w:vAlign w:val="center"/>
          </w:tcPr>
          <w:p>
            <w:pPr>
              <w:keepNext/>
              <w:spacing w:after="0"/>
              <w:jc w:val="right"/>
            </w:pPr>
            <w:r>
              <w:rPr>
                <w:b w:val="0"/>
                <w:sz w:val="17"/>
              </w:rPr>
              <w:t>3</w:t>
            </w:r>
          </w:p>
        </w:tc>
      </w:tr>
      <w:tr>
        <w:trPr>
          <w:cantSplit/>
        </w:trPr>
        <w:tc>
          <w:tcPr>
            <w:tcW w:type="dxa" w:w="1692"/>
            <w:vAlign w:val="center"/>
          </w:tcPr>
          <w:p>
            <w:pPr>
              <w:keepNext/>
              <w:spacing w:after="0"/>
              <w:jc w:val="left"/>
            </w:pPr>
            <w:r>
              <w:rPr>
                <w:b w:val="0"/>
                <w:sz w:val="17"/>
              </w:rPr>
              <w:t>J: Brake</w:t>
            </w:r>
          </w:p>
        </w:tc>
        <w:tc>
          <w:tcPr>
            <w:tcW w:type="dxa" w:w="1224"/>
            <w:vAlign w:val="center"/>
          </w:tcPr>
          <w:p>
            <w:pPr>
              <w:keepNext/>
              <w:spacing w:after="0"/>
              <w:jc w:val="right"/>
            </w:pPr>
            <w:r>
              <w:rPr>
                <w:b w:val="0"/>
                <w:sz w:val="17"/>
              </w:rPr>
              <w:t>7.36533</w:t>
            </w:r>
          </w:p>
        </w:tc>
        <w:tc>
          <w:tcPr>
            <w:tcW w:type="dxa" w:w="1224"/>
            <w:vAlign w:val="center"/>
          </w:tcPr>
          <w:p>
            <w:pPr>
              <w:keepNext/>
              <w:spacing w:after="0"/>
              <w:jc w:val="right"/>
            </w:pPr>
            <w:r>
              <w:rPr>
                <w:b w:val="0"/>
                <w:sz w:val="17"/>
              </w:rPr>
              <w:t>10.203</w:t>
            </w:r>
          </w:p>
        </w:tc>
        <w:tc>
          <w:tcPr>
            <w:tcW w:type="dxa" w:w="720"/>
            <w:vAlign w:val="center"/>
          </w:tcPr>
          <w:p>
            <w:pPr>
              <w:keepNext/>
              <w:spacing w:after="0"/>
              <w:jc w:val="right"/>
            </w:pPr>
            <w:r>
              <w:rPr>
                <w:b w:val="0"/>
                <w:sz w:val="17"/>
              </w:rPr>
              <w:t>3</w:t>
            </w:r>
          </w:p>
        </w:tc>
      </w:tr>
      <w:tr>
        <w:trPr>
          <w:cantSplit/>
        </w:trPr>
        <w:tc>
          <w:tcPr>
            <w:tcW w:type="dxa" w:w="1692"/>
            <w:vAlign w:val="center"/>
          </w:tcPr>
          <w:p>
            <w:pPr>
              <w:keepNext/>
              <w:spacing w:after="0"/>
              <w:jc w:val="left"/>
            </w:pPr>
            <w:r>
              <w:rPr>
                <w:b w:val="0"/>
                <w:sz w:val="17"/>
              </w:rPr>
              <w:t>J: Final idle</w:t>
            </w:r>
          </w:p>
        </w:tc>
        <w:tc>
          <w:tcPr>
            <w:tcW w:type="dxa" w:w="1224"/>
            <w:vAlign w:val="center"/>
          </w:tcPr>
          <w:p>
            <w:pPr>
              <w:keepNext/>
              <w:spacing w:after="0"/>
              <w:jc w:val="right"/>
            </w:pPr>
            <w:r>
              <w:rPr>
                <w:b w:val="0"/>
                <w:sz w:val="17"/>
              </w:rPr>
              <w:t>1.08233</w:t>
            </w:r>
          </w:p>
        </w:tc>
        <w:tc>
          <w:tcPr>
            <w:tcW w:type="dxa" w:w="1224"/>
            <w:vAlign w:val="center"/>
          </w:tcPr>
          <w:p>
            <w:pPr>
              <w:keepNext/>
              <w:spacing w:after="0"/>
              <w:jc w:val="right"/>
            </w:pPr>
            <w:r>
              <w:rPr>
                <w:b w:val="0"/>
                <w:sz w:val="17"/>
              </w:rPr>
              <w:t>1.508</w:t>
            </w:r>
          </w:p>
        </w:tc>
        <w:tc>
          <w:tcPr>
            <w:tcW w:type="dxa" w:w="720"/>
            <w:vAlign w:val="center"/>
          </w:tcPr>
          <w:p>
            <w:pPr>
              <w:keepNext/>
              <w:spacing w:after="0"/>
              <w:jc w:val="right"/>
            </w:pPr>
            <w:r>
              <w:rPr>
                <w:b w:val="0"/>
                <w:sz w:val="17"/>
              </w:rPr>
              <w:t>3</w:t>
            </w:r>
          </w:p>
        </w:tc>
      </w:tr>
      <w:tr>
        <w:trPr>
          <w:cantSplit/>
        </w:trPr>
        <w:tc>
          <w:tcPr>
            <w:tcW w:type="dxa" w:w="1692"/>
            <w:vAlign w:val="center"/>
          </w:tcPr>
          <w:p>
            <w:pPr>
              <w:keepNext/>
              <w:spacing w:after="0"/>
              <w:jc w:val="left"/>
            </w:pPr>
            <w:r>
              <w:rPr>
                <w:b w:val="0"/>
                <w:sz w:val="17"/>
              </w:rPr>
              <w:t>C: Initial idle</w:t>
            </w:r>
          </w:p>
        </w:tc>
        <w:tc>
          <w:tcPr>
            <w:tcW w:type="dxa" w:w="1224"/>
            <w:vAlign w:val="center"/>
          </w:tcPr>
          <w:p>
            <w:pPr>
              <w:keepNext/>
              <w:spacing w:after="0"/>
              <w:jc w:val="right"/>
            </w:pPr>
            <w:r>
              <w:rPr>
                <w:b w:val="0"/>
                <w:sz w:val="17"/>
              </w:rPr>
              <w:t>0.112667</w:t>
            </w:r>
          </w:p>
        </w:tc>
        <w:tc>
          <w:tcPr>
            <w:tcW w:type="dxa" w:w="1224"/>
            <w:vAlign w:val="center"/>
          </w:tcPr>
          <w:p>
            <w:pPr>
              <w:keepNext/>
              <w:spacing w:after="0"/>
              <w:jc w:val="right"/>
            </w:pPr>
            <w:r>
              <w:rPr>
                <w:b w:val="0"/>
                <w:sz w:val="17"/>
              </w:rPr>
              <w:t>0.152</w:t>
            </w:r>
          </w:p>
        </w:tc>
        <w:tc>
          <w:tcPr>
            <w:tcW w:type="dxa" w:w="720"/>
            <w:vAlign w:val="center"/>
          </w:tcPr>
          <w:p>
            <w:pPr>
              <w:keepNext/>
              <w:spacing w:after="0"/>
              <w:jc w:val="right"/>
            </w:pPr>
            <w:r>
              <w:rPr>
                <w:b w:val="0"/>
                <w:sz w:val="17"/>
              </w:rPr>
              <w:t>3</w:t>
            </w:r>
          </w:p>
        </w:tc>
      </w:tr>
      <w:tr>
        <w:trPr>
          <w:cantSplit/>
        </w:trPr>
        <w:tc>
          <w:tcPr>
            <w:tcW w:type="dxa" w:w="1692"/>
            <w:vAlign w:val="center"/>
          </w:tcPr>
          <w:p>
            <w:pPr>
              <w:keepNext/>
              <w:spacing w:after="0"/>
              <w:jc w:val="left"/>
            </w:pPr>
            <w:r>
              <w:rPr>
                <w:b w:val="0"/>
                <w:sz w:val="17"/>
              </w:rPr>
              <w:t>C: Accel</w:t>
            </w:r>
          </w:p>
        </w:tc>
        <w:tc>
          <w:tcPr>
            <w:tcW w:type="dxa" w:w="1224"/>
            <w:vAlign w:val="center"/>
          </w:tcPr>
          <w:p>
            <w:pPr>
              <w:keepNext/>
              <w:spacing w:after="0"/>
              <w:jc w:val="right"/>
            </w:pPr>
            <w:r>
              <w:rPr>
                <w:b w:val="0"/>
                <w:sz w:val="17"/>
              </w:rPr>
              <w:t>14.2433</w:t>
            </w:r>
          </w:p>
        </w:tc>
        <w:tc>
          <w:tcPr>
            <w:tcW w:type="dxa" w:w="1224"/>
            <w:vAlign w:val="center"/>
          </w:tcPr>
          <w:p>
            <w:pPr>
              <w:keepNext/>
              <w:spacing w:after="0"/>
              <w:jc w:val="right"/>
            </w:pPr>
            <w:r>
              <w:rPr>
                <w:b w:val="0"/>
                <w:sz w:val="17"/>
              </w:rPr>
              <w:t>16.612</w:t>
            </w:r>
          </w:p>
        </w:tc>
        <w:tc>
          <w:tcPr>
            <w:tcW w:type="dxa" w:w="720"/>
            <w:vAlign w:val="center"/>
          </w:tcPr>
          <w:p>
            <w:pPr>
              <w:keepNext/>
              <w:spacing w:after="0"/>
              <w:jc w:val="right"/>
            </w:pPr>
            <w:r>
              <w:rPr>
                <w:b w:val="0"/>
                <w:sz w:val="17"/>
              </w:rPr>
              <w:t>3</w:t>
            </w:r>
          </w:p>
        </w:tc>
      </w:tr>
      <w:tr>
        <w:trPr>
          <w:cantSplit/>
        </w:trPr>
        <w:tc>
          <w:tcPr>
            <w:tcW w:type="dxa" w:w="1692"/>
            <w:vAlign w:val="center"/>
          </w:tcPr>
          <w:p>
            <w:pPr>
              <w:keepNext/>
              <w:spacing w:after="0"/>
              <w:jc w:val="left"/>
            </w:pPr>
            <w:r>
              <w:rPr>
                <w:b w:val="0"/>
                <w:sz w:val="17"/>
              </w:rPr>
              <w:t>C: Brake</w:t>
            </w:r>
          </w:p>
        </w:tc>
        <w:tc>
          <w:tcPr>
            <w:tcW w:type="dxa" w:w="1224"/>
            <w:vAlign w:val="center"/>
          </w:tcPr>
          <w:p>
            <w:pPr>
              <w:keepNext/>
              <w:spacing w:after="0"/>
              <w:jc w:val="right"/>
            </w:pPr>
            <w:r>
              <w:rPr>
                <w:b w:val="0"/>
                <w:sz w:val="17"/>
              </w:rPr>
              <w:t>9.73033</w:t>
            </w:r>
          </w:p>
        </w:tc>
        <w:tc>
          <w:tcPr>
            <w:tcW w:type="dxa" w:w="1224"/>
            <w:vAlign w:val="center"/>
          </w:tcPr>
          <w:p>
            <w:pPr>
              <w:keepNext/>
              <w:spacing w:after="0"/>
              <w:jc w:val="right"/>
            </w:pPr>
            <w:r>
              <w:rPr>
                <w:b w:val="0"/>
                <w:sz w:val="17"/>
              </w:rPr>
              <w:t>10.851</w:t>
            </w:r>
          </w:p>
        </w:tc>
        <w:tc>
          <w:tcPr>
            <w:tcW w:type="dxa" w:w="720"/>
            <w:vAlign w:val="center"/>
          </w:tcPr>
          <w:p>
            <w:pPr>
              <w:keepNext/>
              <w:spacing w:after="0"/>
              <w:jc w:val="right"/>
            </w:pPr>
            <w:r>
              <w:rPr>
                <w:b w:val="0"/>
                <w:sz w:val="17"/>
              </w:rPr>
              <w:t>3</w:t>
            </w:r>
          </w:p>
        </w:tc>
      </w:tr>
      <w:tr>
        <w:trPr>
          <w:cantSplit/>
        </w:trPr>
        <w:tc>
          <w:tcPr>
            <w:tcW w:type="dxa" w:w="1692"/>
            <w:vAlign w:val="center"/>
          </w:tcPr>
          <w:p>
            <w:pPr>
              <w:keepNext w:val="0"/>
              <w:spacing w:after="0"/>
              <w:jc w:val="left"/>
            </w:pPr>
            <w:r>
              <w:rPr>
                <w:b w:val="0"/>
                <w:sz w:val="17"/>
              </w:rPr>
              <w:t>C: Final idle</w:t>
            </w:r>
          </w:p>
        </w:tc>
        <w:tc>
          <w:tcPr>
            <w:tcW w:type="dxa" w:w="1224"/>
            <w:vAlign w:val="center"/>
          </w:tcPr>
          <w:p>
            <w:pPr>
              <w:keepNext w:val="0"/>
              <w:spacing w:after="0"/>
              <w:jc w:val="right"/>
            </w:pPr>
            <w:r>
              <w:rPr>
                <w:b w:val="0"/>
                <w:sz w:val="17"/>
              </w:rPr>
              <w:t>—</w:t>
            </w:r>
          </w:p>
        </w:tc>
        <w:tc>
          <w:tcPr>
            <w:tcW w:type="dxa" w:w="1224"/>
            <w:vAlign w:val="center"/>
          </w:tcPr>
          <w:p>
            <w:pPr>
              <w:keepNext w:val="0"/>
              <w:spacing w:after="0"/>
              <w:jc w:val="right"/>
            </w:pPr>
            <w:r>
              <w:rPr>
                <w:b w:val="0"/>
                <w:sz w:val="17"/>
              </w:rPr>
              <w:t>—</w:t>
            </w:r>
          </w:p>
        </w:tc>
        <w:tc>
          <w:tcPr>
            <w:tcW w:type="dxa" w:w="720"/>
            <w:vAlign w:val="center"/>
          </w:tcPr>
          <w:p>
            <w:pPr>
              <w:keepNext w:val="0"/>
              <w:spacing w:after="0"/>
              <w:jc w:val="right"/>
            </w:pPr>
            <w:r>
              <w:rPr>
                <w:b w:val="0"/>
                <w:sz w:val="17"/>
              </w:rPr>
              <w:t>—</w:t>
            </w:r>
          </w:p>
        </w:tc>
      </w:tr>
    </w:tbl>
    <w:p>
      <w:pPr>
        <w:spacing w:after="20"/>
      </w:pPr>
      <w:r>
        <w:rPr>
          <w:b w:val="0"/>
          <w:sz w:val="18"/>
        </w:rPr>
      </w:r>
    </w:p>
    <w:p>
      <w:r>
        <w:rPr>
          <w:b w:val="0"/>
          <w:sz w:val="17"/>
        </w:rPr>
        <w:t>J = Jetta; C = Camry; — = no saved fit. Recorded durations are not the predicted course durations. Idle RPM values follow the saved selections: Jetta initial-idle indices; Camry RPM &lt; 900, including zero readings.</w:t>
      </w:r>
    </w:p>
    <w:p>
      <w:r>
        <w:rPr>
          <w:b w:val="0"/>
          <w:sz w:val="16"/>
        </w:rPr>
        <w:t>Source: ModelPredictionData.mat (VehicleModels, Courses, Predictions). Motion/RPM/fuel fits originate from DataParser.mat; idle summaries are loaded from JettaData.mat and CamryData.mat by ModelPrediction.m.</w:t>
      </w:r>
    </w:p>
    <w:p>
      <w:r>
        <w:br w:type="page"/>
      </w:r>
    </w:p>
    <w:p>
      <w:pPr>
        <w:pStyle w:val="Heading1"/>
      </w:pPr>
      <w:r>
        <w:t>Course definitions and shared settings</w:t>
      </w:r>
    </w:p>
    <w:p>
      <w:pPr>
        <w:keepNext/>
      </w:pPr>
      <w:r>
        <w:rPr>
          <w:b/>
          <w:sz w:val="18"/>
        </w:rPr>
        <w:t>TABLE VIII. COURSE INPUTS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792"/>
        <w:gridCol w:w="1296"/>
        <w:gridCol w:w="2772"/>
      </w:tblGrid>
      <w:tr>
        <w:trPr>
          <w:cantSplit/>
          <w:tblHeader/>
        </w:trPr>
        <w:tc>
          <w:tcPr>
            <w:tcW w:type="dxa" w:w="792"/>
            <w:vAlign w:val="center"/>
            <w:shd w:fill="F2F2F2"/>
          </w:tcPr>
          <w:p>
            <w:pPr>
              <w:keepNext/>
              <w:spacing w:after="0"/>
              <w:jc w:val="left"/>
            </w:pPr>
            <w:r>
              <w:rPr>
                <w:b/>
                <w:sz w:val="17"/>
              </w:rPr>
              <w:t>Course</w:t>
            </w:r>
          </w:p>
        </w:tc>
        <w:tc>
          <w:tcPr>
            <w:tcW w:type="dxa" w:w="1296"/>
            <w:vAlign w:val="center"/>
            <w:shd w:fill="F2F2F2"/>
          </w:tcPr>
          <w:p>
            <w:pPr>
              <w:keepNext/>
              <w:spacing w:after="0"/>
              <w:jc w:val="right"/>
            </w:pPr>
            <w:r>
              <w:rPr>
                <w:b/>
                <w:sz w:val="17"/>
              </w:rPr>
              <w:t>Distance (ft)</w:t>
            </w:r>
          </w:p>
        </w:tc>
        <w:tc>
          <w:tcPr>
            <w:tcW w:type="dxa" w:w="2772"/>
            <w:vAlign w:val="center"/>
            <w:shd w:fill="F2F2F2"/>
          </w:tcPr>
          <w:p>
            <w:pPr>
              <w:keepNext/>
              <w:spacing w:after="0"/>
              <w:jc w:val="right"/>
            </w:pPr>
            <w:r>
              <w:rPr>
                <w:b/>
                <w:sz w:val="17"/>
              </w:rPr>
              <w:t>Condition</w:t>
            </w:r>
          </w:p>
        </w:tc>
      </w:tr>
      <w:tr>
        <w:trPr>
          <w:cantSplit/>
        </w:trPr>
        <w:tc>
          <w:tcPr>
            <w:tcW w:type="dxa" w:w="792"/>
            <w:vAlign w:val="center"/>
          </w:tcPr>
          <w:p>
            <w:pPr>
              <w:keepNext/>
              <w:spacing w:after="0"/>
              <w:jc w:val="left"/>
            </w:pPr>
            <w:r>
              <w:rPr>
                <w:b w:val="0"/>
                <w:sz w:val="17"/>
              </w:rPr>
              <w:t>1</w:t>
            </w:r>
          </w:p>
        </w:tc>
        <w:tc>
          <w:tcPr>
            <w:tcW w:type="dxa" w:w="1296"/>
            <w:vAlign w:val="center"/>
          </w:tcPr>
          <w:p>
            <w:pPr>
              <w:keepNext/>
              <w:spacing w:after="0"/>
              <w:jc w:val="right"/>
            </w:pPr>
            <w:r>
              <w:rPr>
                <w:b w:val="0"/>
                <w:sz w:val="17"/>
              </w:rPr>
              <w:t>300</w:t>
            </w:r>
          </w:p>
        </w:tc>
        <w:tc>
          <w:tcPr>
            <w:tcW w:type="dxa" w:w="2772"/>
            <w:vAlign w:val="center"/>
          </w:tcPr>
          <w:p>
            <w:pPr>
              <w:keepNext/>
              <w:spacing w:after="0"/>
              <w:jc w:val="right"/>
            </w:pPr>
            <w:r>
              <w:rPr>
                <w:b w:val="0"/>
                <w:sz w:val="17"/>
              </w:rPr>
              <w:t>Reach 15 mph; cruise</w:t>
            </w:r>
          </w:p>
        </w:tc>
      </w:tr>
      <w:tr>
        <w:trPr>
          <w:cantSplit/>
        </w:trPr>
        <w:tc>
          <w:tcPr>
            <w:tcW w:type="dxa" w:w="792"/>
            <w:vAlign w:val="center"/>
          </w:tcPr>
          <w:p>
            <w:pPr>
              <w:keepNext/>
              <w:spacing w:after="0"/>
              <w:jc w:val="left"/>
            </w:pPr>
            <w:r>
              <w:rPr>
                <w:b w:val="0"/>
                <w:sz w:val="17"/>
              </w:rPr>
              <w:t>2</w:t>
            </w:r>
          </w:p>
        </w:tc>
        <w:tc>
          <w:tcPr>
            <w:tcW w:type="dxa" w:w="1296"/>
            <w:vAlign w:val="center"/>
          </w:tcPr>
          <w:p>
            <w:pPr>
              <w:keepNext/>
              <w:spacing w:after="0"/>
              <w:jc w:val="right"/>
            </w:pPr>
            <w:r>
              <w:rPr>
                <w:b w:val="0"/>
                <w:sz w:val="17"/>
              </w:rPr>
              <w:t>600</w:t>
            </w:r>
          </w:p>
        </w:tc>
        <w:tc>
          <w:tcPr>
            <w:tcW w:type="dxa" w:w="2772"/>
            <w:vAlign w:val="center"/>
          </w:tcPr>
          <w:p>
            <w:pPr>
              <w:keepNext/>
              <w:spacing w:after="0"/>
              <w:jc w:val="right"/>
            </w:pPr>
            <w:r>
              <w:rPr>
                <w:b w:val="0"/>
                <w:sz w:val="17"/>
              </w:rPr>
              <w:t>Reach 25 mph; stop</w:t>
            </w:r>
          </w:p>
        </w:tc>
      </w:tr>
      <w:tr>
        <w:trPr>
          <w:cantSplit/>
        </w:trPr>
        <w:tc>
          <w:tcPr>
            <w:tcW w:type="dxa" w:w="792"/>
            <w:vAlign w:val="center"/>
          </w:tcPr>
          <w:p>
            <w:pPr>
              <w:keepNext/>
              <w:spacing w:after="0"/>
              <w:jc w:val="left"/>
            </w:pPr>
            <w:r>
              <w:rPr>
                <w:b w:val="0"/>
                <w:sz w:val="17"/>
              </w:rPr>
              <w:t>3</w:t>
            </w:r>
          </w:p>
        </w:tc>
        <w:tc>
          <w:tcPr>
            <w:tcW w:type="dxa" w:w="1296"/>
            <w:vAlign w:val="center"/>
          </w:tcPr>
          <w:p>
            <w:pPr>
              <w:keepNext/>
              <w:spacing w:after="0"/>
              <w:jc w:val="right"/>
            </w:pPr>
            <w:r>
              <w:rPr>
                <w:b w:val="0"/>
                <w:sz w:val="17"/>
              </w:rPr>
              <w:t>1320</w:t>
            </w:r>
          </w:p>
        </w:tc>
        <w:tc>
          <w:tcPr>
            <w:tcW w:type="dxa" w:w="2772"/>
            <w:vAlign w:val="center"/>
          </w:tcPr>
          <w:p>
            <w:pPr>
              <w:keepNext/>
              <w:spacing w:after="0"/>
              <w:jc w:val="right"/>
            </w:pPr>
            <w:r>
              <w:rPr>
                <w:b w:val="0"/>
                <w:sz w:val="17"/>
              </w:rPr>
              <w:t>Average 15 mph</w:t>
            </w:r>
          </w:p>
        </w:tc>
      </w:tr>
      <w:tr>
        <w:trPr>
          <w:cantSplit/>
        </w:trPr>
        <w:tc>
          <w:tcPr>
            <w:tcW w:type="dxa" w:w="792"/>
            <w:vAlign w:val="center"/>
          </w:tcPr>
          <w:p>
            <w:pPr>
              <w:keepNext w:val="0"/>
              <w:spacing w:after="0"/>
              <w:jc w:val="left"/>
            </w:pPr>
            <w:r>
              <w:rPr>
                <w:b w:val="0"/>
                <w:sz w:val="17"/>
              </w:rPr>
              <w:t>4</w:t>
            </w:r>
          </w:p>
        </w:tc>
        <w:tc>
          <w:tcPr>
            <w:tcW w:type="dxa" w:w="1296"/>
            <w:vAlign w:val="center"/>
          </w:tcPr>
          <w:p>
            <w:pPr>
              <w:keepNext w:val="0"/>
              <w:spacing w:after="0"/>
              <w:jc w:val="right"/>
            </w:pPr>
            <w:r>
              <w:rPr>
                <w:b w:val="0"/>
                <w:sz w:val="17"/>
              </w:rPr>
              <w:t>1320</w:t>
            </w:r>
          </w:p>
        </w:tc>
        <w:tc>
          <w:tcPr>
            <w:tcW w:type="dxa" w:w="2772"/>
            <w:vAlign w:val="center"/>
          </w:tcPr>
          <w:p>
            <w:pPr>
              <w:keepNext w:val="0"/>
              <w:spacing w:after="0"/>
              <w:jc w:val="right"/>
            </w:pPr>
            <w:r>
              <w:rPr>
                <w:b w:val="0"/>
                <w:sz w:val="17"/>
              </w:rPr>
              <w:t>Accelerate throughout</w:t>
            </w:r>
          </w:p>
        </w:tc>
      </w:tr>
    </w:tbl>
    <w:p>
      <w:pPr>
        <w:spacing w:after="20"/>
      </w:pPr>
      <w:r>
        <w:rPr>
          <w:b w:val="0"/>
          <w:sz w:val="18"/>
        </w:rPr>
      </w:r>
    </w:p>
    <w:p>
      <w:r>
        <w:rPr>
          <w:b w:val="0"/>
          <w:sz w:val="18"/>
        </w:rPr>
        <w:t>Course 3 has 60 s of travel time. Its solved cruise speed is above 15 mph because the acceleration phase starts from rest.</w:t>
      </w:r>
    </w:p>
    <w:p>
      <w:pPr>
        <w:keepNext/>
      </w:pPr>
      <w:r>
        <w:rPr>
          <w:b/>
          <w:sz w:val="18"/>
        </w:rPr>
        <w:t>TABLE IX. CURRENT SOURCE-CODE SETTINGS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3168"/>
        <w:gridCol w:w="1692"/>
      </w:tblGrid>
      <w:tr>
        <w:trPr>
          <w:cantSplit/>
          <w:tblHeader/>
        </w:trPr>
        <w:tc>
          <w:tcPr>
            <w:tcW w:type="dxa" w:w="3168"/>
            <w:vAlign w:val="center"/>
            <w:shd w:fill="F2F2F2"/>
          </w:tcPr>
          <w:p>
            <w:pPr>
              <w:keepNext/>
              <w:spacing w:after="0"/>
              <w:jc w:val="left"/>
            </w:pPr>
            <w:r>
              <w:rPr>
                <w:b/>
                <w:sz w:val="17"/>
              </w:rPr>
              <w:t>Setting</w:t>
            </w:r>
          </w:p>
        </w:tc>
        <w:tc>
          <w:tcPr>
            <w:tcW w:type="dxa" w:w="1692"/>
            <w:vAlign w:val="center"/>
            <w:shd w:fill="F2F2F2"/>
          </w:tcPr>
          <w:p>
            <w:pPr>
              <w:keepNext/>
              <w:spacing w:after="0"/>
              <w:jc w:val="right"/>
            </w:pPr>
            <w:r>
              <w:rPr>
                <w:b/>
                <w:sz w:val="17"/>
              </w:rPr>
              <w:t>Value</w:t>
            </w:r>
          </w:p>
        </w:tc>
      </w:tr>
      <w:tr>
        <w:trPr>
          <w:cantSplit/>
        </w:trPr>
        <w:tc>
          <w:tcPr>
            <w:tcW w:type="dxa" w:w="3168"/>
            <w:vAlign w:val="center"/>
          </w:tcPr>
          <w:p>
            <w:pPr>
              <w:keepNext/>
              <w:spacing w:after="0"/>
              <w:jc w:val="left"/>
            </w:pPr>
            <w:r>
              <w:rPr>
                <w:b w:val="0"/>
                <w:sz w:val="17"/>
              </w:rPr>
              <w:t>Maximum prediction step</w:t>
            </w:r>
          </w:p>
        </w:tc>
        <w:tc>
          <w:tcPr>
            <w:tcW w:type="dxa" w:w="1692"/>
            <w:vAlign w:val="center"/>
          </w:tcPr>
          <w:p>
            <w:pPr>
              <w:keepNext/>
              <w:spacing w:after="0"/>
              <w:jc w:val="right"/>
            </w:pPr>
            <w:r>
              <w:rPr>
                <w:b w:val="0"/>
                <w:sz w:val="17"/>
              </w:rPr>
              <w:t>0.05 s</w:t>
            </w:r>
          </w:p>
        </w:tc>
      </w:tr>
      <w:tr>
        <w:trPr>
          <w:cantSplit/>
        </w:trPr>
        <w:tc>
          <w:tcPr>
            <w:tcW w:type="dxa" w:w="3168"/>
            <w:vAlign w:val="center"/>
          </w:tcPr>
          <w:p>
            <w:pPr>
              <w:keepNext/>
              <w:spacing w:after="0"/>
              <w:jc w:val="left"/>
            </w:pPr>
            <w:r>
              <w:rPr>
                <w:b w:val="0"/>
                <w:sz w:val="17"/>
              </w:rPr>
              <w:t>Idle RPM plot span</w:t>
            </w:r>
          </w:p>
        </w:tc>
        <w:tc>
          <w:tcPr>
            <w:tcW w:type="dxa" w:w="1692"/>
            <w:vAlign w:val="center"/>
          </w:tcPr>
          <w:p>
            <w:pPr>
              <w:keepNext/>
              <w:spacing w:after="0"/>
              <w:jc w:val="right"/>
            </w:pPr>
            <w:r>
              <w:rPr>
                <w:b w:val="0"/>
                <w:sz w:val="17"/>
              </w:rPr>
              <w:t>15 s</w:t>
            </w:r>
          </w:p>
        </w:tc>
      </w:tr>
      <w:tr>
        <w:trPr>
          <w:cantSplit/>
        </w:trPr>
        <w:tc>
          <w:tcPr>
            <w:tcW w:type="dxa" w:w="3168"/>
            <w:vAlign w:val="center"/>
          </w:tcPr>
          <w:p>
            <w:pPr>
              <w:keepNext/>
              <w:spacing w:after="0"/>
              <w:jc w:val="left"/>
            </w:pPr>
            <w:r>
              <w:rPr>
                <w:b w:val="0"/>
                <w:sz w:val="17"/>
              </w:rPr>
              <w:t>Camry gasoline density</w:t>
            </w:r>
          </w:p>
        </w:tc>
        <w:tc>
          <w:tcPr>
            <w:tcW w:type="dxa" w:w="1692"/>
            <w:vAlign w:val="center"/>
          </w:tcPr>
          <w:p>
            <w:pPr>
              <w:keepNext/>
              <w:spacing w:after="0"/>
              <w:jc w:val="right"/>
            </w:pPr>
            <w:r>
              <w:rPr>
                <w:b w:val="0"/>
                <w:sz w:val="17"/>
              </w:rPr>
              <w:t>6.17 lb/US gal</w:t>
            </w:r>
          </w:p>
        </w:tc>
      </w:tr>
      <w:tr>
        <w:trPr>
          <w:cantSplit/>
        </w:trPr>
        <w:tc>
          <w:tcPr>
            <w:tcW w:type="dxa" w:w="3168"/>
            <w:vAlign w:val="center"/>
          </w:tcPr>
          <w:p>
            <w:pPr>
              <w:keepNext/>
              <w:spacing w:after="0"/>
              <w:jc w:val="left"/>
            </w:pPr>
            <w:r>
              <w:rPr>
                <w:b w:val="0"/>
                <w:sz w:val="17"/>
              </w:rPr>
              <w:t>mph to ft/s multiplier</w:t>
            </w:r>
          </w:p>
        </w:tc>
        <w:tc>
          <w:tcPr>
            <w:tcW w:type="dxa" w:w="1692"/>
            <w:vAlign w:val="center"/>
          </w:tcPr>
          <w:p>
            <w:pPr>
              <w:keepNext/>
              <w:spacing w:after="0"/>
              <w:jc w:val="right"/>
            </w:pPr>
            <w:r>
              <w:rPr>
                <w:b w:val="0"/>
                <w:sz w:val="17"/>
              </w:rPr>
              <w:t>5280/3600</w:t>
            </w:r>
          </w:p>
        </w:tc>
      </w:tr>
      <w:tr>
        <w:trPr>
          <w:cantSplit/>
        </w:trPr>
        <w:tc>
          <w:tcPr>
            <w:tcW w:type="dxa" w:w="3168"/>
            <w:vAlign w:val="center"/>
          </w:tcPr>
          <w:p>
            <w:pPr>
              <w:keepNext/>
              <w:spacing w:after="0"/>
              <w:jc w:val="left"/>
            </w:pPr>
            <w:r>
              <w:rPr>
                <w:b w:val="0"/>
                <w:sz w:val="17"/>
              </w:rPr>
              <w:t>Root imaginary tolerance</w:t>
            </w:r>
          </w:p>
        </w:tc>
        <w:tc>
          <w:tcPr>
            <w:tcW w:type="dxa" w:w="1692"/>
            <w:vAlign w:val="center"/>
          </w:tcPr>
          <w:p>
            <w:pPr>
              <w:keepNext/>
              <w:spacing w:after="0"/>
              <w:jc w:val="right"/>
            </w:pPr>
            <w:r>
              <w:rPr>
                <w:b w:val="0"/>
                <w:sz w:val="17"/>
              </w:rPr>
              <w:t>10⁻⁹ s</w:t>
            </w:r>
          </w:p>
        </w:tc>
      </w:tr>
      <w:tr>
        <w:trPr>
          <w:cantSplit/>
        </w:trPr>
        <w:tc>
          <w:tcPr>
            <w:tcW w:type="dxa" w:w="3168"/>
            <w:vAlign w:val="center"/>
          </w:tcPr>
          <w:p>
            <w:pPr>
              <w:keepNext/>
              <w:spacing w:after="0"/>
              <w:jc w:val="left"/>
            </w:pPr>
            <w:r>
              <w:rPr>
                <w:b w:val="0"/>
                <w:sz w:val="17"/>
              </w:rPr>
              <w:t>Cruise distance rounding</w:t>
            </w:r>
          </w:p>
        </w:tc>
        <w:tc>
          <w:tcPr>
            <w:tcW w:type="dxa" w:w="1692"/>
            <w:vAlign w:val="center"/>
          </w:tcPr>
          <w:p>
            <w:pPr>
              <w:keepNext/>
              <w:spacing w:after="0"/>
              <w:jc w:val="right"/>
            </w:pPr>
            <w:r>
              <w:rPr>
                <w:b w:val="0"/>
                <w:sz w:val="17"/>
              </w:rPr>
              <w:t>10⁻⁸ ft</w:t>
            </w:r>
          </w:p>
        </w:tc>
      </w:tr>
      <w:tr>
        <w:trPr>
          <w:cantSplit/>
        </w:trPr>
        <w:tc>
          <w:tcPr>
            <w:tcW w:type="dxa" w:w="3168"/>
            <w:vAlign w:val="center"/>
          </w:tcPr>
          <w:p>
            <w:pPr>
              <w:keepNext/>
              <w:spacing w:after="0"/>
              <w:jc w:val="left"/>
            </w:pPr>
            <w:r>
              <w:rPr>
                <w:b w:val="0"/>
                <w:sz w:val="17"/>
              </w:rPr>
              <w:t>Idle speed threshold</w:t>
            </w:r>
          </w:p>
        </w:tc>
        <w:tc>
          <w:tcPr>
            <w:tcW w:type="dxa" w:w="1692"/>
            <w:vAlign w:val="center"/>
          </w:tcPr>
          <w:p>
            <w:pPr>
              <w:keepNext/>
              <w:spacing w:after="0"/>
              <w:jc w:val="right"/>
            </w:pPr>
            <w:r>
              <w:rPr>
                <w:b w:val="0"/>
                <w:sz w:val="17"/>
              </w:rPr>
              <w:t>0.2 ft/s</w:t>
            </w:r>
          </w:p>
        </w:tc>
      </w:tr>
      <w:tr>
        <w:trPr>
          <w:cantSplit/>
        </w:trPr>
        <w:tc>
          <w:tcPr>
            <w:tcW w:type="dxa" w:w="3168"/>
            <w:vAlign w:val="center"/>
          </w:tcPr>
          <w:p>
            <w:pPr>
              <w:keepNext w:val="0"/>
              <w:spacing w:after="0"/>
              <w:jc w:val="left"/>
            </w:pPr>
            <w:r>
              <w:rPr>
                <w:b w:val="0"/>
                <w:sz w:val="17"/>
              </w:rPr>
              <w:t>Adjacent speed-change threshold</w:t>
            </w:r>
          </w:p>
        </w:tc>
        <w:tc>
          <w:tcPr>
            <w:tcW w:type="dxa" w:w="1692"/>
            <w:vAlign w:val="center"/>
          </w:tcPr>
          <w:p>
            <w:pPr>
              <w:keepNext w:val="0"/>
              <w:spacing w:after="0"/>
              <w:jc w:val="right"/>
            </w:pPr>
            <w:r>
              <w:rPr>
                <w:b w:val="0"/>
                <w:sz w:val="17"/>
              </w:rPr>
              <w:t>0.2 ft/s</w:t>
            </w:r>
          </w:p>
        </w:tc>
      </w:tr>
    </w:tbl>
    <w:p>
      <w:pPr>
        <w:spacing w:after="20"/>
      </w:pPr>
      <w:r>
        <w:rPr>
          <w:b w:val="0"/>
          <w:sz w:val="18"/>
        </w:rPr>
      </w:r>
    </w:p>
    <w:p>
      <w:r>
        <w:rPr>
          <w:b w:val="0"/>
          <w:sz w:val="18"/>
        </w:rPr>
        <w:t>Actual prediction spacing may be smaller than 0.05 s. The motion detector uses adjacent speed differences, not acceleration.</w:t>
      </w:r>
    </w:p>
    <w:p>
      <w:r>
        <w:rPr>
          <w:b w:val="0"/>
          <w:sz w:val="18"/>
        </w:rPr>
        <w:t>All courses display 15 s of initial idle RPM; Course 2 also displays final idle. Idle displays are excluded from travel time and fuel totals. The current prediction has no idle fuel-rate coefficient.</w:t>
      </w:r>
    </w:p>
    <w:p>
      <w:pPr>
        <w:pStyle w:val="Heading1"/>
      </w:pPr>
      <w:r>
        <w:t>Kalman filter settings</w:t>
      </w:r>
    </w:p>
    <w:p>
      <w:pPr>
        <w:keepNext/>
      </w:pPr>
      <w:r>
        <w:rPr>
          <w:b/>
          <w:sz w:val="18"/>
        </w:rPr>
        <w:t>TABLE X. FILTER INITIALIZATION</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2700"/>
        <w:gridCol w:w="2160"/>
      </w:tblGrid>
      <w:tr>
        <w:trPr>
          <w:cantSplit/>
          <w:tblHeader/>
        </w:trPr>
        <w:tc>
          <w:tcPr>
            <w:tcW w:type="dxa" w:w="2700"/>
            <w:vAlign w:val="center"/>
            <w:shd w:fill="F2F2F2"/>
          </w:tcPr>
          <w:p>
            <w:pPr>
              <w:keepNext/>
              <w:spacing w:after="0"/>
              <w:jc w:val="left"/>
            </w:pPr>
            <w:r>
              <w:rPr>
                <w:b/>
                <w:sz w:val="17"/>
              </w:rPr>
              <w:t>Parameter</w:t>
            </w:r>
          </w:p>
        </w:tc>
        <w:tc>
          <w:tcPr>
            <w:tcW w:type="dxa" w:w="2160"/>
            <w:vAlign w:val="center"/>
            <w:shd w:fill="F2F2F2"/>
          </w:tcPr>
          <w:p>
            <w:pPr>
              <w:keepNext/>
              <w:spacing w:after="0"/>
              <w:jc w:val="right"/>
            </w:pPr>
            <w:r>
              <w:rPr>
                <w:b/>
                <w:sz w:val="17"/>
              </w:rPr>
              <w:t>Value / unit</w:t>
            </w:r>
          </w:p>
        </w:tc>
      </w:tr>
      <w:tr>
        <w:trPr>
          <w:cantSplit/>
        </w:trPr>
        <w:tc>
          <w:tcPr>
            <w:tcW w:type="dxa" w:w="2700"/>
            <w:vAlign w:val="center"/>
          </w:tcPr>
          <w:p>
            <w:pPr>
              <w:keepNext/>
              <w:spacing w:after="0"/>
              <w:jc w:val="left"/>
            </w:pPr>
            <w:r>
              <w:rPr>
                <w:b w:val="0"/>
                <w:sz w:val="17"/>
              </w:rPr>
              <w:t>State order</w:t>
            </w:r>
          </w:p>
        </w:tc>
        <w:tc>
          <w:tcPr>
            <w:tcW w:type="dxa" w:w="2160"/>
            <w:vAlign w:val="center"/>
          </w:tcPr>
          <w:p>
            <w:pPr>
              <w:keepNext/>
              <w:spacing w:after="0"/>
              <w:jc w:val="right"/>
            </w:pPr>
            <w:r>
              <w:rPr>
                <w:b w:val="0"/>
                <w:sz w:val="17"/>
              </w:rPr>
              <w:t>[speed; acceleration]</w:t>
            </w:r>
          </w:p>
        </w:tc>
      </w:tr>
      <w:tr>
        <w:trPr>
          <w:cantSplit/>
        </w:trPr>
        <w:tc>
          <w:tcPr>
            <w:tcW w:type="dxa" w:w="2700"/>
            <w:vAlign w:val="center"/>
          </w:tcPr>
          <w:p>
            <w:pPr>
              <w:keepNext/>
              <w:spacing w:after="0"/>
              <w:jc w:val="left"/>
            </w:pPr>
            <w:r>
              <w:rPr>
                <w:b w:val="0"/>
                <w:sz w:val="17"/>
              </w:rPr>
              <w:t>Initial state</w:t>
            </w:r>
          </w:p>
        </w:tc>
        <w:tc>
          <w:tcPr>
            <w:tcW w:type="dxa" w:w="2160"/>
            <w:vAlign w:val="center"/>
          </w:tcPr>
          <w:p>
            <w:pPr>
              <w:keepNext/>
              <w:spacing w:after="0"/>
              <w:jc w:val="right"/>
            </w:pPr>
            <w:r>
              <w:rPr>
                <w:b w:val="0"/>
                <w:sz w:val="17"/>
              </w:rPr>
              <w:t>[0; 0]</w:t>
            </w:r>
          </w:p>
        </w:tc>
      </w:tr>
      <w:tr>
        <w:trPr>
          <w:cantSplit/>
        </w:trPr>
        <w:tc>
          <w:tcPr>
            <w:tcW w:type="dxa" w:w="2700"/>
            <w:vAlign w:val="center"/>
          </w:tcPr>
          <w:p>
            <w:pPr>
              <w:keepNext/>
              <w:spacing w:after="0"/>
              <w:jc w:val="left"/>
            </w:pPr>
            <w:r>
              <w:rPr>
                <w:b w:val="0"/>
                <w:sz w:val="17"/>
              </w:rPr>
              <w:t>Initial covariance P₀</w:t>
            </w:r>
          </w:p>
        </w:tc>
        <w:tc>
          <w:tcPr>
            <w:tcW w:type="dxa" w:w="2160"/>
            <w:vAlign w:val="center"/>
          </w:tcPr>
          <w:p>
            <w:pPr>
              <w:keepNext/>
              <w:spacing w:after="0"/>
              <w:jc w:val="right"/>
            </w:pPr>
            <w:r>
              <w:rPr>
                <w:b w:val="0"/>
                <w:sz w:val="17"/>
              </w:rPr>
              <w:t>2 × 2 zero matrix</w:t>
            </w:r>
          </w:p>
        </w:tc>
      </w:tr>
      <w:tr>
        <w:trPr>
          <w:cantSplit/>
        </w:trPr>
        <w:tc>
          <w:tcPr>
            <w:tcW w:type="dxa" w:w="2700"/>
            <w:vAlign w:val="center"/>
          </w:tcPr>
          <w:p>
            <w:pPr>
              <w:keepNext/>
              <w:spacing w:after="0"/>
              <w:jc w:val="left"/>
            </w:pPr>
            <w:r>
              <w:rPr>
                <w:b w:val="0"/>
                <w:sz w:val="17"/>
              </w:rPr>
              <w:t>Measurement matrix H</w:t>
            </w:r>
          </w:p>
        </w:tc>
        <w:tc>
          <w:tcPr>
            <w:tcW w:type="dxa" w:w="2160"/>
            <w:vAlign w:val="center"/>
          </w:tcPr>
          <w:p>
            <w:pPr>
              <w:keepNext/>
              <w:spacing w:after="0"/>
              <w:jc w:val="right"/>
            </w:pPr>
            <w:r>
              <w:rPr>
                <w:b w:val="0"/>
                <w:sz w:val="17"/>
              </w:rPr>
              <w:t>[1  0]</w:t>
            </w:r>
          </w:p>
        </w:tc>
      </w:tr>
      <w:tr>
        <w:trPr>
          <w:cantSplit/>
        </w:trPr>
        <w:tc>
          <w:tcPr>
            <w:tcW w:type="dxa" w:w="2700"/>
            <w:vAlign w:val="center"/>
          </w:tcPr>
          <w:p>
            <w:pPr>
              <w:keepNext/>
              <w:spacing w:after="0"/>
              <w:jc w:val="left"/>
            </w:pPr>
            <w:r>
              <w:rPr>
                <w:b w:val="0"/>
                <w:sz w:val="17"/>
              </w:rPr>
              <w:t>Measurement variance R</w:t>
            </w:r>
          </w:p>
        </w:tc>
        <w:tc>
          <w:tcPr>
            <w:tcW w:type="dxa" w:w="2160"/>
            <w:vAlign w:val="center"/>
          </w:tcPr>
          <w:p>
            <w:pPr>
              <w:keepNext/>
              <w:spacing w:after="0"/>
              <w:jc w:val="right"/>
            </w:pPr>
            <w:r>
              <w:rPr>
                <w:b w:val="0"/>
                <w:sz w:val="17"/>
              </w:rPr>
              <w:t>1 (ft/s)²</w:t>
            </w:r>
          </w:p>
        </w:tc>
      </w:tr>
      <w:tr>
        <w:trPr>
          <w:cantSplit/>
        </w:trPr>
        <w:tc>
          <w:tcPr>
            <w:tcW w:type="dxa" w:w="2700"/>
            <w:vAlign w:val="center"/>
          </w:tcPr>
          <w:p>
            <w:pPr>
              <w:keepNext w:val="0"/>
              <w:spacing w:after="0"/>
              <w:jc w:val="left"/>
            </w:pPr>
            <w:r>
              <w:rPr>
                <w:b w:val="0"/>
                <w:sz w:val="17"/>
              </w:rPr>
              <w:t>Initial process intensity q₀</w:t>
            </w:r>
          </w:p>
        </w:tc>
        <w:tc>
          <w:tcPr>
            <w:tcW w:type="dxa" w:w="2160"/>
            <w:vAlign w:val="center"/>
          </w:tcPr>
          <w:p>
            <w:pPr>
              <w:keepNext w:val="0"/>
              <w:spacing w:after="0"/>
              <w:jc w:val="right"/>
            </w:pPr>
            <w:r>
              <w:rPr>
                <w:b w:val="0"/>
                <w:sz w:val="17"/>
              </w:rPr>
              <w:t>1 ft²/s⁵</w:t>
            </w:r>
          </w:p>
        </w:tc>
      </w:tr>
    </w:tbl>
    <w:p>
      <w:pPr>
        <w:spacing w:after="20"/>
      </w:pPr>
      <w:r>
        <w:rPr>
          <w:b w:val="0"/>
          <w:sz w:val="18"/>
        </w:rPr>
      </w:r>
    </w:p>
    <w:p>
      <w:pPr>
        <w:spacing w:after="60"/>
      </w:pPr>
      <m:oMath>
        <m:r>
          <m:t>F = [1, Δt; 0, 1]</m:t>
        </m:r>
      </m:oMath>
    </w:p>
    <w:p>
      <w:pPr>
        <w:spacing w:after="60"/>
      </w:pPr>
      <m:oMath>
        <m:r>
          <m:t>Q = q [Δt³/3, Δt²/2; Δt²/2, Δt]</m:t>
        </m:r>
      </m:oMath>
    </w:p>
    <w:p>
      <w:r>
        <w:rPr>
          <w:b w:val="0"/>
          <w:sz w:val="17"/>
        </w:rPr>
        <w:t>Semicolons separate matrix rows. Δt comes from recorded timestamps. Q is rebuilt each sample; q is updated for the next step using this adaptive tuning rule:</w:t>
      </w:r>
    </w:p>
    <w:p>
      <w:r>
        <w:rPr>
          <w:rFonts w:ascii="Consolas" w:hAnsi="Consolas"/>
          <w:b w:val="0"/>
          <w:sz w:val="16"/>
        </w:rPr>
        <w:t>var(gradient(a,t).*dt)/dt</w:t>
      </w:r>
    </w:p>
    <w:p>
      <w:r>
        <w:rPr>
          <w:b w:val="0"/>
          <w:sz w:val="17"/>
        </w:rPr>
        <w:t>a and t are the acceleration history and matching timestamps; dt is the current interval. This rule estimates q, rather than measuring the true noise covariance.</w:t>
      </w:r>
    </w:p>
    <w:p>
      <w:r>
        <w:rPr>
          <w:b w:val="0"/>
          <w:sz w:val="16"/>
        </w:rPr>
        <w:t>Tables IX–X: current settings in ModelPrediction.m, SpeedKalmanFilter.m, and detectMotionSections.m; not saved MAT fields.</w:t>
      </w:r>
    </w:p>
    <w:p>
      <w:pPr>
        <w:spacing w:after="0"/>
      </w:pPr>
      <w:r>
        <w:br w:type="column"/>
      </w:r>
    </w:p>
    <w:p>
      <w:pPr>
        <w:pStyle w:val="Heading1"/>
      </w:pPr>
      <w:r>
        <w:t>Course-specific initial conditions</w:t>
      </w:r>
    </w:p>
    <w:p>
      <w:r>
        <w:rPr>
          <w:b w:val="0"/>
          <w:sz w:val="18"/>
        </w:rPr>
        <w:t>Use local τ = t − tstart and the appropriate acceleration coefficients from Tables I–II. Cruise uses a₁ = a₀ = 0. These expressions give every course-specific coefficient without repeating the common terms:</w:t>
      </w:r>
    </w:p>
    <w:p>
      <w:pPr>
        <w:spacing w:after="60"/>
      </w:pPr>
      <m:oMath>
        <m:r>
          <m:t>a(τ) = a₁τ + a₀</m:t>
        </m:r>
      </m:oMath>
    </w:p>
    <w:p>
      <w:pPr>
        <w:spacing w:after="60"/>
      </w:pPr>
      <m:oMath>
        <m:r>
          <m:t>v(τ) = (a₁/2)τ² + a₀τ + v₀</m:t>
        </m:r>
      </m:oMath>
    </w:p>
    <w:p>
      <w:pPr>
        <w:spacing w:after="60"/>
      </w:pPr>
      <m:oMath>
        <m:r>
          <m:t>x(τ) = (a₁/6)τ³ + (a₀/2)τ² + v₀τ + x₀</m:t>
        </m:r>
      </m:oMath>
    </w:p>
    <w:p>
      <w:pPr>
        <w:keepNext/>
      </w:pPr>
      <w:r>
        <w:rPr>
          <w:b/>
          <w:sz w:val="18"/>
        </w:rPr>
        <w:t>TABLE XI. JETTA PHASE CONDITIONS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828"/>
        <w:gridCol w:w="936"/>
        <w:gridCol w:w="1080"/>
        <w:gridCol w:w="936"/>
        <w:gridCol w:w="1080"/>
      </w:tblGrid>
      <w:tr>
        <w:trPr>
          <w:cantSplit/>
          <w:tblHeader/>
        </w:trPr>
        <w:tc>
          <w:tcPr>
            <w:tcW w:type="dxa" w:w="828"/>
            <w:vAlign w:val="center"/>
            <w:shd w:fill="F2F2F2"/>
          </w:tcPr>
          <w:p>
            <w:pPr>
              <w:keepNext/>
              <w:spacing w:after="0"/>
              <w:jc w:val="left"/>
            </w:pPr>
            <w:r>
              <w:rPr>
                <w:b/>
                <w:sz w:val="17"/>
              </w:rPr>
              <w:t>Course /</w:t>
              <w:br/>
              <w:t>phase</w:t>
            </w:r>
          </w:p>
        </w:tc>
        <w:tc>
          <w:tcPr>
            <w:tcW w:type="dxa" w:w="936"/>
            <w:vAlign w:val="center"/>
            <w:shd w:fill="F2F2F2"/>
          </w:tcPr>
          <w:p>
            <w:pPr>
              <w:keepNext/>
              <w:spacing w:after="0"/>
              <w:jc w:val="right"/>
            </w:pPr>
            <w:r>
              <w:rPr>
                <w:b/>
                <w:sz w:val="17"/>
              </w:rPr>
              <w:t>tstart</w:t>
              <w:br/>
              <w:t>(s)</w:t>
            </w:r>
          </w:p>
        </w:tc>
        <w:tc>
          <w:tcPr>
            <w:tcW w:type="dxa" w:w="1080"/>
            <w:vAlign w:val="center"/>
            <w:shd w:fill="F2F2F2"/>
          </w:tcPr>
          <w:p>
            <w:pPr>
              <w:keepNext/>
              <w:spacing w:after="0"/>
              <w:jc w:val="right"/>
            </w:pPr>
            <w:r>
              <w:rPr>
                <w:b/>
                <w:sz w:val="17"/>
              </w:rPr>
              <w:t>Duration</w:t>
              <w:br/>
              <w:t>(s)</w:t>
            </w:r>
          </w:p>
        </w:tc>
        <w:tc>
          <w:tcPr>
            <w:tcW w:type="dxa" w:w="936"/>
            <w:vAlign w:val="center"/>
            <w:shd w:fill="F2F2F2"/>
          </w:tcPr>
          <w:p>
            <w:pPr>
              <w:keepNext/>
              <w:spacing w:after="0"/>
              <w:jc w:val="right"/>
            </w:pPr>
            <w:r>
              <w:rPr>
                <w:b/>
                <w:sz w:val="17"/>
              </w:rPr>
              <w:t>v₀</w:t>
              <w:br/>
              <w:t>(ft/s)</w:t>
            </w:r>
          </w:p>
        </w:tc>
        <w:tc>
          <w:tcPr>
            <w:tcW w:type="dxa" w:w="1080"/>
            <w:vAlign w:val="center"/>
            <w:shd w:fill="F2F2F2"/>
          </w:tcPr>
          <w:p>
            <w:pPr>
              <w:keepNext/>
              <w:spacing w:after="0"/>
              <w:jc w:val="right"/>
            </w:pPr>
            <w:r>
              <w:rPr>
                <w:b/>
                <w:sz w:val="17"/>
              </w:rPr>
              <w:t>x₀</w:t>
              <w:br/>
              <w:t>(ft)</w:t>
            </w:r>
          </w:p>
        </w:tc>
      </w:tr>
      <w:tr>
        <w:trPr>
          <w:cantSplit/>
        </w:trPr>
        <w:tc>
          <w:tcPr>
            <w:tcW w:type="dxa" w:w="828"/>
            <w:vAlign w:val="center"/>
          </w:tcPr>
          <w:p>
            <w:pPr>
              <w:keepNext/>
              <w:spacing w:after="0"/>
              <w:jc w:val="left"/>
            </w:pPr>
            <w:r>
              <w:rPr>
                <w:b w:val="0"/>
                <w:sz w:val="17"/>
              </w:rPr>
              <w:t>1/A</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4.116</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0.000</w:t>
            </w:r>
          </w:p>
        </w:tc>
      </w:tr>
      <w:tr>
        <w:trPr>
          <w:cantSplit/>
        </w:trPr>
        <w:tc>
          <w:tcPr>
            <w:tcW w:type="dxa" w:w="828"/>
            <w:vAlign w:val="center"/>
          </w:tcPr>
          <w:p>
            <w:pPr>
              <w:keepNext/>
              <w:spacing w:after="0"/>
              <w:jc w:val="left"/>
            </w:pPr>
            <w:r>
              <w:rPr>
                <w:b w:val="0"/>
                <w:sz w:val="17"/>
              </w:rPr>
              <w:t>1/C</w:t>
            </w:r>
          </w:p>
        </w:tc>
        <w:tc>
          <w:tcPr>
            <w:tcW w:type="dxa" w:w="936"/>
            <w:vAlign w:val="center"/>
          </w:tcPr>
          <w:p>
            <w:pPr>
              <w:keepNext/>
              <w:spacing w:after="0"/>
              <w:jc w:val="right"/>
            </w:pPr>
            <w:r>
              <w:rPr>
                <w:b w:val="0"/>
                <w:sz w:val="17"/>
              </w:rPr>
              <w:t>4.116</w:t>
            </w:r>
          </w:p>
        </w:tc>
        <w:tc>
          <w:tcPr>
            <w:tcW w:type="dxa" w:w="1080"/>
            <w:vAlign w:val="center"/>
          </w:tcPr>
          <w:p>
            <w:pPr>
              <w:keepNext/>
              <w:spacing w:after="0"/>
              <w:jc w:val="right"/>
            </w:pPr>
            <w:r>
              <w:rPr>
                <w:b w:val="0"/>
                <w:sz w:val="17"/>
              </w:rPr>
              <w:t>12.009</w:t>
            </w:r>
          </w:p>
        </w:tc>
        <w:tc>
          <w:tcPr>
            <w:tcW w:type="dxa" w:w="936"/>
            <w:vAlign w:val="center"/>
          </w:tcPr>
          <w:p>
            <w:pPr>
              <w:keepNext/>
              <w:spacing w:after="0"/>
              <w:jc w:val="right"/>
            </w:pPr>
            <w:r>
              <w:rPr>
                <w:b w:val="0"/>
                <w:sz w:val="17"/>
              </w:rPr>
              <w:t>22.000</w:t>
            </w:r>
          </w:p>
        </w:tc>
        <w:tc>
          <w:tcPr>
            <w:tcW w:type="dxa" w:w="1080"/>
            <w:vAlign w:val="center"/>
          </w:tcPr>
          <w:p>
            <w:pPr>
              <w:keepNext/>
              <w:spacing w:after="0"/>
              <w:jc w:val="right"/>
            </w:pPr>
            <w:r>
              <w:rPr>
                <w:b w:val="0"/>
                <w:sz w:val="17"/>
              </w:rPr>
              <w:t>35.809</w:t>
            </w:r>
          </w:p>
        </w:tc>
      </w:tr>
      <w:tr>
        <w:trPr>
          <w:cantSplit/>
        </w:trPr>
        <w:tc>
          <w:tcPr>
            <w:tcW w:type="dxa" w:w="828"/>
            <w:vAlign w:val="center"/>
          </w:tcPr>
          <w:p>
            <w:pPr>
              <w:keepNext/>
              <w:spacing w:after="0"/>
              <w:jc w:val="left"/>
            </w:pPr>
            <w:r>
              <w:rPr>
                <w:b w:val="0"/>
                <w:sz w:val="17"/>
              </w:rPr>
              <w:t>2/A</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5.597</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0.000</w:t>
            </w:r>
          </w:p>
        </w:tc>
      </w:tr>
      <w:tr>
        <w:trPr>
          <w:cantSplit/>
        </w:trPr>
        <w:tc>
          <w:tcPr>
            <w:tcW w:type="dxa" w:w="828"/>
            <w:vAlign w:val="center"/>
          </w:tcPr>
          <w:p>
            <w:pPr>
              <w:keepNext/>
              <w:spacing w:after="0"/>
              <w:jc w:val="left"/>
            </w:pPr>
            <w:r>
              <w:rPr>
                <w:b w:val="0"/>
                <w:sz w:val="17"/>
              </w:rPr>
              <w:t>2/C</w:t>
            </w:r>
          </w:p>
        </w:tc>
        <w:tc>
          <w:tcPr>
            <w:tcW w:type="dxa" w:w="936"/>
            <w:vAlign w:val="center"/>
          </w:tcPr>
          <w:p>
            <w:pPr>
              <w:keepNext/>
              <w:spacing w:after="0"/>
              <w:jc w:val="right"/>
            </w:pPr>
            <w:r>
              <w:rPr>
                <w:b w:val="0"/>
                <w:sz w:val="17"/>
              </w:rPr>
              <w:t>5.597</w:t>
            </w:r>
          </w:p>
        </w:tc>
        <w:tc>
          <w:tcPr>
            <w:tcW w:type="dxa" w:w="1080"/>
            <w:vAlign w:val="center"/>
          </w:tcPr>
          <w:p>
            <w:pPr>
              <w:keepNext/>
              <w:spacing w:after="0"/>
              <w:jc w:val="right"/>
            </w:pPr>
            <w:r>
              <w:rPr>
                <w:b w:val="0"/>
                <w:sz w:val="17"/>
              </w:rPr>
              <w:t>11.283</w:t>
            </w:r>
          </w:p>
        </w:tc>
        <w:tc>
          <w:tcPr>
            <w:tcW w:type="dxa" w:w="936"/>
            <w:vAlign w:val="center"/>
          </w:tcPr>
          <w:p>
            <w:pPr>
              <w:keepNext/>
              <w:spacing w:after="0"/>
              <w:jc w:val="right"/>
            </w:pPr>
            <w:r>
              <w:rPr>
                <w:b w:val="0"/>
                <w:sz w:val="17"/>
              </w:rPr>
              <w:t>36.667</w:t>
            </w:r>
          </w:p>
        </w:tc>
        <w:tc>
          <w:tcPr>
            <w:tcW w:type="dxa" w:w="1080"/>
            <w:vAlign w:val="center"/>
          </w:tcPr>
          <w:p>
            <w:pPr>
              <w:keepNext/>
              <w:spacing w:after="0"/>
              <w:jc w:val="right"/>
            </w:pPr>
            <w:r>
              <w:rPr>
                <w:b w:val="0"/>
                <w:sz w:val="17"/>
              </w:rPr>
              <w:t>78.808</w:t>
            </w:r>
          </w:p>
        </w:tc>
      </w:tr>
      <w:tr>
        <w:trPr>
          <w:cantSplit/>
        </w:trPr>
        <w:tc>
          <w:tcPr>
            <w:tcW w:type="dxa" w:w="828"/>
            <w:vAlign w:val="center"/>
          </w:tcPr>
          <w:p>
            <w:pPr>
              <w:keepNext/>
              <w:spacing w:after="0"/>
              <w:jc w:val="left"/>
            </w:pPr>
            <w:r>
              <w:rPr>
                <w:b w:val="0"/>
                <w:sz w:val="17"/>
              </w:rPr>
              <w:t>2/B</w:t>
            </w:r>
          </w:p>
        </w:tc>
        <w:tc>
          <w:tcPr>
            <w:tcW w:type="dxa" w:w="936"/>
            <w:vAlign w:val="center"/>
          </w:tcPr>
          <w:p>
            <w:pPr>
              <w:keepNext/>
              <w:spacing w:after="0"/>
              <w:jc w:val="right"/>
            </w:pPr>
            <w:r>
              <w:rPr>
                <w:b w:val="0"/>
                <w:sz w:val="17"/>
              </w:rPr>
              <w:t>16.880</w:t>
            </w:r>
          </w:p>
        </w:tc>
        <w:tc>
          <w:tcPr>
            <w:tcW w:type="dxa" w:w="1080"/>
            <w:vAlign w:val="center"/>
          </w:tcPr>
          <w:p>
            <w:pPr>
              <w:keepNext/>
              <w:spacing w:after="0"/>
              <w:jc w:val="right"/>
            </w:pPr>
            <w:r>
              <w:rPr>
                <w:b w:val="0"/>
                <w:sz w:val="17"/>
              </w:rPr>
              <w:t>4.894</w:t>
            </w:r>
          </w:p>
        </w:tc>
        <w:tc>
          <w:tcPr>
            <w:tcW w:type="dxa" w:w="936"/>
            <w:vAlign w:val="center"/>
          </w:tcPr>
          <w:p>
            <w:pPr>
              <w:keepNext/>
              <w:spacing w:after="0"/>
              <w:jc w:val="right"/>
            </w:pPr>
            <w:r>
              <w:rPr>
                <w:b w:val="0"/>
                <w:sz w:val="17"/>
              </w:rPr>
              <w:t>36.667</w:t>
            </w:r>
          </w:p>
        </w:tc>
        <w:tc>
          <w:tcPr>
            <w:tcW w:type="dxa" w:w="1080"/>
            <w:vAlign w:val="center"/>
          </w:tcPr>
          <w:p>
            <w:pPr>
              <w:keepNext/>
              <w:spacing w:after="0"/>
              <w:jc w:val="right"/>
            </w:pPr>
            <w:r>
              <w:rPr>
                <w:b w:val="0"/>
                <w:sz w:val="17"/>
              </w:rPr>
              <w:t>492.521</w:t>
            </w:r>
          </w:p>
        </w:tc>
      </w:tr>
      <w:tr>
        <w:trPr>
          <w:cantSplit/>
        </w:trPr>
        <w:tc>
          <w:tcPr>
            <w:tcW w:type="dxa" w:w="828"/>
            <w:vAlign w:val="center"/>
          </w:tcPr>
          <w:p>
            <w:pPr>
              <w:keepNext/>
              <w:spacing w:after="0"/>
              <w:jc w:val="left"/>
            </w:pPr>
            <w:r>
              <w:rPr>
                <w:b w:val="0"/>
                <w:sz w:val="17"/>
              </w:rPr>
              <w:t>3/A</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4.227</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0.000</w:t>
            </w:r>
          </w:p>
        </w:tc>
      </w:tr>
      <w:tr>
        <w:trPr>
          <w:cantSplit/>
        </w:trPr>
        <w:tc>
          <w:tcPr>
            <w:tcW w:type="dxa" w:w="828"/>
            <w:vAlign w:val="center"/>
          </w:tcPr>
          <w:p>
            <w:pPr>
              <w:keepNext/>
              <w:spacing w:after="0"/>
              <w:jc w:val="left"/>
            </w:pPr>
            <w:r>
              <w:rPr>
                <w:b w:val="0"/>
                <w:sz w:val="17"/>
              </w:rPr>
              <w:t>3/C</w:t>
            </w:r>
          </w:p>
        </w:tc>
        <w:tc>
          <w:tcPr>
            <w:tcW w:type="dxa" w:w="936"/>
            <w:vAlign w:val="center"/>
          </w:tcPr>
          <w:p>
            <w:pPr>
              <w:keepNext/>
              <w:spacing w:after="0"/>
              <w:jc w:val="right"/>
            </w:pPr>
            <w:r>
              <w:rPr>
                <w:b w:val="0"/>
                <w:sz w:val="17"/>
              </w:rPr>
              <w:t>4.227</w:t>
            </w:r>
          </w:p>
        </w:tc>
        <w:tc>
          <w:tcPr>
            <w:tcW w:type="dxa" w:w="1080"/>
            <w:vAlign w:val="center"/>
          </w:tcPr>
          <w:p>
            <w:pPr>
              <w:keepNext/>
              <w:spacing w:after="0"/>
              <w:jc w:val="right"/>
            </w:pPr>
            <w:r>
              <w:rPr>
                <w:b w:val="0"/>
                <w:sz w:val="17"/>
              </w:rPr>
              <w:t>55.773</w:t>
            </w:r>
          </w:p>
        </w:tc>
        <w:tc>
          <w:tcPr>
            <w:tcW w:type="dxa" w:w="936"/>
            <w:vAlign w:val="center"/>
          </w:tcPr>
          <w:p>
            <w:pPr>
              <w:keepNext/>
              <w:spacing w:after="0"/>
              <w:jc w:val="right"/>
            </w:pPr>
            <w:r>
              <w:rPr>
                <w:b w:val="0"/>
                <w:sz w:val="17"/>
              </w:rPr>
              <w:t>22.981</w:t>
            </w:r>
          </w:p>
        </w:tc>
        <w:tc>
          <w:tcPr>
            <w:tcW w:type="dxa" w:w="1080"/>
            <w:vAlign w:val="center"/>
          </w:tcPr>
          <w:p>
            <w:pPr>
              <w:keepNext/>
              <w:spacing w:after="0"/>
              <w:jc w:val="right"/>
            </w:pPr>
            <w:r>
              <w:rPr>
                <w:b w:val="0"/>
                <w:sz w:val="17"/>
              </w:rPr>
              <w:t>38.318</w:t>
            </w:r>
          </w:p>
        </w:tc>
      </w:tr>
      <w:tr>
        <w:trPr>
          <w:cantSplit/>
        </w:trPr>
        <w:tc>
          <w:tcPr>
            <w:tcW w:type="dxa" w:w="828"/>
            <w:vAlign w:val="center"/>
          </w:tcPr>
          <w:p>
            <w:pPr>
              <w:keepNext w:val="0"/>
              <w:spacing w:after="0"/>
              <w:jc w:val="left"/>
            </w:pPr>
            <w:r>
              <w:rPr>
                <w:b w:val="0"/>
                <w:sz w:val="17"/>
              </w:rPr>
              <w:t>4/A</w:t>
            </w:r>
          </w:p>
        </w:tc>
        <w:tc>
          <w:tcPr>
            <w:tcW w:type="dxa" w:w="936"/>
            <w:vAlign w:val="center"/>
          </w:tcPr>
          <w:p>
            <w:pPr>
              <w:keepNext w:val="0"/>
              <w:spacing w:after="0"/>
              <w:jc w:val="right"/>
            </w:pPr>
            <w:r>
              <w:rPr>
                <w:b w:val="0"/>
                <w:sz w:val="17"/>
              </w:rPr>
              <w:t>0.000</w:t>
            </w:r>
          </w:p>
        </w:tc>
        <w:tc>
          <w:tcPr>
            <w:tcW w:type="dxa" w:w="1080"/>
            <w:vAlign w:val="center"/>
          </w:tcPr>
          <w:p>
            <w:pPr>
              <w:keepNext w:val="0"/>
              <w:spacing w:after="0"/>
              <w:jc w:val="right"/>
            </w:pPr>
            <w:r>
              <w:rPr>
                <w:b w:val="0"/>
                <w:sz w:val="17"/>
              </w:rPr>
              <w:t>15.802</w:t>
            </w:r>
          </w:p>
        </w:tc>
        <w:tc>
          <w:tcPr>
            <w:tcW w:type="dxa" w:w="936"/>
            <w:vAlign w:val="center"/>
          </w:tcPr>
          <w:p>
            <w:pPr>
              <w:keepNext w:val="0"/>
              <w:spacing w:after="0"/>
              <w:jc w:val="right"/>
            </w:pPr>
            <w:r>
              <w:rPr>
                <w:b w:val="0"/>
                <w:sz w:val="17"/>
              </w:rPr>
              <w:t>0.000</w:t>
            </w:r>
          </w:p>
        </w:tc>
        <w:tc>
          <w:tcPr>
            <w:tcW w:type="dxa" w:w="1080"/>
            <w:vAlign w:val="center"/>
          </w:tcPr>
          <w:p>
            <w:pPr>
              <w:keepNext w:val="0"/>
              <w:spacing w:after="0"/>
              <w:jc w:val="right"/>
            </w:pPr>
            <w:r>
              <w:rPr>
                <w:b w:val="0"/>
                <w:sz w:val="17"/>
              </w:rPr>
              <w:t>0.000</w:t>
            </w:r>
          </w:p>
        </w:tc>
      </w:tr>
    </w:tbl>
    <w:p>
      <w:pPr>
        <w:spacing w:after="20"/>
      </w:pPr>
      <w:r>
        <w:rPr>
          <w:b w:val="0"/>
          <w:sz w:val="18"/>
        </w:rPr>
      </w:r>
    </w:p>
    <w:p>
      <w:pPr>
        <w:keepNext/>
      </w:pPr>
      <w:r>
        <w:rPr>
          <w:b/>
          <w:sz w:val="18"/>
        </w:rPr>
        <w:t>TABLE XII. CAMRY PHASE CONDITIONS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828"/>
        <w:gridCol w:w="936"/>
        <w:gridCol w:w="1080"/>
        <w:gridCol w:w="936"/>
        <w:gridCol w:w="1080"/>
      </w:tblGrid>
      <w:tr>
        <w:trPr>
          <w:cantSplit/>
          <w:tblHeader/>
        </w:trPr>
        <w:tc>
          <w:tcPr>
            <w:tcW w:type="dxa" w:w="828"/>
            <w:vAlign w:val="center"/>
            <w:shd w:fill="F2F2F2"/>
          </w:tcPr>
          <w:p>
            <w:pPr>
              <w:keepNext/>
              <w:spacing w:after="0"/>
              <w:jc w:val="left"/>
            </w:pPr>
            <w:r>
              <w:rPr>
                <w:b/>
                <w:sz w:val="17"/>
              </w:rPr>
              <w:t>Course /</w:t>
              <w:br/>
              <w:t>phase</w:t>
            </w:r>
          </w:p>
        </w:tc>
        <w:tc>
          <w:tcPr>
            <w:tcW w:type="dxa" w:w="936"/>
            <w:vAlign w:val="center"/>
            <w:shd w:fill="F2F2F2"/>
          </w:tcPr>
          <w:p>
            <w:pPr>
              <w:keepNext/>
              <w:spacing w:after="0"/>
              <w:jc w:val="right"/>
            </w:pPr>
            <w:r>
              <w:rPr>
                <w:b/>
                <w:sz w:val="17"/>
              </w:rPr>
              <w:t>tstart</w:t>
              <w:br/>
              <w:t>(s)</w:t>
            </w:r>
          </w:p>
        </w:tc>
        <w:tc>
          <w:tcPr>
            <w:tcW w:type="dxa" w:w="1080"/>
            <w:vAlign w:val="center"/>
            <w:shd w:fill="F2F2F2"/>
          </w:tcPr>
          <w:p>
            <w:pPr>
              <w:keepNext/>
              <w:spacing w:after="0"/>
              <w:jc w:val="right"/>
            </w:pPr>
            <w:r>
              <w:rPr>
                <w:b/>
                <w:sz w:val="17"/>
              </w:rPr>
              <w:t>Duration</w:t>
              <w:br/>
              <w:t>(s)</w:t>
            </w:r>
          </w:p>
        </w:tc>
        <w:tc>
          <w:tcPr>
            <w:tcW w:type="dxa" w:w="936"/>
            <w:vAlign w:val="center"/>
            <w:shd w:fill="F2F2F2"/>
          </w:tcPr>
          <w:p>
            <w:pPr>
              <w:keepNext/>
              <w:spacing w:after="0"/>
              <w:jc w:val="right"/>
            </w:pPr>
            <w:r>
              <w:rPr>
                <w:b/>
                <w:sz w:val="17"/>
              </w:rPr>
              <w:t>v₀</w:t>
              <w:br/>
              <w:t>(ft/s)</w:t>
            </w:r>
          </w:p>
        </w:tc>
        <w:tc>
          <w:tcPr>
            <w:tcW w:type="dxa" w:w="1080"/>
            <w:vAlign w:val="center"/>
            <w:shd w:fill="F2F2F2"/>
          </w:tcPr>
          <w:p>
            <w:pPr>
              <w:keepNext/>
              <w:spacing w:after="0"/>
              <w:jc w:val="right"/>
            </w:pPr>
            <w:r>
              <w:rPr>
                <w:b/>
                <w:sz w:val="17"/>
              </w:rPr>
              <w:t>x₀</w:t>
              <w:br/>
              <w:t>(ft)</w:t>
            </w:r>
          </w:p>
        </w:tc>
      </w:tr>
      <w:tr>
        <w:trPr>
          <w:cantSplit/>
        </w:trPr>
        <w:tc>
          <w:tcPr>
            <w:tcW w:type="dxa" w:w="828"/>
            <w:vAlign w:val="center"/>
          </w:tcPr>
          <w:p>
            <w:pPr>
              <w:keepNext/>
              <w:spacing w:after="0"/>
              <w:jc w:val="left"/>
            </w:pPr>
            <w:r>
              <w:rPr>
                <w:b w:val="0"/>
                <w:sz w:val="17"/>
              </w:rPr>
              <w:t>1/A</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7.636</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0.000</w:t>
            </w:r>
          </w:p>
        </w:tc>
      </w:tr>
      <w:tr>
        <w:trPr>
          <w:cantSplit/>
        </w:trPr>
        <w:tc>
          <w:tcPr>
            <w:tcW w:type="dxa" w:w="828"/>
            <w:vAlign w:val="center"/>
          </w:tcPr>
          <w:p>
            <w:pPr>
              <w:keepNext/>
              <w:spacing w:after="0"/>
              <w:jc w:val="left"/>
            </w:pPr>
            <w:r>
              <w:rPr>
                <w:b w:val="0"/>
                <w:sz w:val="17"/>
              </w:rPr>
              <w:t>1/C</w:t>
            </w:r>
          </w:p>
        </w:tc>
        <w:tc>
          <w:tcPr>
            <w:tcW w:type="dxa" w:w="936"/>
            <w:vAlign w:val="center"/>
          </w:tcPr>
          <w:p>
            <w:pPr>
              <w:keepNext/>
              <w:spacing w:after="0"/>
              <w:jc w:val="right"/>
            </w:pPr>
            <w:r>
              <w:rPr>
                <w:b w:val="0"/>
                <w:sz w:val="17"/>
              </w:rPr>
              <w:t>7.636</w:t>
            </w:r>
          </w:p>
        </w:tc>
        <w:tc>
          <w:tcPr>
            <w:tcW w:type="dxa" w:w="1080"/>
            <w:vAlign w:val="center"/>
          </w:tcPr>
          <w:p>
            <w:pPr>
              <w:keepNext/>
              <w:spacing w:after="0"/>
              <w:jc w:val="right"/>
            </w:pPr>
            <w:r>
              <w:rPr>
                <w:b w:val="0"/>
                <w:sz w:val="17"/>
              </w:rPr>
              <w:t>10.222</w:t>
            </w:r>
          </w:p>
        </w:tc>
        <w:tc>
          <w:tcPr>
            <w:tcW w:type="dxa" w:w="936"/>
            <w:vAlign w:val="center"/>
          </w:tcPr>
          <w:p>
            <w:pPr>
              <w:keepNext/>
              <w:spacing w:after="0"/>
              <w:jc w:val="right"/>
            </w:pPr>
            <w:r>
              <w:rPr>
                <w:b w:val="0"/>
                <w:sz w:val="17"/>
              </w:rPr>
              <w:t>22.000</w:t>
            </w:r>
          </w:p>
        </w:tc>
        <w:tc>
          <w:tcPr>
            <w:tcW w:type="dxa" w:w="1080"/>
            <w:vAlign w:val="center"/>
          </w:tcPr>
          <w:p>
            <w:pPr>
              <w:keepNext/>
              <w:spacing w:after="0"/>
              <w:jc w:val="right"/>
            </w:pPr>
            <w:r>
              <w:rPr>
                <w:b w:val="0"/>
                <w:sz w:val="17"/>
              </w:rPr>
              <w:t>75.115</w:t>
            </w:r>
          </w:p>
        </w:tc>
      </w:tr>
      <w:tr>
        <w:trPr>
          <w:cantSplit/>
        </w:trPr>
        <w:tc>
          <w:tcPr>
            <w:tcW w:type="dxa" w:w="828"/>
            <w:vAlign w:val="center"/>
          </w:tcPr>
          <w:p>
            <w:pPr>
              <w:keepNext/>
              <w:spacing w:after="0"/>
              <w:jc w:val="left"/>
            </w:pPr>
            <w:r>
              <w:rPr>
                <w:b w:val="0"/>
                <w:sz w:val="17"/>
              </w:rPr>
              <w:t>2/A</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11.119</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0.000</w:t>
            </w:r>
          </w:p>
        </w:tc>
      </w:tr>
      <w:tr>
        <w:trPr>
          <w:cantSplit/>
        </w:trPr>
        <w:tc>
          <w:tcPr>
            <w:tcW w:type="dxa" w:w="828"/>
            <w:vAlign w:val="center"/>
          </w:tcPr>
          <w:p>
            <w:pPr>
              <w:keepNext/>
              <w:spacing w:after="0"/>
              <w:jc w:val="left"/>
            </w:pPr>
            <w:r>
              <w:rPr>
                <w:b w:val="0"/>
                <w:sz w:val="17"/>
              </w:rPr>
              <w:t>2/C</w:t>
            </w:r>
          </w:p>
        </w:tc>
        <w:tc>
          <w:tcPr>
            <w:tcW w:type="dxa" w:w="936"/>
            <w:vAlign w:val="center"/>
          </w:tcPr>
          <w:p>
            <w:pPr>
              <w:keepNext/>
              <w:spacing w:after="0"/>
              <w:jc w:val="right"/>
            </w:pPr>
            <w:r>
              <w:rPr>
                <w:b w:val="0"/>
                <w:sz w:val="17"/>
              </w:rPr>
              <w:t>11.119</w:t>
            </w:r>
          </w:p>
        </w:tc>
        <w:tc>
          <w:tcPr>
            <w:tcW w:type="dxa" w:w="1080"/>
            <w:vAlign w:val="center"/>
          </w:tcPr>
          <w:p>
            <w:pPr>
              <w:keepNext/>
              <w:spacing w:after="0"/>
              <w:jc w:val="right"/>
            </w:pPr>
            <w:r>
              <w:rPr>
                <w:b w:val="0"/>
                <w:sz w:val="17"/>
              </w:rPr>
              <w:t>7.363</w:t>
            </w:r>
          </w:p>
        </w:tc>
        <w:tc>
          <w:tcPr>
            <w:tcW w:type="dxa" w:w="936"/>
            <w:vAlign w:val="center"/>
          </w:tcPr>
          <w:p>
            <w:pPr>
              <w:keepNext/>
              <w:spacing w:after="0"/>
              <w:jc w:val="right"/>
            </w:pPr>
            <w:r>
              <w:rPr>
                <w:b w:val="0"/>
                <w:sz w:val="17"/>
              </w:rPr>
              <w:t>36.667</w:t>
            </w:r>
          </w:p>
        </w:tc>
        <w:tc>
          <w:tcPr>
            <w:tcW w:type="dxa" w:w="1080"/>
            <w:vAlign w:val="center"/>
          </w:tcPr>
          <w:p>
            <w:pPr>
              <w:keepNext/>
              <w:spacing w:after="0"/>
              <w:jc w:val="right"/>
            </w:pPr>
            <w:r>
              <w:rPr>
                <w:b w:val="0"/>
                <w:sz w:val="17"/>
              </w:rPr>
              <w:t>176.415</w:t>
            </w:r>
          </w:p>
        </w:tc>
      </w:tr>
      <w:tr>
        <w:trPr>
          <w:cantSplit/>
        </w:trPr>
        <w:tc>
          <w:tcPr>
            <w:tcW w:type="dxa" w:w="828"/>
            <w:vAlign w:val="center"/>
          </w:tcPr>
          <w:p>
            <w:pPr>
              <w:keepNext/>
              <w:spacing w:after="0"/>
              <w:jc w:val="left"/>
            </w:pPr>
            <w:r>
              <w:rPr>
                <w:b w:val="0"/>
                <w:sz w:val="17"/>
              </w:rPr>
              <w:t>2/B</w:t>
            </w:r>
          </w:p>
        </w:tc>
        <w:tc>
          <w:tcPr>
            <w:tcW w:type="dxa" w:w="936"/>
            <w:vAlign w:val="center"/>
          </w:tcPr>
          <w:p>
            <w:pPr>
              <w:keepNext/>
              <w:spacing w:after="0"/>
              <w:jc w:val="right"/>
            </w:pPr>
            <w:r>
              <w:rPr>
                <w:b w:val="0"/>
                <w:sz w:val="17"/>
              </w:rPr>
              <w:t>18.482</w:t>
            </w:r>
          </w:p>
        </w:tc>
        <w:tc>
          <w:tcPr>
            <w:tcW w:type="dxa" w:w="1080"/>
            <w:vAlign w:val="center"/>
          </w:tcPr>
          <w:p>
            <w:pPr>
              <w:keepNext/>
              <w:spacing w:after="0"/>
              <w:jc w:val="right"/>
            </w:pPr>
            <w:r>
              <w:rPr>
                <w:b w:val="0"/>
                <w:sz w:val="17"/>
              </w:rPr>
              <w:t>7.916</w:t>
            </w:r>
          </w:p>
        </w:tc>
        <w:tc>
          <w:tcPr>
            <w:tcW w:type="dxa" w:w="936"/>
            <w:vAlign w:val="center"/>
          </w:tcPr>
          <w:p>
            <w:pPr>
              <w:keepNext/>
              <w:spacing w:after="0"/>
              <w:jc w:val="right"/>
            </w:pPr>
            <w:r>
              <w:rPr>
                <w:b w:val="0"/>
                <w:sz w:val="17"/>
              </w:rPr>
              <w:t>36.667</w:t>
            </w:r>
          </w:p>
        </w:tc>
        <w:tc>
          <w:tcPr>
            <w:tcW w:type="dxa" w:w="1080"/>
            <w:vAlign w:val="center"/>
          </w:tcPr>
          <w:p>
            <w:pPr>
              <w:keepNext/>
              <w:spacing w:after="0"/>
              <w:jc w:val="right"/>
            </w:pPr>
            <w:r>
              <w:rPr>
                <w:b w:val="0"/>
                <w:sz w:val="17"/>
              </w:rPr>
              <w:t>446.406</w:t>
            </w:r>
          </w:p>
        </w:tc>
      </w:tr>
      <w:tr>
        <w:trPr>
          <w:cantSplit/>
        </w:trPr>
        <w:tc>
          <w:tcPr>
            <w:tcW w:type="dxa" w:w="828"/>
            <w:vAlign w:val="center"/>
          </w:tcPr>
          <w:p>
            <w:pPr>
              <w:keepNext/>
              <w:spacing w:after="0"/>
              <w:jc w:val="left"/>
            </w:pPr>
            <w:r>
              <w:rPr>
                <w:b w:val="0"/>
                <w:sz w:val="17"/>
              </w:rPr>
              <w:t>3/A</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8.099</w:t>
            </w:r>
          </w:p>
        </w:tc>
        <w:tc>
          <w:tcPr>
            <w:tcW w:type="dxa" w:w="936"/>
            <w:vAlign w:val="center"/>
          </w:tcPr>
          <w:p>
            <w:pPr>
              <w:keepNext/>
              <w:spacing w:after="0"/>
              <w:jc w:val="right"/>
            </w:pPr>
            <w:r>
              <w:rPr>
                <w:b w:val="0"/>
                <w:sz w:val="17"/>
              </w:rPr>
              <w:t>0.000</w:t>
            </w:r>
          </w:p>
        </w:tc>
        <w:tc>
          <w:tcPr>
            <w:tcW w:type="dxa" w:w="1080"/>
            <w:vAlign w:val="center"/>
          </w:tcPr>
          <w:p>
            <w:pPr>
              <w:keepNext/>
              <w:spacing w:after="0"/>
              <w:jc w:val="right"/>
            </w:pPr>
            <w:r>
              <w:rPr>
                <w:b w:val="0"/>
                <w:sz w:val="17"/>
              </w:rPr>
              <w:t>0.000</w:t>
            </w:r>
          </w:p>
        </w:tc>
      </w:tr>
      <w:tr>
        <w:trPr>
          <w:cantSplit/>
        </w:trPr>
        <w:tc>
          <w:tcPr>
            <w:tcW w:type="dxa" w:w="828"/>
            <w:vAlign w:val="center"/>
          </w:tcPr>
          <w:p>
            <w:pPr>
              <w:keepNext/>
              <w:spacing w:after="0"/>
              <w:jc w:val="left"/>
            </w:pPr>
            <w:r>
              <w:rPr>
                <w:b w:val="0"/>
                <w:sz w:val="17"/>
              </w:rPr>
              <w:t>3/C</w:t>
            </w:r>
          </w:p>
        </w:tc>
        <w:tc>
          <w:tcPr>
            <w:tcW w:type="dxa" w:w="936"/>
            <w:vAlign w:val="center"/>
          </w:tcPr>
          <w:p>
            <w:pPr>
              <w:keepNext/>
              <w:spacing w:after="0"/>
              <w:jc w:val="right"/>
            </w:pPr>
            <w:r>
              <w:rPr>
                <w:b w:val="0"/>
                <w:sz w:val="17"/>
              </w:rPr>
              <w:t>8.099</w:t>
            </w:r>
          </w:p>
        </w:tc>
        <w:tc>
          <w:tcPr>
            <w:tcW w:type="dxa" w:w="1080"/>
            <w:vAlign w:val="center"/>
          </w:tcPr>
          <w:p>
            <w:pPr>
              <w:keepNext/>
              <w:spacing w:after="0"/>
              <w:jc w:val="right"/>
            </w:pPr>
            <w:r>
              <w:rPr>
                <w:b w:val="0"/>
                <w:sz w:val="17"/>
              </w:rPr>
              <w:t>51.901</w:t>
            </w:r>
          </w:p>
        </w:tc>
        <w:tc>
          <w:tcPr>
            <w:tcW w:type="dxa" w:w="936"/>
            <w:vAlign w:val="center"/>
          </w:tcPr>
          <w:p>
            <w:pPr>
              <w:keepNext/>
              <w:spacing w:after="0"/>
              <w:jc w:val="right"/>
            </w:pPr>
            <w:r>
              <w:rPr>
                <w:b w:val="0"/>
                <w:sz w:val="17"/>
              </w:rPr>
              <w:t>23.782</w:t>
            </w:r>
          </w:p>
        </w:tc>
        <w:tc>
          <w:tcPr>
            <w:tcW w:type="dxa" w:w="1080"/>
            <w:vAlign w:val="center"/>
          </w:tcPr>
          <w:p>
            <w:pPr>
              <w:keepNext/>
              <w:spacing w:after="0"/>
              <w:jc w:val="right"/>
            </w:pPr>
            <w:r>
              <w:rPr>
                <w:b w:val="0"/>
                <w:sz w:val="17"/>
              </w:rPr>
              <w:t>85.706</w:t>
            </w:r>
          </w:p>
        </w:tc>
      </w:tr>
      <w:tr>
        <w:trPr>
          <w:cantSplit/>
        </w:trPr>
        <w:tc>
          <w:tcPr>
            <w:tcW w:type="dxa" w:w="828"/>
            <w:vAlign w:val="center"/>
          </w:tcPr>
          <w:p>
            <w:pPr>
              <w:keepNext w:val="0"/>
              <w:spacing w:after="0"/>
              <w:jc w:val="left"/>
            </w:pPr>
            <w:r>
              <w:rPr>
                <w:b w:val="0"/>
                <w:sz w:val="17"/>
              </w:rPr>
              <w:t>4/A</w:t>
            </w:r>
          </w:p>
        </w:tc>
        <w:tc>
          <w:tcPr>
            <w:tcW w:type="dxa" w:w="936"/>
            <w:vAlign w:val="center"/>
          </w:tcPr>
          <w:p>
            <w:pPr>
              <w:keepNext w:val="0"/>
              <w:spacing w:after="0"/>
              <w:jc w:val="right"/>
            </w:pPr>
            <w:r>
              <w:rPr>
                <w:b w:val="0"/>
                <w:sz w:val="17"/>
              </w:rPr>
              <w:t>0.000</w:t>
            </w:r>
          </w:p>
        </w:tc>
        <w:tc>
          <w:tcPr>
            <w:tcW w:type="dxa" w:w="1080"/>
            <w:vAlign w:val="center"/>
          </w:tcPr>
          <w:p>
            <w:pPr>
              <w:keepNext w:val="0"/>
              <w:spacing w:after="0"/>
              <w:jc w:val="right"/>
            </w:pPr>
            <w:r>
              <w:rPr>
                <w:b w:val="0"/>
                <w:sz w:val="17"/>
              </w:rPr>
              <w:t>25.647</w:t>
            </w:r>
          </w:p>
        </w:tc>
        <w:tc>
          <w:tcPr>
            <w:tcW w:type="dxa" w:w="936"/>
            <w:vAlign w:val="center"/>
          </w:tcPr>
          <w:p>
            <w:pPr>
              <w:keepNext w:val="0"/>
              <w:spacing w:after="0"/>
              <w:jc w:val="right"/>
            </w:pPr>
            <w:r>
              <w:rPr>
                <w:b w:val="0"/>
                <w:sz w:val="17"/>
              </w:rPr>
              <w:t>0.000</w:t>
            </w:r>
          </w:p>
        </w:tc>
        <w:tc>
          <w:tcPr>
            <w:tcW w:type="dxa" w:w="1080"/>
            <w:vAlign w:val="center"/>
          </w:tcPr>
          <w:p>
            <w:pPr>
              <w:keepNext w:val="0"/>
              <w:spacing w:after="0"/>
              <w:jc w:val="right"/>
            </w:pPr>
            <w:r>
              <w:rPr>
                <w:b w:val="0"/>
                <w:sz w:val="17"/>
              </w:rPr>
              <w:t>0.000</w:t>
            </w:r>
          </w:p>
        </w:tc>
      </w:tr>
    </w:tbl>
    <w:p>
      <w:pPr>
        <w:spacing w:after="20"/>
      </w:pPr>
      <w:r>
        <w:rPr>
          <w:b w:val="0"/>
          <w:sz w:val="18"/>
        </w:rPr>
      </w:r>
    </w:p>
    <w:p>
      <w:r>
        <w:rPr>
          <w:b w:val="0"/>
          <w:sz w:val="16"/>
        </w:rPr>
        <w:t>A = acceleration; C = cruise; B = braking. Times and starting conditions above are rounded to three decimals for readability. Full-precision coefficient vectors remain in Predictions; PrintModelParameters.m prints each vector.</w:t>
      </w:r>
    </w:p>
    <w:p>
      <w:pPr>
        <w:keepNext/>
      </w:pPr>
      <w:r>
        <w:rPr>
          <w:b/>
          <w:sz w:val="18"/>
        </w:rPr>
        <w:t>TABLE XIII. PREDICTED CRUISE CONSTANTS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CellMar>
          <w:top w:w="35" w:type="dxa"/>
          <w:bottom w:w="35" w:type="dxa"/>
          <w:left w:w="55" w:type="dxa"/>
          <w:right w:w="55" w:type="dxa"/>
        </w:tblCellMar>
      </w:tblPr>
      <w:tblGrid>
        <w:gridCol w:w="1692"/>
        <w:gridCol w:w="1584"/>
        <w:gridCol w:w="1584"/>
      </w:tblGrid>
      <w:tr>
        <w:trPr>
          <w:cantSplit/>
          <w:tblHeader/>
        </w:trPr>
        <w:tc>
          <w:tcPr>
            <w:tcW w:type="dxa" w:w="1692"/>
            <w:vAlign w:val="center"/>
            <w:shd w:fill="F2F2F2"/>
          </w:tcPr>
          <w:p>
            <w:pPr>
              <w:keepNext/>
              <w:spacing w:after="0"/>
              <w:jc w:val="left"/>
            </w:pPr>
            <w:r>
              <w:rPr>
                <w:b/>
                <w:sz w:val="17"/>
              </w:rPr>
              <w:t>Vehicle / course</w:t>
            </w:r>
          </w:p>
        </w:tc>
        <w:tc>
          <w:tcPr>
            <w:tcW w:type="dxa" w:w="1584"/>
            <w:vAlign w:val="center"/>
            <w:shd w:fill="F2F2F2"/>
          </w:tcPr>
          <w:p>
            <w:pPr>
              <w:keepNext/>
              <w:spacing w:after="0"/>
              <w:jc w:val="right"/>
            </w:pPr>
            <w:r>
              <w:rPr>
                <w:b/>
                <w:sz w:val="17"/>
              </w:rPr>
              <w:t>Engine RPM</w:t>
              <w:br/>
              <w:t>(rpm)</w:t>
            </w:r>
          </w:p>
        </w:tc>
        <w:tc>
          <w:tcPr>
            <w:tcW w:type="dxa" w:w="1584"/>
            <w:vAlign w:val="center"/>
            <w:shd w:fill="F2F2F2"/>
          </w:tcPr>
          <w:p>
            <w:pPr>
              <w:keepNext/>
              <w:spacing w:after="0"/>
              <w:jc w:val="right"/>
            </w:pPr>
            <w:r>
              <w:rPr>
                <w:b/>
                <w:sz w:val="17"/>
              </w:rPr>
              <w:t>Fuel rate</w:t>
              <w:br/>
              <w:t>(US gal/s)</w:t>
            </w:r>
          </w:p>
        </w:tc>
      </w:tr>
      <w:tr>
        <w:trPr>
          <w:cantSplit/>
        </w:trPr>
        <w:tc>
          <w:tcPr>
            <w:tcW w:type="dxa" w:w="1692"/>
            <w:vAlign w:val="center"/>
          </w:tcPr>
          <w:p>
            <w:pPr>
              <w:keepNext/>
              <w:spacing w:after="0"/>
              <w:jc w:val="left"/>
            </w:pPr>
            <w:r>
              <w:rPr>
                <w:b w:val="0"/>
                <w:sz w:val="17"/>
              </w:rPr>
              <w:t>Jetta / 1</w:t>
            </w:r>
          </w:p>
        </w:tc>
        <w:tc>
          <w:tcPr>
            <w:tcW w:type="dxa" w:w="1584"/>
            <w:vAlign w:val="center"/>
          </w:tcPr>
          <w:p>
            <w:pPr>
              <w:keepNext/>
              <w:spacing w:after="0"/>
              <w:jc w:val="right"/>
            </w:pPr>
            <w:r>
              <w:rPr>
                <w:b w:val="0"/>
                <w:sz w:val="17"/>
              </w:rPr>
              <w:t>2116.963</w:t>
            </w:r>
          </w:p>
        </w:tc>
        <w:tc>
          <w:tcPr>
            <w:tcW w:type="dxa" w:w="1584"/>
            <w:vAlign w:val="center"/>
          </w:tcPr>
          <w:p>
            <w:pPr>
              <w:keepNext/>
              <w:spacing w:after="0"/>
              <w:jc w:val="right"/>
            </w:pPr>
            <w:r>
              <w:rPr>
                <w:b w:val="0"/>
                <w:sz w:val="17"/>
              </w:rPr>
              <w:t>0.000697132</w:t>
            </w:r>
          </w:p>
        </w:tc>
      </w:tr>
      <w:tr>
        <w:trPr>
          <w:cantSplit/>
        </w:trPr>
        <w:tc>
          <w:tcPr>
            <w:tcW w:type="dxa" w:w="1692"/>
            <w:vAlign w:val="center"/>
          </w:tcPr>
          <w:p>
            <w:pPr>
              <w:keepNext/>
              <w:spacing w:after="0"/>
              <w:jc w:val="left"/>
            </w:pPr>
            <w:r>
              <w:rPr>
                <w:b w:val="0"/>
                <w:sz w:val="17"/>
              </w:rPr>
              <w:t>Camry / 1</w:t>
            </w:r>
          </w:p>
        </w:tc>
        <w:tc>
          <w:tcPr>
            <w:tcW w:type="dxa" w:w="1584"/>
            <w:vAlign w:val="center"/>
          </w:tcPr>
          <w:p>
            <w:pPr>
              <w:keepNext/>
              <w:spacing w:after="0"/>
              <w:jc w:val="right"/>
            </w:pPr>
            <w:r>
              <w:rPr>
                <w:b w:val="0"/>
                <w:sz w:val="17"/>
              </w:rPr>
              <w:t>1448.649</w:t>
            </w:r>
          </w:p>
        </w:tc>
        <w:tc>
          <w:tcPr>
            <w:tcW w:type="dxa" w:w="1584"/>
            <w:vAlign w:val="center"/>
          </w:tcPr>
          <w:p>
            <w:pPr>
              <w:keepNext/>
              <w:spacing w:after="0"/>
              <w:jc w:val="right"/>
            </w:pPr>
            <w:r>
              <w:rPr>
                <w:b w:val="0"/>
                <w:sz w:val="17"/>
              </w:rPr>
              <w:t>0.000300895</w:t>
            </w:r>
          </w:p>
        </w:tc>
      </w:tr>
      <w:tr>
        <w:trPr>
          <w:cantSplit/>
        </w:trPr>
        <w:tc>
          <w:tcPr>
            <w:tcW w:type="dxa" w:w="1692"/>
            <w:vAlign w:val="center"/>
          </w:tcPr>
          <w:p>
            <w:pPr>
              <w:keepNext/>
              <w:spacing w:after="0"/>
              <w:jc w:val="left"/>
            </w:pPr>
            <w:r>
              <w:rPr>
                <w:b w:val="0"/>
                <w:sz w:val="17"/>
              </w:rPr>
              <w:t>Jetta / 2</w:t>
            </w:r>
          </w:p>
        </w:tc>
        <w:tc>
          <w:tcPr>
            <w:tcW w:type="dxa" w:w="1584"/>
            <w:vAlign w:val="center"/>
          </w:tcPr>
          <w:p>
            <w:pPr>
              <w:keepNext/>
              <w:spacing w:after="0"/>
              <w:jc w:val="right"/>
            </w:pPr>
            <w:r>
              <w:rPr>
                <w:b w:val="0"/>
                <w:sz w:val="17"/>
              </w:rPr>
              <w:t>2709.174</w:t>
            </w:r>
          </w:p>
        </w:tc>
        <w:tc>
          <w:tcPr>
            <w:tcW w:type="dxa" w:w="1584"/>
            <w:vAlign w:val="center"/>
          </w:tcPr>
          <w:p>
            <w:pPr>
              <w:keepNext/>
              <w:spacing w:after="0"/>
              <w:jc w:val="right"/>
            </w:pPr>
            <w:r>
              <w:rPr>
                <w:b w:val="0"/>
                <w:sz w:val="17"/>
              </w:rPr>
              <w:t>0.000896182</w:t>
            </w:r>
          </w:p>
        </w:tc>
      </w:tr>
      <w:tr>
        <w:trPr>
          <w:cantSplit/>
        </w:trPr>
        <w:tc>
          <w:tcPr>
            <w:tcW w:type="dxa" w:w="1692"/>
            <w:vAlign w:val="center"/>
          </w:tcPr>
          <w:p>
            <w:pPr>
              <w:keepNext/>
              <w:spacing w:after="0"/>
              <w:jc w:val="left"/>
            </w:pPr>
            <w:r>
              <w:rPr>
                <w:b w:val="0"/>
                <w:sz w:val="17"/>
              </w:rPr>
              <w:t>Camry / 2</w:t>
            </w:r>
          </w:p>
        </w:tc>
        <w:tc>
          <w:tcPr>
            <w:tcW w:type="dxa" w:w="1584"/>
            <w:vAlign w:val="center"/>
          </w:tcPr>
          <w:p>
            <w:pPr>
              <w:keepNext/>
              <w:spacing w:after="0"/>
              <w:jc w:val="right"/>
            </w:pPr>
            <w:r>
              <w:rPr>
                <w:b w:val="0"/>
                <w:sz w:val="17"/>
              </w:rPr>
              <w:t>1674.059</w:t>
            </w:r>
          </w:p>
        </w:tc>
        <w:tc>
          <w:tcPr>
            <w:tcW w:type="dxa" w:w="1584"/>
            <w:vAlign w:val="center"/>
          </w:tcPr>
          <w:p>
            <w:pPr>
              <w:keepNext/>
              <w:spacing w:after="0"/>
              <w:jc w:val="right"/>
            </w:pPr>
            <w:r>
              <w:rPr>
                <w:b w:val="0"/>
                <w:sz w:val="17"/>
              </w:rPr>
              <w:t>0.00035585</w:t>
            </w:r>
          </w:p>
        </w:tc>
      </w:tr>
      <w:tr>
        <w:trPr>
          <w:cantSplit/>
        </w:trPr>
        <w:tc>
          <w:tcPr>
            <w:tcW w:type="dxa" w:w="1692"/>
            <w:vAlign w:val="center"/>
          </w:tcPr>
          <w:p>
            <w:pPr>
              <w:keepNext/>
              <w:spacing w:after="0"/>
              <w:jc w:val="left"/>
            </w:pPr>
            <w:r>
              <w:rPr>
                <w:b w:val="0"/>
                <w:sz w:val="17"/>
              </w:rPr>
              <w:t>Jetta / 3</w:t>
            </w:r>
          </w:p>
        </w:tc>
        <w:tc>
          <w:tcPr>
            <w:tcW w:type="dxa" w:w="1584"/>
            <w:vAlign w:val="center"/>
          </w:tcPr>
          <w:p>
            <w:pPr>
              <w:keepNext/>
              <w:spacing w:after="0"/>
              <w:jc w:val="right"/>
            </w:pPr>
            <w:r>
              <w:rPr>
                <w:b w:val="0"/>
                <w:sz w:val="17"/>
              </w:rPr>
              <w:t>2156.555</w:t>
            </w:r>
          </w:p>
        </w:tc>
        <w:tc>
          <w:tcPr>
            <w:tcW w:type="dxa" w:w="1584"/>
            <w:vAlign w:val="center"/>
          </w:tcPr>
          <w:p>
            <w:pPr>
              <w:keepNext/>
              <w:spacing w:after="0"/>
              <w:jc w:val="right"/>
            </w:pPr>
            <w:r>
              <w:rPr>
                <w:b w:val="0"/>
                <w:sz w:val="17"/>
              </w:rPr>
              <w:t>0.000710439</w:t>
            </w:r>
          </w:p>
        </w:tc>
      </w:tr>
      <w:tr>
        <w:trPr>
          <w:cantSplit/>
        </w:trPr>
        <w:tc>
          <w:tcPr>
            <w:tcW w:type="dxa" w:w="1692"/>
            <w:vAlign w:val="center"/>
          </w:tcPr>
          <w:p>
            <w:pPr>
              <w:keepNext w:val="0"/>
              <w:spacing w:after="0"/>
              <w:jc w:val="left"/>
            </w:pPr>
            <w:r>
              <w:rPr>
                <w:b w:val="0"/>
                <w:sz w:val="17"/>
              </w:rPr>
              <w:t>Camry / 3</w:t>
            </w:r>
          </w:p>
        </w:tc>
        <w:tc>
          <w:tcPr>
            <w:tcW w:type="dxa" w:w="1584"/>
            <w:vAlign w:val="center"/>
          </w:tcPr>
          <w:p>
            <w:pPr>
              <w:keepNext w:val="0"/>
              <w:spacing w:after="0"/>
              <w:jc w:val="right"/>
            </w:pPr>
            <w:r>
              <w:rPr>
                <w:b w:val="0"/>
                <w:sz w:val="17"/>
              </w:rPr>
              <w:t>1476.033</w:t>
            </w:r>
          </w:p>
        </w:tc>
        <w:tc>
          <w:tcPr>
            <w:tcW w:type="dxa" w:w="1584"/>
            <w:vAlign w:val="center"/>
          </w:tcPr>
          <w:p>
            <w:pPr>
              <w:keepNext w:val="0"/>
              <w:spacing w:after="0"/>
              <w:jc w:val="right"/>
            </w:pPr>
            <w:r>
              <w:rPr>
                <w:b w:val="0"/>
                <w:sz w:val="17"/>
              </w:rPr>
              <w:t>0.000307571</w:t>
            </w:r>
          </w:p>
        </w:tc>
      </w:tr>
    </w:tbl>
    <w:p>
      <w:pPr>
        <w:spacing w:after="20"/>
      </w:pPr>
      <w:r>
        <w:rPr>
          <w:b w:val="0"/>
          <w:sz w:val="18"/>
        </w:rPr>
      </w:r>
    </w:p>
    <w:p>
      <w:r>
        <w:rPr>
          <w:b w:val="0"/>
          <w:sz w:val="16"/>
        </w:rPr>
        <w:t>Course 4 has no cruise or braking phase. Predictions are flagged as extrapolated when acceleration duration exceeds the longest measured acceleration phase or reached speed exceeds the measured maximum. Both Course 4 predictions are flagged; they are not independently validated high-speed performance.</w:t>
      </w:r>
    </w:p>
    <w:sectPr w:rsidR="00FC693F" w:rsidRPr="0006063C" w:rsidSect="00034616">
      <w:pgSz w:w="12240" w:h="15840"/>
      <w:pgMar w:top="936" w:right="1080" w:bottom="936"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imes New Roman" w:hAnsi="Times New Roman" w:eastAsia="Times New Roman" w:cs="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00"/>
      <w:contextualSpacing/>
    </w:pPr>
    <w:rPr>
      <w:rFonts w:ascii="Times New Roman" w:hAnsi="Times New Roman" w:eastAsia="Times New Roman" w:cs="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Model Parameters</dc:title>
  <dc:subject>Epic Quest 1 vehicle performance model coefficients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