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5B5" w:rsidRPr="009C7B6C" w:rsidRDefault="009C7B6C">
      <w:pPr>
        <w:spacing w:before="2400" w:after="360"/>
        <w:jc w:val="center"/>
        <w:rPr>
          <w:rFonts w:asciiTheme="minorHAnsi" w:hAnsiTheme="minorHAnsi" w:cstheme="minorHAnsi"/>
        </w:rPr>
      </w:pPr>
      <w:r w:rsidRPr="009C7B6C">
        <w:rPr>
          <w:rFonts w:asciiTheme="minorHAnsi" w:eastAsia="Arial" w:hAnsiTheme="minorHAnsi" w:cstheme="minorHAnsi"/>
          <w:b/>
          <w:bCs/>
          <w:sz w:val="48"/>
          <w:szCs w:val="48"/>
        </w:rPr>
        <w:t>РУКОВОДСТВО ПОЛЬЗОВАТЕЛЯ</w:t>
      </w:r>
    </w:p>
    <w:p w:rsidR="00CE35B5" w:rsidRPr="009C7B6C" w:rsidRDefault="009C7B6C">
      <w:pPr>
        <w:spacing w:after="240"/>
        <w:jc w:val="center"/>
        <w:rPr>
          <w:rFonts w:asciiTheme="minorHAnsi" w:hAnsiTheme="minorHAnsi" w:cstheme="minorHAnsi"/>
        </w:rPr>
      </w:pPr>
      <w:r w:rsidRPr="009C7B6C">
        <w:rPr>
          <w:rFonts w:asciiTheme="minorHAnsi" w:eastAsia="Arial" w:hAnsiTheme="minorHAnsi" w:cstheme="minorHAnsi"/>
          <w:sz w:val="32"/>
          <w:szCs w:val="32"/>
        </w:rPr>
        <w:t>Бот для отслеживания аномалий котировок акций</w:t>
      </w:r>
    </w:p>
    <w:p w:rsidR="00CE35B5" w:rsidRPr="009C7B6C" w:rsidRDefault="00CE35B5">
      <w:pPr>
        <w:spacing w:after="2400"/>
        <w:jc w:val="center"/>
        <w:rPr>
          <w:rFonts w:asciiTheme="minorHAnsi" w:hAnsiTheme="minorHAnsi" w:cstheme="minorHAnsi"/>
        </w:rPr>
      </w:pPr>
    </w:p>
    <w:p w:rsidR="00CE35B5" w:rsidRPr="009C7B6C" w:rsidRDefault="009C7B6C">
      <w:pPr>
        <w:spacing w:after="120"/>
        <w:jc w:val="center"/>
        <w:rPr>
          <w:rFonts w:asciiTheme="minorHAnsi" w:hAnsiTheme="minorHAnsi" w:cstheme="minorHAnsi"/>
        </w:rPr>
      </w:pPr>
      <w:r w:rsidRPr="009C7B6C">
        <w:rPr>
          <w:rFonts w:asciiTheme="minorHAnsi" w:eastAsia="Arial" w:hAnsiTheme="minorHAnsi" w:cstheme="minorHAnsi"/>
          <w:sz w:val="22"/>
          <w:szCs w:val="22"/>
        </w:rPr>
        <w:t>НИУ ВШЭ Санкт-Петербург</w:t>
      </w:r>
    </w:p>
    <w:p w:rsidR="00CE35B5" w:rsidRPr="009C7B6C" w:rsidRDefault="009C7B6C">
      <w:pPr>
        <w:spacing w:after="120"/>
        <w:jc w:val="center"/>
        <w:rPr>
          <w:rFonts w:asciiTheme="minorHAnsi" w:hAnsiTheme="minorHAnsi" w:cstheme="minorHAnsi"/>
        </w:rPr>
      </w:pPr>
      <w:r w:rsidRPr="009C7B6C">
        <w:rPr>
          <w:rFonts w:asciiTheme="minorHAnsi" w:eastAsia="Arial" w:hAnsiTheme="minorHAnsi" w:cstheme="minorHAnsi"/>
          <w:sz w:val="22"/>
          <w:szCs w:val="22"/>
        </w:rPr>
        <w:t xml:space="preserve">Курс «Проектный семинар: </w:t>
      </w:r>
      <w:proofErr w:type="spellStart"/>
      <w:r w:rsidRPr="009C7B6C">
        <w:rPr>
          <w:rFonts w:asciiTheme="minorHAnsi" w:eastAsia="Arial" w:hAnsiTheme="minorHAnsi" w:cstheme="minorHAnsi"/>
          <w:sz w:val="22"/>
          <w:szCs w:val="22"/>
        </w:rPr>
        <w:t>Python</w:t>
      </w:r>
      <w:proofErr w:type="spellEnd"/>
      <w:r w:rsidRPr="009C7B6C">
        <w:rPr>
          <w:rFonts w:asciiTheme="minorHAnsi" w:eastAsia="Arial" w:hAnsiTheme="minorHAnsi" w:cstheme="minorHAnsi"/>
          <w:sz w:val="22"/>
          <w:szCs w:val="22"/>
        </w:rPr>
        <w:t xml:space="preserve"> в науке о данных»</w:t>
      </w:r>
    </w:p>
    <w:p w:rsidR="00CE35B5" w:rsidRPr="009C7B6C" w:rsidRDefault="009C7B6C">
      <w:pPr>
        <w:spacing w:after="120"/>
        <w:jc w:val="center"/>
        <w:rPr>
          <w:rFonts w:asciiTheme="minorHAnsi" w:hAnsiTheme="minorHAnsi" w:cstheme="minorHAnsi"/>
        </w:rPr>
      </w:pPr>
      <w:r w:rsidRPr="009C7B6C">
        <w:rPr>
          <w:rFonts w:asciiTheme="minorHAnsi" w:eastAsia="Arial" w:hAnsiTheme="minorHAnsi" w:cstheme="minorHAnsi"/>
          <w:sz w:val="22"/>
          <w:szCs w:val="22"/>
        </w:rPr>
        <w:t>Санкт-Петербург, 2026</w:t>
      </w:r>
    </w:p>
    <w:p w:rsidR="00CE35B5" w:rsidRPr="009C7B6C" w:rsidRDefault="00CE35B5">
      <w:pPr>
        <w:spacing w:before="240" w:after="120"/>
        <w:rPr>
          <w:rFonts w:asciiTheme="minorHAnsi" w:hAnsiTheme="minorHAnsi" w:cstheme="minorHAnsi"/>
        </w:rPr>
      </w:pPr>
    </w:p>
    <w:sdt>
      <w:sdtPr>
        <w:rPr>
          <w:rFonts w:asciiTheme="minorHAnsi" w:hAnsiTheme="minorHAnsi" w:cstheme="minorHAnsi"/>
        </w:rPr>
        <w:id w:val="627204677"/>
        <w:docPartObj>
          <w:docPartGallery w:val="Table of Contents"/>
          <w:docPartUnique/>
        </w:docPartObj>
      </w:sdtPr>
      <w:sdtEndPr/>
      <w:sdtContent>
        <w:p w:rsidR="00CE35B5" w:rsidRPr="009C7B6C" w:rsidRDefault="009C7B6C">
          <w:pPr>
            <w:pStyle w:val="ac"/>
            <w:spacing w:after="120"/>
            <w:rPr>
              <w:rFonts w:asciiTheme="minorHAnsi" w:hAnsiTheme="minorHAnsi" w:cstheme="minorHAnsi"/>
            </w:rPr>
          </w:pPr>
          <w:r w:rsidRPr="009C7B6C">
            <w:rPr>
              <w:rFonts w:asciiTheme="minorHAnsi" w:hAnsiTheme="minorHAnsi" w:cstheme="minorHAnsi"/>
            </w:rPr>
            <w:br w:type="page"/>
          </w:r>
          <w:r w:rsidRPr="009C7B6C">
            <w:rPr>
              <w:rFonts w:asciiTheme="minorHAnsi" w:hAnsiTheme="minorHAnsi" w:cstheme="minorHAnsi"/>
            </w:rPr>
            <w:lastRenderedPageBreak/>
            <w:t>Оглавление</w:t>
          </w:r>
        </w:p>
        <w:p w:rsidR="00CE35B5" w:rsidRPr="009C7B6C" w:rsidRDefault="009C7B6C">
          <w:pPr>
            <w:pStyle w:val="10"/>
            <w:tabs>
              <w:tab w:val="clear" w:pos="9638"/>
              <w:tab w:val="right" w:leader="dot" w:pos="9637"/>
            </w:tabs>
            <w:rPr>
              <w:rFonts w:asciiTheme="minorHAnsi" w:hAnsiTheme="minorHAnsi" w:cstheme="minorHAnsi"/>
            </w:rPr>
          </w:pPr>
          <w:r w:rsidRPr="009C7B6C">
            <w:rPr>
              <w:rFonts w:asciiTheme="minorHAnsi" w:hAnsiTheme="minorHAnsi" w:cstheme="minorHAnsi"/>
            </w:rPr>
            <w:fldChar w:fldCharType="begin"/>
          </w:r>
          <w:r w:rsidRPr="009C7B6C">
            <w:rPr>
              <w:rStyle w:val="a5"/>
              <w:rFonts w:asciiTheme="minorHAnsi" w:hAnsiTheme="minorHAnsi" w:cstheme="minorHAnsi"/>
            </w:rPr>
            <w:instrText xml:space="preserve"> TOC \f \o "1-9" \h</w:instrText>
          </w:r>
          <w:r w:rsidRPr="009C7B6C">
            <w:rPr>
              <w:rStyle w:val="a5"/>
              <w:rFonts w:asciiTheme="minorHAnsi" w:hAnsiTheme="minorHAnsi" w:cstheme="minorHAnsi"/>
            </w:rPr>
            <w:fldChar w:fldCharType="separate"/>
          </w:r>
          <w:r w:rsidRPr="009C7B6C">
            <w:rPr>
              <w:rStyle w:val="a5"/>
              <w:rFonts w:asciiTheme="minorHAnsi" w:hAnsiTheme="minorHAnsi" w:cstheme="minorHAnsi"/>
            </w:rPr>
            <w:t>1. Назначение</w:t>
          </w:r>
          <w:r w:rsidRPr="009C7B6C">
            <w:rPr>
              <w:rFonts w:asciiTheme="minorHAnsi" w:hAnsiTheme="minorHAnsi" w:cstheme="minorHAnsi"/>
            </w:rPr>
            <w:tab/>
            <w:t>3</w:t>
          </w:r>
        </w:p>
        <w:p w:rsidR="00CE35B5" w:rsidRPr="009C7B6C" w:rsidRDefault="009C7B6C">
          <w:pPr>
            <w:pStyle w:val="10"/>
            <w:tabs>
              <w:tab w:val="clear" w:pos="9638"/>
              <w:tab w:val="right" w:leader="dot" w:pos="9637"/>
            </w:tabs>
            <w:rPr>
              <w:rFonts w:asciiTheme="minorHAnsi" w:hAnsiTheme="minorHAnsi" w:cstheme="minorHAnsi"/>
            </w:rPr>
          </w:pPr>
          <w:r w:rsidRPr="009C7B6C">
            <w:rPr>
              <w:rFonts w:asciiTheme="minorHAnsi" w:hAnsiTheme="minorHAnsi" w:cstheme="minorHAnsi"/>
            </w:rPr>
            <w:t>2. Системные требования</w:t>
          </w:r>
          <w:r w:rsidRPr="009C7B6C">
            <w:rPr>
              <w:rFonts w:asciiTheme="minorHAnsi" w:hAnsiTheme="minorHAnsi" w:cstheme="minorHAnsi"/>
            </w:rPr>
            <w:tab/>
            <w:t>3</w:t>
          </w:r>
        </w:p>
        <w:p w:rsidR="00CE35B5" w:rsidRPr="009C7B6C" w:rsidRDefault="009C7B6C">
          <w:pPr>
            <w:pStyle w:val="10"/>
            <w:tabs>
              <w:tab w:val="clear" w:pos="9638"/>
              <w:tab w:val="right" w:leader="dot" w:pos="9637"/>
            </w:tabs>
            <w:rPr>
              <w:rFonts w:asciiTheme="minorHAnsi" w:hAnsiTheme="minorHAnsi" w:cstheme="minorHAnsi"/>
            </w:rPr>
          </w:pPr>
          <w:r w:rsidRPr="009C7B6C">
            <w:rPr>
              <w:rFonts w:asciiTheme="minorHAnsi" w:hAnsiTheme="minorHAnsi" w:cstheme="minorHAnsi"/>
            </w:rPr>
            <w:t>3. Инструкция</w:t>
          </w:r>
          <w:r w:rsidRPr="009C7B6C">
            <w:rPr>
              <w:rFonts w:asciiTheme="minorHAnsi" w:hAnsiTheme="minorHAnsi" w:cstheme="minorHAnsi"/>
            </w:rPr>
            <w:t xml:space="preserve"> по установке и запуску</w:t>
          </w:r>
          <w:r w:rsidRPr="009C7B6C">
            <w:rPr>
              <w:rFonts w:asciiTheme="minorHAnsi" w:hAnsiTheme="minorHAnsi" w:cstheme="minorHAnsi"/>
            </w:rPr>
            <w:tab/>
            <w:t>3</w:t>
          </w:r>
        </w:p>
        <w:p w:rsidR="00CE35B5" w:rsidRPr="009C7B6C" w:rsidRDefault="009C7B6C">
          <w:pPr>
            <w:pStyle w:val="10"/>
            <w:tabs>
              <w:tab w:val="clear" w:pos="9638"/>
              <w:tab w:val="right" w:leader="dot" w:pos="9637"/>
            </w:tabs>
            <w:rPr>
              <w:rFonts w:asciiTheme="minorHAnsi" w:hAnsiTheme="minorHAnsi" w:cstheme="minorHAnsi"/>
            </w:rPr>
          </w:pPr>
          <w:r w:rsidRPr="009C7B6C">
            <w:rPr>
              <w:rFonts w:asciiTheme="minorHAnsi" w:hAnsiTheme="minorHAnsi" w:cstheme="minorHAnsi"/>
            </w:rPr>
            <w:t>4. Описание интерфейса</w:t>
          </w:r>
          <w:r w:rsidRPr="009C7B6C">
            <w:rPr>
              <w:rFonts w:asciiTheme="minorHAnsi" w:hAnsiTheme="minorHAnsi" w:cstheme="minorHAnsi"/>
            </w:rPr>
            <w:tab/>
            <w:t>3</w:t>
          </w:r>
          <w:r w:rsidRPr="009C7B6C">
            <w:rPr>
              <w:rFonts w:asciiTheme="minorHAnsi" w:hAnsiTheme="minorHAnsi" w:cstheme="minorHAnsi"/>
            </w:rPr>
            <w:fldChar w:fldCharType="end"/>
          </w:r>
        </w:p>
      </w:sdtContent>
    </w:sdt>
    <w:p w:rsidR="00CE35B5" w:rsidRPr="009C7B6C" w:rsidRDefault="009C7B6C">
      <w:pPr>
        <w:pStyle w:val="1"/>
        <w:numPr>
          <w:ilvl w:val="0"/>
          <w:numId w:val="0"/>
        </w:numPr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br w:type="page"/>
      </w:r>
    </w:p>
    <w:p w:rsidR="00CE35B5" w:rsidRPr="009C7B6C" w:rsidRDefault="009C7B6C">
      <w:pPr>
        <w:pStyle w:val="1"/>
        <w:spacing w:before="0"/>
        <w:rPr>
          <w:rFonts w:asciiTheme="minorHAnsi" w:hAnsiTheme="minorHAnsi" w:cstheme="minorHAnsi"/>
        </w:rPr>
      </w:pPr>
      <w:bookmarkStart w:id="0" w:name="__RefHeading___Toc4_591825795"/>
      <w:bookmarkEnd w:id="0"/>
      <w:r w:rsidRPr="009C7B6C">
        <w:rPr>
          <w:rFonts w:asciiTheme="minorHAnsi" w:hAnsiTheme="minorHAnsi" w:cstheme="minorHAnsi"/>
        </w:rPr>
        <w:lastRenderedPageBreak/>
        <w:t>1. Назначение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 xml:space="preserve">Приложение позволяет загружать исторические котировки для выбранной акции и автоматически выявлять дни с аномальным поведением цен — резкие скачки, падения. Это позволяет пользователю </w:t>
      </w:r>
      <w:r w:rsidRPr="009C7B6C">
        <w:rPr>
          <w:rFonts w:asciiTheme="minorHAnsi" w:hAnsiTheme="minorHAnsi" w:cstheme="minorHAnsi"/>
        </w:rPr>
        <w:t>внимательно изучать аномальные дни и проводить более серьезный анализ.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Ключевые возможности:</w:t>
      </w:r>
    </w:p>
    <w:p w:rsidR="00CE35B5" w:rsidRPr="009C7B6C" w:rsidRDefault="009C7B6C">
      <w:pPr>
        <w:pStyle w:val="a0"/>
        <w:numPr>
          <w:ilvl w:val="0"/>
          <w:numId w:val="4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 xml:space="preserve">Сохранение списка интересующих пользователя акций (Московская биржа и </w:t>
      </w:r>
      <w:proofErr w:type="spellStart"/>
      <w:r w:rsidRPr="009C7B6C">
        <w:rPr>
          <w:rFonts w:asciiTheme="minorHAnsi" w:hAnsiTheme="minorHAnsi" w:cstheme="minorHAnsi"/>
        </w:rPr>
        <w:t>Yahoo</w:t>
      </w:r>
      <w:proofErr w:type="spellEnd"/>
      <w:r w:rsidRPr="009C7B6C">
        <w:rPr>
          <w:rFonts w:asciiTheme="minorHAnsi" w:hAnsiTheme="minorHAnsi" w:cstheme="minorHAnsi"/>
        </w:rPr>
        <w:t xml:space="preserve"> </w:t>
      </w:r>
      <w:proofErr w:type="spellStart"/>
      <w:r w:rsidRPr="009C7B6C">
        <w:rPr>
          <w:rFonts w:asciiTheme="minorHAnsi" w:hAnsiTheme="minorHAnsi" w:cstheme="minorHAnsi"/>
        </w:rPr>
        <w:t>Finance</w:t>
      </w:r>
      <w:proofErr w:type="spellEnd"/>
      <w:r w:rsidRPr="009C7B6C">
        <w:rPr>
          <w:rFonts w:asciiTheme="minorHAnsi" w:hAnsiTheme="minorHAnsi" w:cstheme="minorHAnsi"/>
        </w:rPr>
        <w:t>).</w:t>
      </w:r>
    </w:p>
    <w:p w:rsidR="00CE35B5" w:rsidRPr="009C7B6C" w:rsidRDefault="009C7B6C">
      <w:pPr>
        <w:pStyle w:val="a0"/>
        <w:numPr>
          <w:ilvl w:val="0"/>
          <w:numId w:val="4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Загрузка котировок акций за указанный период.</w:t>
      </w:r>
    </w:p>
    <w:p w:rsidR="00CE35B5" w:rsidRPr="009C7B6C" w:rsidRDefault="009C7B6C">
      <w:pPr>
        <w:pStyle w:val="a0"/>
        <w:numPr>
          <w:ilvl w:val="0"/>
          <w:numId w:val="4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Визуализация цен на свечном гра</w:t>
      </w:r>
      <w:r w:rsidRPr="009C7B6C">
        <w:rPr>
          <w:rFonts w:asciiTheme="minorHAnsi" w:hAnsiTheme="minorHAnsi" w:cstheme="minorHAnsi"/>
        </w:rPr>
        <w:t>фике и отображение объёмов продаж.</w:t>
      </w:r>
    </w:p>
    <w:p w:rsidR="00CE35B5" w:rsidRPr="009C7B6C" w:rsidRDefault="009C7B6C">
      <w:pPr>
        <w:pStyle w:val="a0"/>
        <w:numPr>
          <w:ilvl w:val="0"/>
          <w:numId w:val="4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Поиск аномалий с помощью трех методов: Z-</w:t>
      </w:r>
      <w:proofErr w:type="spellStart"/>
      <w:r w:rsidRPr="009C7B6C">
        <w:rPr>
          <w:rFonts w:asciiTheme="minorHAnsi" w:hAnsiTheme="minorHAnsi" w:cstheme="minorHAnsi"/>
        </w:rPr>
        <w:t>Score</w:t>
      </w:r>
      <w:proofErr w:type="spellEnd"/>
      <w:r w:rsidRPr="009C7B6C">
        <w:rPr>
          <w:rFonts w:asciiTheme="minorHAnsi" w:hAnsiTheme="minorHAnsi" w:cstheme="minorHAnsi"/>
        </w:rPr>
        <w:t>, IRQ, объёмно-ценовой.</w:t>
      </w:r>
    </w:p>
    <w:p w:rsidR="00CE35B5" w:rsidRPr="009C7B6C" w:rsidRDefault="009C7B6C">
      <w:pPr>
        <w:pStyle w:val="a0"/>
        <w:numPr>
          <w:ilvl w:val="0"/>
          <w:numId w:val="4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Настройка чувствительности детектора.</w:t>
      </w:r>
    </w:p>
    <w:p w:rsidR="00CE35B5" w:rsidRPr="009C7B6C" w:rsidRDefault="009C7B6C">
      <w:pPr>
        <w:pStyle w:val="a0"/>
        <w:numPr>
          <w:ilvl w:val="0"/>
          <w:numId w:val="4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Сохранение графиков и таблиц с котировками.</w:t>
      </w:r>
    </w:p>
    <w:p w:rsidR="00CE35B5" w:rsidRPr="009C7B6C" w:rsidRDefault="009C7B6C">
      <w:pPr>
        <w:pStyle w:val="1"/>
        <w:rPr>
          <w:rFonts w:asciiTheme="minorHAnsi" w:hAnsiTheme="minorHAnsi" w:cstheme="minorHAnsi"/>
        </w:rPr>
      </w:pPr>
      <w:bookmarkStart w:id="1" w:name="__RefHeading___Toc6_591825795"/>
      <w:bookmarkEnd w:id="1"/>
      <w:r w:rsidRPr="009C7B6C">
        <w:rPr>
          <w:rFonts w:asciiTheme="minorHAnsi" w:hAnsiTheme="minorHAnsi" w:cstheme="minorHAnsi"/>
        </w:rPr>
        <w:t>2. Системные требования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1"/>
        <w:gridCol w:w="4817"/>
      </w:tblGrid>
      <w:tr w:rsidR="00CE35B5" w:rsidRPr="009C7B6C">
        <w:tc>
          <w:tcPr>
            <w:tcW w:w="4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r w:rsidRPr="009C7B6C">
              <w:rPr>
                <w:rFonts w:asciiTheme="minorHAnsi" w:hAnsiTheme="minorHAnsi" w:cstheme="minorHAnsi"/>
              </w:rPr>
              <w:t>Операционная система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proofErr w:type="spellStart"/>
            <w:r w:rsidRPr="009C7B6C">
              <w:rPr>
                <w:rFonts w:asciiTheme="minorHAnsi" w:hAnsiTheme="minorHAnsi" w:cstheme="minorHAnsi"/>
              </w:rPr>
              <w:t>Windows</w:t>
            </w:r>
            <w:proofErr w:type="spellEnd"/>
            <w:r w:rsidRPr="009C7B6C">
              <w:rPr>
                <w:rFonts w:asciiTheme="minorHAnsi" w:hAnsiTheme="minorHAnsi" w:cstheme="minorHAnsi"/>
              </w:rPr>
              <w:t xml:space="preserve"> </w:t>
            </w:r>
            <w:r w:rsidRPr="009C7B6C">
              <w:rPr>
                <w:rFonts w:ascii="Cambria Math" w:hAnsi="Cambria Math" w:cs="Cambria Math"/>
              </w:rPr>
              <w:t>⩾</w:t>
            </w:r>
            <w:r w:rsidRPr="009C7B6C">
              <w:rPr>
                <w:rFonts w:asciiTheme="minorHAnsi" w:hAnsiTheme="minorHAnsi" w:cstheme="minorHAnsi"/>
              </w:rPr>
              <w:t xml:space="preserve">10 / </w:t>
            </w:r>
            <w:proofErr w:type="spellStart"/>
            <w:r w:rsidRPr="009C7B6C">
              <w:rPr>
                <w:rFonts w:asciiTheme="minorHAnsi" w:hAnsiTheme="minorHAnsi" w:cstheme="minorHAnsi"/>
              </w:rPr>
              <w:t>Linux</w:t>
            </w:r>
            <w:proofErr w:type="spellEnd"/>
          </w:p>
        </w:tc>
      </w:tr>
      <w:tr w:rsidR="00CE35B5" w:rsidRPr="009C7B6C">
        <w:tc>
          <w:tcPr>
            <w:tcW w:w="4816" w:type="dxa"/>
            <w:tcBorders>
              <w:left w:val="single" w:sz="4" w:space="0" w:color="000000"/>
              <w:bottom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r w:rsidRPr="009C7B6C">
              <w:rPr>
                <w:rFonts w:asciiTheme="minorHAnsi" w:hAnsiTheme="minorHAnsi" w:cstheme="minorHAnsi"/>
              </w:rPr>
              <w:t>Процессор</w:t>
            </w:r>
          </w:p>
        </w:tc>
        <w:tc>
          <w:tcPr>
            <w:tcW w:w="48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r w:rsidRPr="009C7B6C">
              <w:rPr>
                <w:rFonts w:asciiTheme="minorHAnsi" w:hAnsiTheme="minorHAnsi" w:cstheme="minorHAnsi"/>
              </w:rPr>
              <w:t>2 ядра, 1.5 ГГц</w:t>
            </w:r>
          </w:p>
        </w:tc>
      </w:tr>
      <w:tr w:rsidR="00CE35B5" w:rsidRPr="009C7B6C">
        <w:tc>
          <w:tcPr>
            <w:tcW w:w="4816" w:type="dxa"/>
            <w:tcBorders>
              <w:left w:val="single" w:sz="4" w:space="0" w:color="000000"/>
              <w:bottom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r w:rsidRPr="009C7B6C">
              <w:rPr>
                <w:rFonts w:asciiTheme="minorHAnsi" w:hAnsiTheme="minorHAnsi" w:cstheme="minorHAnsi"/>
              </w:rPr>
              <w:t>Оперативная память</w:t>
            </w:r>
          </w:p>
        </w:tc>
        <w:tc>
          <w:tcPr>
            <w:tcW w:w="48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r w:rsidRPr="009C7B6C">
              <w:rPr>
                <w:rFonts w:ascii="Cambria Math" w:hAnsi="Cambria Math" w:cs="Cambria Math"/>
              </w:rPr>
              <w:t>⩾</w:t>
            </w:r>
            <w:r w:rsidRPr="009C7B6C">
              <w:rPr>
                <w:rFonts w:asciiTheme="minorHAnsi" w:hAnsiTheme="minorHAnsi" w:cstheme="minorHAnsi"/>
              </w:rPr>
              <w:t xml:space="preserve"> 500 МБ</w:t>
            </w:r>
          </w:p>
        </w:tc>
      </w:tr>
      <w:tr w:rsidR="00CE35B5" w:rsidRPr="009C7B6C">
        <w:tc>
          <w:tcPr>
            <w:tcW w:w="4816" w:type="dxa"/>
            <w:tcBorders>
              <w:left w:val="single" w:sz="4" w:space="0" w:color="000000"/>
              <w:bottom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r w:rsidRPr="009C7B6C">
              <w:rPr>
                <w:rFonts w:asciiTheme="minorHAnsi" w:hAnsiTheme="minorHAnsi" w:cstheme="minorHAnsi"/>
              </w:rPr>
              <w:t>Место на диске</w:t>
            </w:r>
          </w:p>
        </w:tc>
        <w:tc>
          <w:tcPr>
            <w:tcW w:w="48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r w:rsidRPr="009C7B6C">
              <w:rPr>
                <w:rFonts w:asciiTheme="minorHAnsi" w:hAnsiTheme="minorHAnsi" w:cstheme="minorHAnsi"/>
              </w:rPr>
              <w:t>10 МБ</w:t>
            </w:r>
          </w:p>
        </w:tc>
      </w:tr>
      <w:tr w:rsidR="00CE35B5" w:rsidRPr="009C7B6C">
        <w:tc>
          <w:tcPr>
            <w:tcW w:w="4816" w:type="dxa"/>
            <w:tcBorders>
              <w:left w:val="single" w:sz="4" w:space="0" w:color="000000"/>
              <w:bottom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proofErr w:type="spellStart"/>
            <w:r w:rsidRPr="009C7B6C">
              <w:rPr>
                <w:rFonts w:asciiTheme="minorHAnsi" w:hAnsiTheme="minorHAnsi" w:cstheme="minorHAnsi"/>
              </w:rPr>
              <w:t>Python</w:t>
            </w:r>
            <w:proofErr w:type="spellEnd"/>
          </w:p>
        </w:tc>
        <w:tc>
          <w:tcPr>
            <w:tcW w:w="48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r w:rsidRPr="009C7B6C">
              <w:rPr>
                <w:rFonts w:ascii="Cambria Math" w:hAnsi="Cambria Math" w:cs="Cambria Math"/>
              </w:rPr>
              <w:t>⩾</w:t>
            </w:r>
            <w:r w:rsidRPr="009C7B6C">
              <w:rPr>
                <w:rFonts w:asciiTheme="minorHAnsi" w:hAnsiTheme="minorHAnsi" w:cstheme="minorHAnsi"/>
              </w:rPr>
              <w:t xml:space="preserve"> 3.9</w:t>
            </w:r>
          </w:p>
        </w:tc>
      </w:tr>
      <w:tr w:rsidR="00CE35B5" w:rsidRPr="009C7B6C">
        <w:tc>
          <w:tcPr>
            <w:tcW w:w="4816" w:type="dxa"/>
            <w:tcBorders>
              <w:left w:val="single" w:sz="4" w:space="0" w:color="000000"/>
              <w:bottom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r w:rsidRPr="009C7B6C">
              <w:rPr>
                <w:rFonts w:asciiTheme="minorHAnsi" w:hAnsiTheme="minorHAnsi" w:cstheme="minorHAnsi"/>
              </w:rPr>
              <w:t>Интернет</w:t>
            </w:r>
          </w:p>
        </w:tc>
        <w:tc>
          <w:tcPr>
            <w:tcW w:w="48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E35B5" w:rsidRPr="009C7B6C" w:rsidRDefault="009C7B6C">
            <w:pPr>
              <w:pStyle w:val="ad"/>
              <w:jc w:val="center"/>
              <w:rPr>
                <w:rFonts w:asciiTheme="minorHAnsi" w:hAnsiTheme="minorHAnsi" w:cstheme="minorHAnsi"/>
              </w:rPr>
            </w:pPr>
            <w:r w:rsidRPr="009C7B6C">
              <w:rPr>
                <w:rFonts w:asciiTheme="minorHAnsi" w:hAnsiTheme="minorHAnsi" w:cstheme="minorHAnsi"/>
              </w:rPr>
              <w:t xml:space="preserve">Необходим доступ в интернет. Для </w:t>
            </w:r>
            <w:proofErr w:type="spellStart"/>
            <w:r w:rsidRPr="009C7B6C">
              <w:rPr>
                <w:rFonts w:asciiTheme="minorHAnsi" w:hAnsiTheme="minorHAnsi" w:cstheme="minorHAnsi"/>
              </w:rPr>
              <w:t>Yahoo</w:t>
            </w:r>
            <w:proofErr w:type="spellEnd"/>
            <w:r w:rsidRPr="009C7B6C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9C7B6C">
              <w:rPr>
                <w:rFonts w:asciiTheme="minorHAnsi" w:hAnsiTheme="minorHAnsi" w:cstheme="minorHAnsi"/>
              </w:rPr>
              <w:t>Finance</w:t>
            </w:r>
            <w:proofErr w:type="spellEnd"/>
            <w:r w:rsidRPr="009C7B6C">
              <w:rPr>
                <w:rFonts w:asciiTheme="minorHAnsi" w:hAnsiTheme="minorHAnsi" w:cstheme="minorHAnsi"/>
              </w:rPr>
              <w:t xml:space="preserve"> также требуется VPN</w:t>
            </w:r>
          </w:p>
        </w:tc>
      </w:tr>
    </w:tbl>
    <w:p w:rsidR="00CE35B5" w:rsidRPr="009C7B6C" w:rsidRDefault="00CE35B5">
      <w:pPr>
        <w:pStyle w:val="a0"/>
        <w:rPr>
          <w:rFonts w:asciiTheme="minorHAnsi" w:hAnsiTheme="minorHAnsi" w:cstheme="minorHAnsi"/>
        </w:rPr>
      </w:pP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 xml:space="preserve">Зависимости </w:t>
      </w:r>
      <w:proofErr w:type="spellStart"/>
      <w:r w:rsidRPr="009C7B6C">
        <w:rPr>
          <w:rFonts w:asciiTheme="minorHAnsi" w:hAnsiTheme="minorHAnsi" w:cstheme="minorHAnsi"/>
        </w:rPr>
        <w:t>Python</w:t>
      </w:r>
      <w:proofErr w:type="spellEnd"/>
      <w:r w:rsidRPr="009C7B6C">
        <w:rPr>
          <w:rFonts w:asciiTheme="minorHAnsi" w:hAnsiTheme="minorHAnsi" w:cstheme="minorHAnsi"/>
        </w:rPr>
        <w:t>:</w:t>
      </w:r>
    </w:p>
    <w:p w:rsidR="00CE35B5" w:rsidRPr="009C7B6C" w:rsidRDefault="009C7B6C">
      <w:pPr>
        <w:pStyle w:val="a0"/>
        <w:numPr>
          <w:ilvl w:val="0"/>
          <w:numId w:val="3"/>
        </w:numPr>
        <w:jc w:val="both"/>
        <w:rPr>
          <w:rFonts w:asciiTheme="minorHAnsi" w:hAnsiTheme="minorHAnsi" w:cstheme="minorHAnsi"/>
        </w:rPr>
      </w:pPr>
      <w:proofErr w:type="spellStart"/>
      <w:r w:rsidRPr="009C7B6C">
        <w:rPr>
          <w:rFonts w:asciiTheme="minorHAnsi" w:hAnsiTheme="minorHAnsi" w:cstheme="minorHAnsi"/>
          <w:shd w:val="clear" w:color="auto" w:fill="DDDDDD"/>
        </w:rPr>
        <w:t>apimoex</w:t>
      </w:r>
      <w:proofErr w:type="spellEnd"/>
      <w:r w:rsidRPr="009C7B6C">
        <w:rPr>
          <w:rFonts w:asciiTheme="minorHAnsi" w:hAnsiTheme="minorHAnsi" w:cstheme="minorHAnsi"/>
          <w:shd w:val="clear" w:color="auto" w:fill="DDDDDD"/>
        </w:rPr>
        <w:t xml:space="preserve"> = 1.5.0</w:t>
      </w:r>
      <w:r w:rsidRPr="009C7B6C">
        <w:rPr>
          <w:rFonts w:asciiTheme="minorHAnsi" w:hAnsiTheme="minorHAnsi" w:cstheme="minorHAnsi"/>
        </w:rPr>
        <w:t xml:space="preserve"> // API Московской биржи</w:t>
      </w:r>
    </w:p>
    <w:p w:rsidR="00CE35B5" w:rsidRPr="009C7B6C" w:rsidRDefault="009C7B6C">
      <w:pPr>
        <w:pStyle w:val="a0"/>
        <w:numPr>
          <w:ilvl w:val="0"/>
          <w:numId w:val="3"/>
        </w:numPr>
        <w:jc w:val="both"/>
        <w:rPr>
          <w:rFonts w:asciiTheme="minorHAnsi" w:hAnsiTheme="minorHAnsi" w:cstheme="minorHAnsi"/>
        </w:rPr>
      </w:pPr>
      <w:proofErr w:type="spellStart"/>
      <w:r w:rsidRPr="009C7B6C">
        <w:rPr>
          <w:rFonts w:asciiTheme="minorHAnsi" w:hAnsiTheme="minorHAnsi" w:cstheme="minorHAnsi"/>
          <w:shd w:val="clear" w:color="auto" w:fill="DDDDDD"/>
        </w:rPr>
        <w:t>matplotlib</w:t>
      </w:r>
      <w:proofErr w:type="spellEnd"/>
      <w:r w:rsidRPr="009C7B6C">
        <w:rPr>
          <w:rFonts w:asciiTheme="minorHAnsi" w:hAnsiTheme="minorHAnsi" w:cstheme="minorHAnsi"/>
          <w:shd w:val="clear" w:color="auto" w:fill="DDDDDD"/>
        </w:rPr>
        <w:t xml:space="preserve"> = 3.11.0</w:t>
      </w:r>
      <w:r w:rsidRPr="009C7B6C">
        <w:rPr>
          <w:rFonts w:asciiTheme="minorHAnsi" w:hAnsiTheme="minorHAnsi" w:cstheme="minorHAnsi"/>
        </w:rPr>
        <w:t xml:space="preserve"> // Построение графиков</w:t>
      </w:r>
    </w:p>
    <w:p w:rsidR="00CE35B5" w:rsidRPr="009C7B6C" w:rsidRDefault="009C7B6C">
      <w:pPr>
        <w:pStyle w:val="a0"/>
        <w:numPr>
          <w:ilvl w:val="0"/>
          <w:numId w:val="3"/>
        </w:numPr>
        <w:jc w:val="both"/>
        <w:rPr>
          <w:rFonts w:asciiTheme="minorHAnsi" w:hAnsiTheme="minorHAnsi" w:cstheme="minorHAnsi"/>
        </w:rPr>
      </w:pPr>
      <w:proofErr w:type="spellStart"/>
      <w:r w:rsidRPr="009C7B6C">
        <w:rPr>
          <w:rFonts w:asciiTheme="minorHAnsi" w:hAnsiTheme="minorHAnsi" w:cstheme="minorHAnsi"/>
          <w:shd w:val="clear" w:color="auto" w:fill="DDDDDD"/>
        </w:rPr>
        <w:t>mplfinance</w:t>
      </w:r>
      <w:proofErr w:type="spellEnd"/>
      <w:r w:rsidRPr="009C7B6C">
        <w:rPr>
          <w:rFonts w:asciiTheme="minorHAnsi" w:hAnsiTheme="minorHAnsi" w:cstheme="minorHAnsi"/>
          <w:shd w:val="clear" w:color="auto" w:fill="DDDDDD"/>
        </w:rPr>
        <w:t xml:space="preserve"> = 0.12.10b0</w:t>
      </w:r>
      <w:r w:rsidRPr="009C7B6C">
        <w:rPr>
          <w:rFonts w:asciiTheme="minorHAnsi" w:hAnsiTheme="minorHAnsi" w:cstheme="minorHAnsi"/>
        </w:rPr>
        <w:t xml:space="preserve"> // Построение свечных графиков</w:t>
      </w:r>
    </w:p>
    <w:p w:rsidR="00CE35B5" w:rsidRPr="009C7B6C" w:rsidRDefault="009C7B6C">
      <w:pPr>
        <w:pStyle w:val="a0"/>
        <w:numPr>
          <w:ilvl w:val="0"/>
          <w:numId w:val="3"/>
        </w:numPr>
        <w:jc w:val="both"/>
        <w:rPr>
          <w:rFonts w:asciiTheme="minorHAnsi" w:hAnsiTheme="minorHAnsi" w:cstheme="minorHAnsi"/>
        </w:rPr>
      </w:pPr>
      <w:proofErr w:type="spellStart"/>
      <w:r w:rsidRPr="009C7B6C">
        <w:rPr>
          <w:rFonts w:asciiTheme="minorHAnsi" w:hAnsiTheme="minorHAnsi" w:cstheme="minorHAnsi"/>
          <w:shd w:val="clear" w:color="auto" w:fill="DDDDDD"/>
        </w:rPr>
        <w:t>numpy</w:t>
      </w:r>
      <w:proofErr w:type="spellEnd"/>
      <w:r w:rsidRPr="009C7B6C">
        <w:rPr>
          <w:rFonts w:asciiTheme="minorHAnsi" w:hAnsiTheme="minorHAnsi" w:cstheme="minorHAnsi"/>
          <w:shd w:val="clear" w:color="auto" w:fill="DDDDDD"/>
        </w:rPr>
        <w:t xml:space="preserve"> = 2.4.6</w:t>
      </w:r>
      <w:r w:rsidRPr="009C7B6C">
        <w:rPr>
          <w:rFonts w:asciiTheme="minorHAnsi" w:hAnsiTheme="minorHAnsi" w:cstheme="minorHAnsi"/>
        </w:rPr>
        <w:t xml:space="preserve"> // Работа с данными</w:t>
      </w:r>
    </w:p>
    <w:p w:rsidR="00CE35B5" w:rsidRPr="009C7B6C" w:rsidRDefault="009C7B6C">
      <w:pPr>
        <w:pStyle w:val="a0"/>
        <w:numPr>
          <w:ilvl w:val="0"/>
          <w:numId w:val="3"/>
        </w:numPr>
        <w:jc w:val="both"/>
        <w:rPr>
          <w:rFonts w:asciiTheme="minorHAnsi" w:hAnsiTheme="minorHAnsi" w:cstheme="minorHAnsi"/>
        </w:rPr>
      </w:pPr>
      <w:proofErr w:type="spellStart"/>
      <w:r w:rsidRPr="009C7B6C">
        <w:rPr>
          <w:rFonts w:asciiTheme="minorHAnsi" w:hAnsiTheme="minorHAnsi" w:cstheme="minorHAnsi"/>
          <w:shd w:val="clear" w:color="auto" w:fill="DDDDDD"/>
        </w:rPr>
        <w:t>pandas</w:t>
      </w:r>
      <w:proofErr w:type="spellEnd"/>
      <w:r w:rsidRPr="009C7B6C">
        <w:rPr>
          <w:rFonts w:asciiTheme="minorHAnsi" w:hAnsiTheme="minorHAnsi" w:cstheme="minorHAnsi"/>
          <w:shd w:val="clear" w:color="auto" w:fill="DDDDDD"/>
        </w:rPr>
        <w:t xml:space="preserve"> = 3.0.3</w:t>
      </w:r>
      <w:r w:rsidRPr="009C7B6C">
        <w:rPr>
          <w:rFonts w:asciiTheme="minorHAnsi" w:hAnsiTheme="minorHAnsi" w:cstheme="minorHAnsi"/>
        </w:rPr>
        <w:t xml:space="preserve"> // Работа с таблицами</w:t>
      </w:r>
    </w:p>
    <w:p w:rsidR="00CE35B5" w:rsidRPr="009C7B6C" w:rsidRDefault="009C7B6C">
      <w:pPr>
        <w:pStyle w:val="a0"/>
        <w:numPr>
          <w:ilvl w:val="0"/>
          <w:numId w:val="3"/>
        </w:numPr>
        <w:jc w:val="both"/>
        <w:rPr>
          <w:rFonts w:asciiTheme="minorHAnsi" w:hAnsiTheme="minorHAnsi" w:cstheme="minorHAnsi"/>
        </w:rPr>
      </w:pPr>
      <w:proofErr w:type="spellStart"/>
      <w:r w:rsidRPr="009C7B6C">
        <w:rPr>
          <w:rFonts w:asciiTheme="minorHAnsi" w:hAnsiTheme="minorHAnsi" w:cstheme="minorHAnsi"/>
          <w:shd w:val="clear" w:color="auto" w:fill="DDDDDD"/>
        </w:rPr>
        <w:t>requests</w:t>
      </w:r>
      <w:proofErr w:type="spellEnd"/>
      <w:r w:rsidRPr="009C7B6C">
        <w:rPr>
          <w:rFonts w:asciiTheme="minorHAnsi" w:hAnsiTheme="minorHAnsi" w:cstheme="minorHAnsi"/>
          <w:shd w:val="clear" w:color="auto" w:fill="DDDDDD"/>
        </w:rPr>
        <w:t xml:space="preserve"> = 2.34.2</w:t>
      </w:r>
      <w:r w:rsidRPr="009C7B6C">
        <w:rPr>
          <w:rFonts w:asciiTheme="minorHAnsi" w:hAnsiTheme="minorHAnsi" w:cstheme="minorHAnsi"/>
        </w:rPr>
        <w:t xml:space="preserve"> // Выполнение HTTP-запросов</w:t>
      </w:r>
    </w:p>
    <w:p w:rsidR="00CE35B5" w:rsidRPr="009C7B6C" w:rsidRDefault="009C7B6C">
      <w:pPr>
        <w:pStyle w:val="a0"/>
        <w:numPr>
          <w:ilvl w:val="0"/>
          <w:numId w:val="3"/>
        </w:numPr>
        <w:jc w:val="both"/>
        <w:rPr>
          <w:rFonts w:asciiTheme="minorHAnsi" w:hAnsiTheme="minorHAnsi" w:cstheme="minorHAnsi"/>
        </w:rPr>
      </w:pPr>
      <w:proofErr w:type="spellStart"/>
      <w:r w:rsidRPr="009C7B6C">
        <w:rPr>
          <w:rFonts w:asciiTheme="minorHAnsi" w:hAnsiTheme="minorHAnsi" w:cstheme="minorHAnsi"/>
          <w:shd w:val="clear" w:color="auto" w:fill="DDDDDD"/>
        </w:rPr>
        <w:t>yfinance</w:t>
      </w:r>
      <w:proofErr w:type="spellEnd"/>
      <w:r w:rsidRPr="009C7B6C">
        <w:rPr>
          <w:rFonts w:asciiTheme="minorHAnsi" w:hAnsiTheme="minorHAnsi" w:cstheme="minorHAnsi"/>
          <w:shd w:val="clear" w:color="auto" w:fill="DDDDDD"/>
        </w:rPr>
        <w:t xml:space="preserve"> = 1.4.1</w:t>
      </w:r>
      <w:r w:rsidRPr="009C7B6C">
        <w:rPr>
          <w:rFonts w:asciiTheme="minorHAnsi" w:hAnsiTheme="minorHAnsi" w:cstheme="minorHAnsi"/>
        </w:rPr>
        <w:t xml:space="preserve"> // Получение котировок акций (</w:t>
      </w:r>
      <w:proofErr w:type="spellStart"/>
      <w:r w:rsidRPr="009C7B6C">
        <w:rPr>
          <w:rFonts w:asciiTheme="minorHAnsi" w:hAnsiTheme="minorHAnsi" w:cstheme="minorHAnsi"/>
        </w:rPr>
        <w:t>Yahoo</w:t>
      </w:r>
      <w:proofErr w:type="spellEnd"/>
      <w:r w:rsidRPr="009C7B6C">
        <w:rPr>
          <w:rFonts w:asciiTheme="minorHAnsi" w:hAnsiTheme="minorHAnsi" w:cstheme="minorHAnsi"/>
        </w:rPr>
        <w:t xml:space="preserve"> </w:t>
      </w:r>
      <w:proofErr w:type="spellStart"/>
      <w:r w:rsidRPr="009C7B6C">
        <w:rPr>
          <w:rFonts w:asciiTheme="minorHAnsi" w:hAnsiTheme="minorHAnsi" w:cstheme="minorHAnsi"/>
        </w:rPr>
        <w:t>finance</w:t>
      </w:r>
      <w:proofErr w:type="spellEnd"/>
      <w:r w:rsidRPr="009C7B6C">
        <w:rPr>
          <w:rFonts w:asciiTheme="minorHAnsi" w:hAnsiTheme="minorHAnsi" w:cstheme="minorHAnsi"/>
        </w:rPr>
        <w:t>)</w:t>
      </w:r>
    </w:p>
    <w:p w:rsidR="00CE35B5" w:rsidRPr="009C7B6C" w:rsidRDefault="009C7B6C">
      <w:pPr>
        <w:pStyle w:val="1"/>
        <w:rPr>
          <w:rFonts w:asciiTheme="minorHAnsi" w:hAnsiTheme="minorHAnsi" w:cstheme="minorHAnsi"/>
        </w:rPr>
      </w:pPr>
      <w:bookmarkStart w:id="2" w:name="__RefHeading___Toc8_591825795"/>
      <w:bookmarkEnd w:id="2"/>
      <w:r w:rsidRPr="009C7B6C">
        <w:rPr>
          <w:rFonts w:asciiTheme="minorHAnsi" w:hAnsiTheme="minorHAnsi" w:cstheme="minorHAnsi"/>
        </w:rPr>
        <w:t>3. Инструкция по установке и запуску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 xml:space="preserve">Необходимо </w:t>
      </w:r>
      <w:proofErr w:type="spellStart"/>
      <w:r w:rsidRPr="009C7B6C">
        <w:rPr>
          <w:rFonts w:asciiTheme="minorHAnsi" w:hAnsiTheme="minorHAnsi" w:cstheme="minorHAnsi"/>
        </w:rPr>
        <w:t>склонировать</w:t>
      </w:r>
      <w:proofErr w:type="spellEnd"/>
      <w:r w:rsidRPr="009C7B6C">
        <w:rPr>
          <w:rFonts w:asciiTheme="minorHAnsi" w:hAnsiTheme="minorHAnsi" w:cstheme="minorHAnsi"/>
        </w:rPr>
        <w:t xml:space="preserve"> </w:t>
      </w:r>
      <w:proofErr w:type="spellStart"/>
      <w:r w:rsidRPr="009C7B6C">
        <w:rPr>
          <w:rFonts w:asciiTheme="minorHAnsi" w:hAnsiTheme="minorHAnsi" w:cstheme="minorHAnsi"/>
        </w:rPr>
        <w:t>Git-репозиторий</w:t>
      </w:r>
      <w:proofErr w:type="spellEnd"/>
      <w:r w:rsidRPr="009C7B6C">
        <w:rPr>
          <w:rFonts w:asciiTheme="minorHAnsi" w:hAnsiTheme="minorHAnsi" w:cstheme="minorHAnsi"/>
        </w:rPr>
        <w:t xml:space="preserve"> в удобную папку: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  <w:shd w:val="clear" w:color="auto" w:fill="DDDDDD"/>
          <w:lang w:val="en-US"/>
        </w:rPr>
      </w:pPr>
      <w:r w:rsidRPr="009C7B6C">
        <w:rPr>
          <w:rFonts w:asciiTheme="minorHAnsi" w:hAnsiTheme="minorHAnsi" w:cstheme="minorHAnsi"/>
          <w:shd w:val="clear" w:color="auto" w:fill="DDDDDD"/>
          <w:lang w:val="en-US"/>
        </w:rPr>
        <w:t>cd example/path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  <w:shd w:val="clear" w:color="auto" w:fill="DDDDDD"/>
          <w:lang w:val="en-US"/>
        </w:rPr>
      </w:pPr>
      <w:proofErr w:type="spellStart"/>
      <w:r w:rsidRPr="009C7B6C">
        <w:rPr>
          <w:rFonts w:asciiTheme="minorHAnsi" w:hAnsiTheme="minorHAnsi" w:cstheme="minorHAnsi"/>
          <w:shd w:val="clear" w:color="auto" w:fill="DDDDDD"/>
          <w:lang w:val="en-US"/>
        </w:rPr>
        <w:lastRenderedPageBreak/>
        <w:t>git</w:t>
      </w:r>
      <w:proofErr w:type="spellEnd"/>
      <w:r w:rsidRPr="009C7B6C">
        <w:rPr>
          <w:rFonts w:asciiTheme="minorHAnsi" w:hAnsiTheme="minorHAnsi" w:cstheme="minorHAnsi"/>
          <w:shd w:val="clear" w:color="auto" w:fill="DDDDDD"/>
          <w:lang w:val="en-US"/>
        </w:rPr>
        <w:t xml:space="preserve"> clone https://github.com/LittleMotivated/Anomalies-detector.git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 xml:space="preserve">Далее переходим в папку проекта и устанавливаем зависимости </w:t>
      </w:r>
      <w:proofErr w:type="spellStart"/>
      <w:r w:rsidRPr="009C7B6C">
        <w:rPr>
          <w:rFonts w:asciiTheme="minorHAnsi" w:hAnsiTheme="minorHAnsi" w:cstheme="minorHAnsi"/>
        </w:rPr>
        <w:t>зависимости</w:t>
      </w:r>
      <w:proofErr w:type="spellEnd"/>
      <w:r w:rsidRPr="009C7B6C">
        <w:rPr>
          <w:rFonts w:asciiTheme="minorHAnsi" w:hAnsiTheme="minorHAnsi" w:cstheme="minorHAnsi"/>
        </w:rPr>
        <w:t>: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  <w:shd w:val="clear" w:color="auto" w:fill="DDDDDD"/>
          <w:lang w:val="en-US"/>
        </w:rPr>
      </w:pPr>
      <w:r w:rsidRPr="009C7B6C">
        <w:rPr>
          <w:rFonts w:asciiTheme="minorHAnsi" w:hAnsiTheme="minorHAnsi" w:cstheme="minorHAnsi"/>
          <w:shd w:val="clear" w:color="auto" w:fill="DDDDDD"/>
          <w:lang w:val="en-US"/>
        </w:rPr>
        <w:t xml:space="preserve">cd </w:t>
      </w:r>
      <w:r w:rsidRPr="009C7B6C">
        <w:rPr>
          <w:rFonts w:asciiTheme="minorHAnsi" w:hAnsiTheme="minorHAnsi" w:cstheme="minorHAnsi"/>
          <w:shd w:val="clear" w:color="auto" w:fill="DDDDDD"/>
          <w:lang w:val="en-US"/>
        </w:rPr>
        <w:t>Anomalies-detector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  <w:shd w:val="clear" w:color="auto" w:fill="DDDDDD"/>
          <w:lang w:val="en-US"/>
        </w:rPr>
      </w:pPr>
      <w:r w:rsidRPr="009C7B6C">
        <w:rPr>
          <w:rFonts w:asciiTheme="minorHAnsi" w:hAnsiTheme="minorHAnsi" w:cstheme="minorHAnsi"/>
          <w:shd w:val="clear" w:color="auto" w:fill="DDDDDD"/>
          <w:lang w:val="en-US"/>
        </w:rPr>
        <w:t>pip install requirements.txt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После установки библиотек запуск программы производится командой: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proofErr w:type="spellStart"/>
      <w:r w:rsidRPr="009C7B6C">
        <w:rPr>
          <w:rFonts w:asciiTheme="minorHAnsi" w:hAnsiTheme="minorHAnsi" w:cstheme="minorHAnsi"/>
          <w:shd w:val="clear" w:color="auto" w:fill="DDDDDD"/>
        </w:rPr>
        <w:t>python</w:t>
      </w:r>
      <w:proofErr w:type="spellEnd"/>
      <w:r w:rsidRPr="009C7B6C">
        <w:rPr>
          <w:rFonts w:asciiTheme="minorHAnsi" w:hAnsiTheme="minorHAnsi" w:cstheme="minorHAnsi"/>
          <w:shd w:val="clear" w:color="auto" w:fill="DDDDDD"/>
        </w:rPr>
        <w:t xml:space="preserve"> main.py</w:t>
      </w:r>
    </w:p>
    <w:p w:rsidR="00CE35B5" w:rsidRPr="009C7B6C" w:rsidRDefault="009C7B6C">
      <w:pPr>
        <w:pStyle w:val="1"/>
        <w:rPr>
          <w:rFonts w:asciiTheme="minorHAnsi" w:hAnsiTheme="minorHAnsi" w:cstheme="minorHAnsi"/>
        </w:rPr>
      </w:pPr>
      <w:bookmarkStart w:id="3" w:name="__RefHeading___Toc10_591825795"/>
      <w:bookmarkEnd w:id="3"/>
      <w:r w:rsidRPr="009C7B6C">
        <w:rPr>
          <w:rFonts w:asciiTheme="minorHAnsi" w:hAnsiTheme="minorHAnsi" w:cstheme="minorHAnsi"/>
        </w:rPr>
        <w:t>4. Описание интерфейса</w:t>
      </w:r>
    </w:p>
    <w:p w:rsidR="00CE35B5" w:rsidRPr="009C7B6C" w:rsidRDefault="009C7B6C">
      <w:pPr>
        <w:pStyle w:val="2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4.1 Вкладка «Библиотека акций»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 xml:space="preserve">При запуске приложения открывается вкладка «Библиотека акций». В таблице </w:t>
      </w:r>
      <w:r w:rsidRPr="009C7B6C">
        <w:rPr>
          <w:rFonts w:asciiTheme="minorHAnsi" w:hAnsiTheme="minorHAnsi" w:cstheme="minorHAnsi"/>
        </w:rPr>
        <w:t xml:space="preserve">перечислены ранее загруженные </w:t>
      </w:r>
      <w:proofErr w:type="spellStart"/>
      <w:r w:rsidRPr="009C7B6C">
        <w:rPr>
          <w:rFonts w:asciiTheme="minorHAnsi" w:hAnsiTheme="minorHAnsi" w:cstheme="minorHAnsi"/>
        </w:rPr>
        <w:t>тикеры</w:t>
      </w:r>
      <w:proofErr w:type="spellEnd"/>
      <w:r w:rsidRPr="009C7B6C">
        <w:rPr>
          <w:rFonts w:asciiTheme="minorHAnsi" w:hAnsiTheme="minorHAnsi" w:cstheme="minorHAnsi"/>
        </w:rPr>
        <w:t xml:space="preserve">, название соответствующей компании и её сектор экономики. Внизу окна расположена панель для загрузки нового </w:t>
      </w:r>
      <w:proofErr w:type="spellStart"/>
      <w:r w:rsidRPr="009C7B6C">
        <w:rPr>
          <w:rFonts w:asciiTheme="minorHAnsi" w:hAnsiTheme="minorHAnsi" w:cstheme="minorHAnsi"/>
        </w:rPr>
        <w:t>тикера</w:t>
      </w:r>
      <w:proofErr w:type="spellEnd"/>
      <w:r w:rsidRPr="009C7B6C">
        <w:rPr>
          <w:rFonts w:asciiTheme="minorHAnsi" w:hAnsiTheme="minorHAnsi" w:cstheme="minorHAnsi"/>
        </w:rPr>
        <w:t xml:space="preserve">. Для добавления новой акции необходимо ввести название </w:t>
      </w:r>
      <w:proofErr w:type="spellStart"/>
      <w:r w:rsidRPr="009C7B6C">
        <w:rPr>
          <w:rFonts w:asciiTheme="minorHAnsi" w:hAnsiTheme="minorHAnsi" w:cstheme="minorHAnsi"/>
        </w:rPr>
        <w:t>тикера</w:t>
      </w:r>
      <w:proofErr w:type="spellEnd"/>
      <w:r w:rsidRPr="009C7B6C">
        <w:rPr>
          <w:rFonts w:asciiTheme="minorHAnsi" w:hAnsiTheme="minorHAnsi" w:cstheme="minorHAnsi"/>
        </w:rPr>
        <w:t>, дату начала периода и конца в формате YYY</w:t>
      </w:r>
      <w:r w:rsidRPr="009C7B6C">
        <w:rPr>
          <w:rFonts w:asciiTheme="minorHAnsi" w:hAnsiTheme="minorHAnsi" w:cstheme="minorHAnsi"/>
        </w:rPr>
        <w:t xml:space="preserve">Y-MM-DD. При нажатии на строку с </w:t>
      </w:r>
      <w:proofErr w:type="spellStart"/>
      <w:r w:rsidRPr="009C7B6C">
        <w:rPr>
          <w:rFonts w:asciiTheme="minorHAnsi" w:hAnsiTheme="minorHAnsi" w:cstheme="minorHAnsi"/>
        </w:rPr>
        <w:t>тикером</w:t>
      </w:r>
      <w:proofErr w:type="spellEnd"/>
      <w:r w:rsidRPr="009C7B6C">
        <w:rPr>
          <w:rFonts w:asciiTheme="minorHAnsi" w:hAnsiTheme="minorHAnsi" w:cstheme="minorHAnsi"/>
        </w:rPr>
        <w:t xml:space="preserve"> загружаются котировки и </w:t>
      </w:r>
      <w:proofErr w:type="spellStart"/>
      <w:r w:rsidRPr="009C7B6C">
        <w:rPr>
          <w:rFonts w:asciiTheme="minorHAnsi" w:hAnsiTheme="minorHAnsi" w:cstheme="minorHAnsi"/>
        </w:rPr>
        <w:t>запусткается</w:t>
      </w:r>
      <w:proofErr w:type="spellEnd"/>
      <w:r w:rsidRPr="009C7B6C">
        <w:rPr>
          <w:rFonts w:asciiTheme="minorHAnsi" w:hAnsiTheme="minorHAnsi" w:cstheme="minorHAnsi"/>
        </w:rPr>
        <w:t xml:space="preserve"> анализ. Далее открывается вкладка «График и аномалии», на которой строится свечной график.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  <w:noProof/>
          <w:lang w:eastAsia="ru-RU" w:bidi="ar-SA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036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03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CE35B5" w:rsidRPr="009C7B6C" w:rsidRDefault="00CE35B5">
      <w:pPr>
        <w:pStyle w:val="2"/>
        <w:numPr>
          <w:ilvl w:val="0"/>
          <w:numId w:val="0"/>
        </w:numPr>
        <w:rPr>
          <w:rFonts w:asciiTheme="minorHAnsi" w:hAnsiTheme="minorHAnsi" w:cstheme="minorHAnsi"/>
        </w:rPr>
      </w:pPr>
    </w:p>
    <w:p w:rsidR="00CE35B5" w:rsidRPr="009C7B6C" w:rsidRDefault="009C7B6C">
      <w:pPr>
        <w:pStyle w:val="2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4.2 Вкладка «График и аномалии»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  <w:noProof/>
          <w:lang w:eastAsia="ru-RU" w:bidi="ar-SA"/>
        </w:rPr>
        <w:lastRenderedPageBreak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127000</wp:posOffset>
            </wp:positionV>
            <wp:extent cx="6120130" cy="381698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1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9C7B6C">
        <w:rPr>
          <w:rFonts w:asciiTheme="minorHAnsi" w:hAnsiTheme="minorHAnsi" w:cstheme="minorHAnsi"/>
        </w:rPr>
        <w:t>Вкладка разбита на три части: панель настроек, граф</w:t>
      </w:r>
      <w:r w:rsidRPr="009C7B6C">
        <w:rPr>
          <w:rFonts w:asciiTheme="minorHAnsi" w:hAnsiTheme="minorHAnsi" w:cstheme="minorHAnsi"/>
        </w:rPr>
        <w:t>ик и список найденных аномалий.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Левая панель:</w:t>
      </w:r>
    </w:p>
    <w:p w:rsidR="00CE35B5" w:rsidRPr="009C7B6C" w:rsidRDefault="009C7B6C">
      <w:pPr>
        <w:pStyle w:val="a0"/>
        <w:numPr>
          <w:ilvl w:val="0"/>
          <w:numId w:val="5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Название выбранной акции.</w:t>
      </w:r>
    </w:p>
    <w:p w:rsidR="00CE35B5" w:rsidRPr="009C7B6C" w:rsidRDefault="009C7B6C">
      <w:pPr>
        <w:pStyle w:val="a0"/>
        <w:numPr>
          <w:ilvl w:val="0"/>
          <w:numId w:val="5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Выпадающий список с методами поиска аномалий (Z-</w:t>
      </w:r>
      <w:proofErr w:type="spellStart"/>
      <w:r w:rsidRPr="009C7B6C">
        <w:rPr>
          <w:rFonts w:asciiTheme="minorHAnsi" w:hAnsiTheme="minorHAnsi" w:cstheme="minorHAnsi"/>
        </w:rPr>
        <w:t>Score</w:t>
      </w:r>
      <w:proofErr w:type="spellEnd"/>
      <w:r w:rsidRPr="009C7B6C">
        <w:rPr>
          <w:rFonts w:asciiTheme="minorHAnsi" w:hAnsiTheme="minorHAnsi" w:cstheme="minorHAnsi"/>
        </w:rPr>
        <w:t>, IRQ, объёмно-ценовой).</w:t>
      </w:r>
    </w:p>
    <w:p w:rsidR="00CE35B5" w:rsidRPr="009C7B6C" w:rsidRDefault="009C7B6C">
      <w:pPr>
        <w:pStyle w:val="a0"/>
        <w:numPr>
          <w:ilvl w:val="0"/>
          <w:numId w:val="5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Чувствительность — выпадающий список с тремя значениями.</w:t>
      </w:r>
    </w:p>
    <w:p w:rsidR="00CE35B5" w:rsidRPr="009C7B6C" w:rsidRDefault="009C7B6C">
      <w:pPr>
        <w:pStyle w:val="a0"/>
        <w:numPr>
          <w:ilvl w:val="0"/>
          <w:numId w:val="5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Выбор размера окна.</w:t>
      </w:r>
    </w:p>
    <w:p w:rsidR="00CE35B5" w:rsidRPr="009C7B6C" w:rsidRDefault="009C7B6C">
      <w:pPr>
        <w:pStyle w:val="a0"/>
        <w:numPr>
          <w:ilvl w:val="0"/>
          <w:numId w:val="5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Кнопка «Обновить» для примене</w:t>
      </w:r>
      <w:r w:rsidRPr="009C7B6C">
        <w:rPr>
          <w:rFonts w:asciiTheme="minorHAnsi" w:hAnsiTheme="minorHAnsi" w:cstheme="minorHAnsi"/>
        </w:rPr>
        <w:t>ния изменённых параметров.</w:t>
      </w:r>
    </w:p>
    <w:p w:rsidR="00CE35B5" w:rsidRPr="009C7B6C" w:rsidRDefault="009C7B6C">
      <w:pPr>
        <w:pStyle w:val="a0"/>
        <w:numPr>
          <w:ilvl w:val="0"/>
          <w:numId w:val="5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 xml:space="preserve">Кнопка «Экспорт графика» для сохранения графика в папку </w:t>
      </w:r>
      <w:proofErr w:type="spellStart"/>
      <w:r w:rsidRPr="009C7B6C">
        <w:rPr>
          <w:rFonts w:asciiTheme="minorHAnsi" w:hAnsiTheme="minorHAnsi" w:cstheme="minorHAnsi"/>
        </w:rPr>
        <w:t>graphics</w:t>
      </w:r>
      <w:proofErr w:type="spellEnd"/>
      <w:r w:rsidRPr="009C7B6C">
        <w:rPr>
          <w:rFonts w:asciiTheme="minorHAnsi" w:hAnsiTheme="minorHAnsi" w:cstheme="minorHAnsi"/>
        </w:rPr>
        <w:t>.</w:t>
      </w:r>
    </w:p>
    <w:p w:rsidR="00CE35B5" w:rsidRPr="009C7B6C" w:rsidRDefault="009C7B6C">
      <w:pPr>
        <w:pStyle w:val="a0"/>
        <w:numPr>
          <w:ilvl w:val="0"/>
          <w:numId w:val="5"/>
        </w:numPr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 xml:space="preserve">Кнопка «Текстовый отчёт» для сохранения загруженных котировок в виде </w:t>
      </w:r>
      <w:proofErr w:type="spellStart"/>
      <w:r w:rsidRPr="009C7B6C">
        <w:rPr>
          <w:rFonts w:asciiTheme="minorHAnsi" w:hAnsiTheme="minorHAnsi" w:cstheme="minorHAnsi"/>
        </w:rPr>
        <w:t>csv</w:t>
      </w:r>
      <w:proofErr w:type="spellEnd"/>
      <w:r w:rsidRPr="009C7B6C">
        <w:rPr>
          <w:rFonts w:asciiTheme="minorHAnsi" w:hAnsiTheme="minorHAnsi" w:cstheme="minorHAnsi"/>
        </w:rPr>
        <w:t xml:space="preserve"> файла в папку </w:t>
      </w:r>
      <w:proofErr w:type="spellStart"/>
      <w:r w:rsidRPr="009C7B6C">
        <w:rPr>
          <w:rFonts w:asciiTheme="minorHAnsi" w:hAnsiTheme="minorHAnsi" w:cstheme="minorHAnsi"/>
        </w:rPr>
        <w:t>output</w:t>
      </w:r>
      <w:proofErr w:type="spellEnd"/>
      <w:r w:rsidRPr="009C7B6C">
        <w:rPr>
          <w:rFonts w:asciiTheme="minorHAnsi" w:hAnsiTheme="minorHAnsi" w:cstheme="minorHAnsi"/>
        </w:rPr>
        <w:t>.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Справа расположен свечной график с отображенными на нём аномалиями (</w:t>
      </w:r>
      <w:r w:rsidRPr="009C7B6C">
        <w:rPr>
          <w:rFonts w:asciiTheme="minorHAnsi" w:hAnsiTheme="minorHAnsi" w:cstheme="minorHAnsi"/>
        </w:rPr>
        <w:t>цвет маркера аномалии можно изменить в настройках). В нижней части графика строится гистограмма объёмов продаж. Под графиком находится список найденных аномалий с подробностями.</w:t>
      </w:r>
    </w:p>
    <w:p w:rsidR="00CE35B5" w:rsidRPr="009C7B6C" w:rsidRDefault="009C7B6C">
      <w:pPr>
        <w:pStyle w:val="2"/>
        <w:numPr>
          <w:ilvl w:val="0"/>
          <w:numId w:val="0"/>
        </w:numPr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br w:type="page"/>
      </w:r>
    </w:p>
    <w:p w:rsidR="00CE35B5" w:rsidRPr="009C7B6C" w:rsidRDefault="009C7B6C">
      <w:pPr>
        <w:pStyle w:val="2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lastRenderedPageBreak/>
        <w:t xml:space="preserve">4.3 Вкладка «Настройка </w:t>
      </w:r>
      <w:proofErr w:type="spellStart"/>
      <w:r w:rsidRPr="009C7B6C">
        <w:rPr>
          <w:rFonts w:asciiTheme="minorHAnsi" w:hAnsiTheme="minorHAnsi" w:cstheme="minorHAnsi"/>
        </w:rPr>
        <w:t>детекции</w:t>
      </w:r>
      <w:proofErr w:type="spellEnd"/>
      <w:r w:rsidRPr="009C7B6C">
        <w:rPr>
          <w:rFonts w:asciiTheme="minorHAnsi" w:hAnsiTheme="minorHAnsi" w:cstheme="minorHAnsi"/>
        </w:rPr>
        <w:t>»</w:t>
      </w:r>
    </w:p>
    <w:p w:rsidR="00CE35B5" w:rsidRPr="009C7B6C" w:rsidRDefault="009C7B6C">
      <w:pPr>
        <w:pStyle w:val="a0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 xml:space="preserve">На этой вкладке можно дополнительно </w:t>
      </w:r>
      <w:r w:rsidRPr="009C7B6C">
        <w:rPr>
          <w:rFonts w:asciiTheme="minorHAnsi" w:hAnsiTheme="minorHAnsi" w:cstheme="minorHAnsi"/>
        </w:rPr>
        <w:t>настроить детектор.</w:t>
      </w:r>
    </w:p>
    <w:p w:rsidR="00CE35B5" w:rsidRPr="009C7B6C" w:rsidRDefault="009C7B6C">
      <w:pPr>
        <w:pStyle w:val="a0"/>
        <w:numPr>
          <w:ilvl w:val="0"/>
          <w:numId w:val="6"/>
        </w:numPr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Множитель сигмы. Позволяет задать пользовательское значение порога для метода Z-</w:t>
      </w:r>
      <w:proofErr w:type="spellStart"/>
      <w:r w:rsidRPr="009C7B6C">
        <w:rPr>
          <w:rFonts w:asciiTheme="minorHAnsi" w:hAnsiTheme="minorHAnsi" w:cstheme="minorHAnsi"/>
        </w:rPr>
        <w:t>Score</w:t>
      </w:r>
      <w:proofErr w:type="spellEnd"/>
      <w:r w:rsidRPr="009C7B6C">
        <w:rPr>
          <w:rFonts w:asciiTheme="minorHAnsi" w:hAnsiTheme="minorHAnsi" w:cstheme="minorHAnsi"/>
        </w:rPr>
        <w:t>. Если этот параметр задан, он имеет приоритет перед значениями по умолчанию.</w:t>
      </w:r>
    </w:p>
    <w:p w:rsidR="00CE35B5" w:rsidRPr="009C7B6C" w:rsidRDefault="009C7B6C">
      <w:pPr>
        <w:pStyle w:val="a0"/>
        <w:numPr>
          <w:ilvl w:val="0"/>
          <w:numId w:val="6"/>
        </w:numPr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Минимальный объем. При использовании объёмно-ценового метода позволяет от</w:t>
      </w:r>
      <w:r w:rsidRPr="009C7B6C">
        <w:rPr>
          <w:rFonts w:asciiTheme="minorHAnsi" w:hAnsiTheme="minorHAnsi" w:cstheme="minorHAnsi"/>
        </w:rPr>
        <w:t>секать дни со слишком малым объёмом продаж.</w:t>
      </w:r>
      <w:bookmarkStart w:id="4" w:name="_GoBack"/>
      <w:bookmarkEnd w:id="4"/>
    </w:p>
    <w:p w:rsidR="00CE35B5" w:rsidRPr="009C7B6C" w:rsidRDefault="009C7B6C">
      <w:pPr>
        <w:pStyle w:val="a0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Цвет маркера аномалий. Позв</w:t>
      </w:r>
      <w:r w:rsidRPr="009C7B6C">
        <w:rPr>
          <w:rFonts w:asciiTheme="minorHAnsi" w:hAnsiTheme="minorHAnsi" w:cstheme="minorHAnsi"/>
        </w:rPr>
        <w:t>оляет задать собственный цвет для маркера.</w:t>
      </w:r>
    </w:p>
    <w:p w:rsidR="00CE35B5" w:rsidRPr="009C7B6C" w:rsidRDefault="009C7B6C">
      <w:pPr>
        <w:pStyle w:val="a0"/>
        <w:numPr>
          <w:ilvl w:val="0"/>
          <w:numId w:val="6"/>
        </w:numPr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Сохранить настройки. Записывает измененные настройки в файл settings.ini.</w:t>
      </w:r>
    </w:p>
    <w:p w:rsidR="00CE35B5" w:rsidRPr="009C7B6C" w:rsidRDefault="009C7B6C">
      <w:pPr>
        <w:pStyle w:val="a0"/>
        <w:numPr>
          <w:ilvl w:val="0"/>
          <w:numId w:val="6"/>
        </w:numPr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</w:rPr>
        <w:t>Сброс по умолчанию. Сбрасывает введенные значения, при этом сохранен</w:t>
      </w:r>
      <w:r w:rsidRPr="009C7B6C">
        <w:rPr>
          <w:rFonts w:asciiTheme="minorHAnsi" w:hAnsiTheme="minorHAnsi" w:cstheme="minorHAnsi"/>
        </w:rPr>
        <w:t>ия в файл не происходит, необходимо явно нажать на кнопку сохранения.</w:t>
      </w:r>
    </w:p>
    <w:p w:rsidR="00CE35B5" w:rsidRPr="009C7B6C" w:rsidRDefault="009C7B6C">
      <w:pPr>
        <w:pStyle w:val="a0"/>
        <w:jc w:val="both"/>
        <w:rPr>
          <w:rFonts w:asciiTheme="minorHAnsi" w:hAnsiTheme="minorHAnsi" w:cstheme="minorHAnsi"/>
        </w:rPr>
      </w:pPr>
      <w:r w:rsidRPr="009C7B6C">
        <w:rPr>
          <w:rFonts w:asciiTheme="minorHAnsi" w:hAnsiTheme="minorHAnsi" w:cstheme="minorHAnsi"/>
          <w:noProof/>
          <w:lang w:eastAsia="ru-RU" w:bidi="ar-SA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66040</wp:posOffset>
            </wp:positionV>
            <wp:extent cx="6120130" cy="380301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03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CE35B5" w:rsidRPr="009C7B6C" w:rsidRDefault="00CE35B5">
      <w:pPr>
        <w:pStyle w:val="a0"/>
        <w:jc w:val="both"/>
        <w:rPr>
          <w:rFonts w:asciiTheme="minorHAnsi" w:hAnsiTheme="minorHAnsi" w:cstheme="minorHAnsi"/>
        </w:rPr>
      </w:pPr>
    </w:p>
    <w:sectPr w:rsidR="00CE35B5" w:rsidRPr="009C7B6C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Times New Roman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E65AB6"/>
    <w:multiLevelType w:val="multilevel"/>
    <w:tmpl w:val="A51E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41209D3"/>
    <w:multiLevelType w:val="multilevel"/>
    <w:tmpl w:val="0B42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82C6008"/>
    <w:multiLevelType w:val="multilevel"/>
    <w:tmpl w:val="9AF0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4C872DE4"/>
    <w:multiLevelType w:val="multilevel"/>
    <w:tmpl w:val="97FE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5D4B5B1F"/>
    <w:multiLevelType w:val="multilevel"/>
    <w:tmpl w:val="F01018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765E586C"/>
    <w:multiLevelType w:val="multilevel"/>
    <w:tmpl w:val="BCFA5402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5B5"/>
    <w:rsid w:val="009C7B6C"/>
    <w:rsid w:val="00CE3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75D41F"/>
  <w15:docId w15:val="{CE768488-83A9-4737-B7BF-C4655DD3D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Free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qFormat/>
    <w:pPr>
      <w:numPr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0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rPr>
      <w:color w:val="000080"/>
      <w:u w:val="single"/>
    </w:rPr>
  </w:style>
  <w:style w:type="character" w:customStyle="1" w:styleId="a5">
    <w:name w:val="Ссылка указателя"/>
    <w:qFormat/>
  </w:style>
  <w:style w:type="character" w:customStyle="1" w:styleId="a6">
    <w:name w:val="Маркеры"/>
    <w:qFormat/>
    <w:rPr>
      <w:rFonts w:ascii="OpenSymbol" w:eastAsia="OpenSymbol" w:hAnsi="OpenSymbol" w:cs="OpenSymbol"/>
    </w:rPr>
  </w:style>
  <w:style w:type="paragraph" w:styleId="a7">
    <w:name w:val="Title"/>
    <w:basedOn w:val="a"/>
    <w:next w:val="a0"/>
    <w:qFormat/>
    <w:pPr>
      <w:jc w:val="center"/>
    </w:pPr>
    <w:rPr>
      <w:b/>
      <w:bCs/>
      <w:sz w:val="56"/>
      <w:szCs w:val="56"/>
    </w:rPr>
  </w:style>
  <w:style w:type="paragraph" w:styleId="a0">
    <w:name w:val="Body Text"/>
    <w:basedOn w:val="a"/>
    <w:pPr>
      <w:spacing w:after="140" w:line="276" w:lineRule="auto"/>
    </w:pPr>
  </w:style>
  <w:style w:type="paragraph" w:styleId="a8">
    <w:name w:val="List"/>
    <w:basedOn w:val="a0"/>
  </w:style>
  <w:style w:type="paragraph" w:styleId="a9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a">
    <w:name w:val="index heading"/>
    <w:basedOn w:val="a"/>
    <w:pPr>
      <w:suppressLineNumbers/>
    </w:pPr>
    <w:rPr>
      <w:b/>
      <w:bCs/>
      <w:sz w:val="32"/>
      <w:szCs w:val="32"/>
    </w:rPr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styleId="ab">
    <w:name w:val="Subtitle"/>
    <w:basedOn w:val="a"/>
    <w:next w:val="a0"/>
    <w:qFormat/>
    <w:pPr>
      <w:spacing w:before="60" w:after="120"/>
      <w:jc w:val="center"/>
    </w:pPr>
    <w:rPr>
      <w:sz w:val="36"/>
      <w:szCs w:val="36"/>
    </w:rPr>
  </w:style>
  <w:style w:type="paragraph" w:styleId="ac">
    <w:name w:val="TOC Heading"/>
    <w:basedOn w:val="aa"/>
    <w:qFormat/>
  </w:style>
  <w:style w:type="paragraph" w:styleId="10">
    <w:name w:val="toc 1"/>
    <w:basedOn w:val="aa"/>
    <w:pPr>
      <w:tabs>
        <w:tab w:val="right" w:leader="dot" w:pos="9638"/>
      </w:tabs>
    </w:pPr>
  </w:style>
  <w:style w:type="paragraph" w:customStyle="1" w:styleId="ad">
    <w:name w:val="Содержимое таблицы"/>
    <w:basedOn w:val="a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581</Words>
  <Characters>3313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</dc:creator>
  <dc:description/>
  <cp:lastModifiedBy>Арсений</cp:lastModifiedBy>
  <cp:revision>2</cp:revision>
  <dcterms:created xsi:type="dcterms:W3CDTF">2026-06-14T19:38:00Z</dcterms:created>
  <dcterms:modified xsi:type="dcterms:W3CDTF">2026-06-14T19:38:00Z</dcterms:modified>
  <dc:language>ru-RU</dc:language>
</cp:coreProperties>
</file>