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24" w:rsidRPr="008F4CB5" w:rsidRDefault="002B6D24" w:rsidP="002B6D24">
      <w:pPr>
        <w:pStyle w:val="a8"/>
      </w:pPr>
      <w:r w:rsidRPr="008F4CB5">
        <w:rPr>
          <w:rFonts w:hint="eastAsia"/>
        </w:rPr>
        <w:t>云南大学数学与统计学院</w:t>
      </w:r>
      <w:r>
        <w:br/>
      </w:r>
      <w:r w:rsidRPr="008F4CB5">
        <w:rPr>
          <w:rFonts w:hint="eastAsia"/>
        </w:rPr>
        <w:t>上机实践报告</w:t>
      </w:r>
    </w:p>
    <w:p w:rsidR="002B6D24" w:rsidRDefault="002B6D24" w:rsidP="002B6D24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2B6D24" w:rsidTr="00FD2EA2">
        <w:trPr>
          <w:cantSplit/>
          <w:jc w:val="center"/>
        </w:trPr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</w:rPr>
              <w:t>课程</w:t>
            </w:r>
            <w:r w:rsidRPr="000B1553">
              <w:rPr>
                <w:rStyle w:val="ac"/>
                <w:rFonts w:hint="eastAsia"/>
              </w:rPr>
              <w:t>名称</w:t>
            </w:r>
            <w:r w:rsidRPr="000B1553">
              <w:rPr>
                <w:rStyle w:val="ac"/>
              </w:rPr>
              <w:t>：</w:t>
            </w:r>
            <w:r w:rsidRPr="0032133E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年级</w:t>
            </w:r>
            <w:r w:rsidRPr="000B1553">
              <w:rPr>
                <w:rStyle w:val="ac"/>
              </w:rPr>
              <w:t>：</w:t>
            </w:r>
            <w:r w:rsidRPr="0032133E">
              <w:rPr>
                <w:rStyle w:val="ad"/>
                <w:rFonts w:hint="eastAsia"/>
              </w:rPr>
              <w:t>2015</w:t>
            </w:r>
            <w:r w:rsidRPr="0032133E"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上机实践成绩：</w:t>
            </w:r>
          </w:p>
        </w:tc>
      </w:tr>
      <w:tr w:rsidR="002B6D24" w:rsidTr="00FD2EA2">
        <w:trPr>
          <w:cantSplit/>
          <w:jc w:val="center"/>
        </w:trPr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指导教师：</w:t>
            </w:r>
            <w:r w:rsidRPr="0032133E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姓名</w:t>
            </w:r>
            <w:r w:rsidRPr="000B1553">
              <w:rPr>
                <w:rStyle w:val="ac"/>
              </w:rPr>
              <w:t>：</w:t>
            </w:r>
            <w:r w:rsidRPr="0032133E"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</w:p>
        </w:tc>
      </w:tr>
      <w:tr w:rsidR="002B6D24" w:rsidTr="00FD2EA2">
        <w:trPr>
          <w:cantSplit/>
          <w:jc w:val="center"/>
        </w:trPr>
        <w:tc>
          <w:tcPr>
            <w:tcW w:w="3685" w:type="dxa"/>
          </w:tcPr>
          <w:p w:rsidR="002B6D24" w:rsidRPr="0001385D" w:rsidRDefault="002B6D24" w:rsidP="00FD2EA2">
            <w:pPr>
              <w:rPr>
                <w:sz w:val="22"/>
              </w:rPr>
            </w:pPr>
            <w:r w:rsidRPr="000B1553">
              <w:rPr>
                <w:rStyle w:val="ac"/>
                <w:rFonts w:hint="eastAsia"/>
              </w:rPr>
              <w:t>上机实践</w:t>
            </w:r>
            <w:r w:rsidRPr="000B1553">
              <w:rPr>
                <w:rStyle w:val="ac"/>
              </w:rPr>
              <w:t>名称：</w:t>
            </w:r>
            <w:r w:rsidRPr="0032133E">
              <w:rPr>
                <w:rStyle w:val="ad"/>
                <w:rFonts w:hint="eastAsia"/>
              </w:rPr>
              <w:t>线性方程组的直接法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学号：</w:t>
            </w:r>
            <w:r w:rsidRPr="0032133E">
              <w:rPr>
                <w:rStyle w:val="ad"/>
                <w:rFonts w:hint="eastAsia"/>
              </w:rPr>
              <w:t>2</w:t>
            </w:r>
            <w:r w:rsidRPr="0032133E">
              <w:rPr>
                <w:rStyle w:val="ad"/>
              </w:rPr>
              <w:t>0151910042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上机实践日期：</w:t>
            </w:r>
            <w:r w:rsidRPr="0032133E">
              <w:rPr>
                <w:rStyle w:val="ad"/>
                <w:rFonts w:hint="eastAsia"/>
              </w:rPr>
              <w:t>2017-10-16</w:t>
            </w:r>
          </w:p>
        </w:tc>
      </w:tr>
      <w:tr w:rsidR="002B6D24" w:rsidTr="00FD2EA2">
        <w:trPr>
          <w:cantSplit/>
          <w:jc w:val="center"/>
        </w:trPr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上机实践编号</w:t>
            </w:r>
            <w:r w:rsidRPr="000B1553">
              <w:rPr>
                <w:rStyle w:val="ac"/>
              </w:rPr>
              <w:t>：</w:t>
            </w:r>
            <w:r w:rsidRPr="0032133E">
              <w:rPr>
                <w:rStyle w:val="ad"/>
              </w:rPr>
              <w:t>No.01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组号</w:t>
            </w:r>
            <w:r w:rsidRPr="000B1553">
              <w:rPr>
                <w:rStyle w:val="ac"/>
              </w:rPr>
              <w:t>：</w:t>
            </w:r>
          </w:p>
        </w:tc>
        <w:tc>
          <w:tcPr>
            <w:tcW w:w="3685" w:type="dxa"/>
          </w:tcPr>
          <w:p w:rsidR="002B6D24" w:rsidRPr="0001385D" w:rsidRDefault="002B6D24" w:rsidP="00FD2EA2">
            <w:pPr>
              <w:rPr>
                <w:b/>
                <w:sz w:val="22"/>
              </w:rPr>
            </w:pPr>
            <w:r w:rsidRPr="000B1553">
              <w:rPr>
                <w:rStyle w:val="ac"/>
                <w:rFonts w:hint="eastAsia"/>
              </w:rPr>
              <w:t>上机实践时间：</w:t>
            </w:r>
            <w:r w:rsidRPr="0032133E">
              <w:rPr>
                <w:rStyle w:val="ad"/>
                <w:rFonts w:hint="eastAsia"/>
              </w:rPr>
              <w:t>13:22</w:t>
            </w:r>
          </w:p>
        </w:tc>
      </w:tr>
    </w:tbl>
    <w:p w:rsidR="002B6D24" w:rsidRDefault="002B6D24" w:rsidP="002B6D24">
      <w:pPr>
        <w:pBdr>
          <w:bottom w:val="single" w:sz="6" w:space="1" w:color="auto"/>
        </w:pBdr>
      </w:pPr>
    </w:p>
    <w:p w:rsidR="002B6D24" w:rsidRDefault="002B6D24" w:rsidP="002B6D24"/>
    <w:p w:rsidR="002B6D24" w:rsidRDefault="002B6D24" w:rsidP="00F41DBE">
      <w:pPr>
        <w:pStyle w:val="1"/>
      </w:pPr>
      <w:r>
        <w:rPr>
          <w:rFonts w:hint="eastAsia"/>
        </w:rPr>
        <w:t>实验</w:t>
      </w:r>
      <w:r>
        <w:t>目的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t>通过对所学的线性方程组直接求解的理论</w:t>
      </w:r>
      <w:r>
        <w:rPr>
          <w:rFonts w:hint="eastAsia"/>
        </w:rPr>
        <w:t>方法进</w:t>
      </w:r>
      <w:r>
        <w:t>行编程，提升程序编写水平；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t>通过对</w:t>
      </w:r>
      <w:r>
        <w:rPr>
          <w:rFonts w:hint="eastAsia"/>
        </w:rPr>
        <w:t>理论方法的编程实验，进一步掌握理论方法的每一个细节；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通过数值法求解，发现数值方法与符号方法的区别，并形成专业思维。</w:t>
      </w:r>
    </w:p>
    <w:p w:rsidR="002B6D24" w:rsidRDefault="002B6D24" w:rsidP="00F41DBE">
      <w:pPr>
        <w:pStyle w:val="1"/>
      </w:pPr>
      <w:r>
        <w:rPr>
          <w:rFonts w:hint="eastAsia"/>
        </w:rPr>
        <w:t>实验</w:t>
      </w:r>
      <w:r>
        <w:t>内容</w:t>
      </w:r>
    </w:p>
    <w:p w:rsidR="002B6D24" w:rsidRDefault="002B6D24" w:rsidP="002B6D24">
      <w:pPr>
        <w:ind w:firstLineChars="200" w:firstLine="480"/>
      </w:pPr>
      <w:r>
        <w:t xml:space="preserve">1. </w:t>
      </w:r>
      <w:r>
        <w:rPr>
          <w:rFonts w:hint="eastAsia"/>
        </w:rPr>
        <w:t>编程实现高斯</w:t>
      </w:r>
      <w:r>
        <w:rPr>
          <w:rFonts w:hint="eastAsia"/>
        </w:rPr>
        <w:t>-</w:t>
      </w:r>
      <w:r>
        <w:rPr>
          <w:rFonts w:hint="eastAsia"/>
        </w:rPr>
        <w:t>若尔当列主元消元法；</w:t>
      </w:r>
    </w:p>
    <w:p w:rsidR="002B6D24" w:rsidRDefault="002B6D24" w:rsidP="002B6D24">
      <w:pPr>
        <w:ind w:firstLineChars="200" w:firstLine="480"/>
      </w:pPr>
      <w:r>
        <w:t xml:space="preserve">2. </w:t>
      </w:r>
      <w:r>
        <w:rPr>
          <w:rFonts w:hint="eastAsia"/>
        </w:rPr>
        <w:t>编程实现高斯</w:t>
      </w:r>
      <w:r>
        <w:rPr>
          <w:rFonts w:hint="eastAsia"/>
        </w:rPr>
        <w:t>-</w:t>
      </w:r>
      <w:r>
        <w:rPr>
          <w:rFonts w:hint="eastAsia"/>
        </w:rPr>
        <w:t>若尔当全主元消元法；</w:t>
      </w:r>
    </w:p>
    <w:p w:rsidR="002B6D24" w:rsidRDefault="002B6D24" w:rsidP="002B6D24">
      <w:pPr>
        <w:ind w:firstLineChars="200" w:firstLine="480"/>
      </w:pPr>
      <w:r>
        <w:t xml:space="preserve">3. </w:t>
      </w:r>
      <w:r>
        <w:rPr>
          <w:rFonts w:hint="eastAsia"/>
        </w:rPr>
        <w:t>任选一种方案，</w:t>
      </w:r>
      <w:r>
        <w:rPr>
          <w:rFonts w:hint="eastAsia"/>
        </w:rPr>
        <w:t>D</w:t>
      </w:r>
      <w:r>
        <w:t>oolittle</w:t>
      </w:r>
      <w:r>
        <w:rPr>
          <w:rFonts w:hint="eastAsia"/>
        </w:rPr>
        <w:t>分解或者</w:t>
      </w:r>
      <w:r>
        <w:rPr>
          <w:rFonts w:hint="eastAsia"/>
        </w:rPr>
        <w:t>Crout</w:t>
      </w:r>
      <w:r>
        <w:rPr>
          <w:rFonts w:hint="eastAsia"/>
        </w:rPr>
        <w:t>分解，编程实现矩阵的</w:t>
      </w:r>
      <w:r>
        <w:rPr>
          <w:rFonts w:hint="eastAsia"/>
        </w:rPr>
        <w:t>LU</w:t>
      </w:r>
      <w:r>
        <w:rPr>
          <w:rFonts w:hint="eastAsia"/>
        </w:rPr>
        <w:t>分解；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编程实现三对角线矩阵的稀疏方式存储，然后对其进行</w:t>
      </w:r>
      <w:r>
        <w:rPr>
          <w:rFonts w:hint="eastAsia"/>
        </w:rPr>
        <w:t>LU</w:t>
      </w:r>
      <w:r>
        <w:rPr>
          <w:rFonts w:hint="eastAsia"/>
        </w:rPr>
        <w:t>分解。</w:t>
      </w:r>
    </w:p>
    <w:p w:rsidR="00A1726C" w:rsidRDefault="002B6D24" w:rsidP="00F41DBE">
      <w:pPr>
        <w:pStyle w:val="1"/>
        <w:sectPr w:rsidR="00A1726C" w:rsidSect="002B6D24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Windows</w:t>
      </w:r>
      <w:r>
        <w:t xml:space="preserve"> 10 1703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2B6D24" w:rsidRDefault="002B6D24" w:rsidP="002B6D24">
      <w:pPr>
        <w:ind w:firstLineChars="200" w:firstLine="480"/>
        <w:rPr>
          <w:szCs w:val="21"/>
        </w:rPr>
      </w:pPr>
      <w:r>
        <w:t>Wing IDE Professional 6.0.5-1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2B6D24" w:rsidRDefault="002B6D24" w:rsidP="002B6D24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公式编辑器（辅助）；</w:t>
      </w:r>
    </w:p>
    <w:p w:rsidR="002B6D24" w:rsidRDefault="002B6D24" w:rsidP="002B6D24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2B6D24" w:rsidRDefault="002B6D24" w:rsidP="00F41DBE">
      <w:pPr>
        <w:pStyle w:val="1"/>
      </w:pPr>
      <w:r>
        <w:rPr>
          <w:rFonts w:hint="eastAsia"/>
        </w:rPr>
        <w:t>实验记录与实验结果分析</w:t>
      </w:r>
    </w:p>
    <w:p w:rsidR="002B6D24" w:rsidRDefault="002B6D24" w:rsidP="001D158C">
      <w:pPr>
        <w:pStyle w:val="2"/>
      </w:pPr>
      <w:r>
        <w:t>1</w:t>
      </w:r>
      <w:r>
        <w:rPr>
          <w:rFonts w:hint="eastAsia"/>
        </w:rPr>
        <w:t>题</w:t>
      </w:r>
    </w:p>
    <w:p w:rsidR="002B6D24" w:rsidRDefault="002B6D24" w:rsidP="002B6D24">
      <w:r>
        <w:rPr>
          <w:rFonts w:hint="eastAsia"/>
        </w:rPr>
        <w:t>编程实现：用高斯</w:t>
      </w:r>
      <w:r>
        <w:rPr>
          <w:rFonts w:hint="eastAsia"/>
        </w:rPr>
        <w:t>-</w:t>
      </w:r>
      <w:r>
        <w:rPr>
          <w:rFonts w:hint="eastAsia"/>
        </w:rPr>
        <w:t>若尔当列主元消元法求下列方程的解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</w:instrText>
      </w:r>
      <w:r>
        <w:instrText>&lt;/Cite&gt;&lt;/EndNote&gt;</w:instrText>
      </w:r>
      <w:r>
        <w:fldChar w:fldCharType="separate"/>
      </w:r>
      <w:r w:rsidRPr="00090EF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：</w:t>
      </w:r>
    </w:p>
    <w:p w:rsidR="002B6D24" w:rsidRPr="00EE21EC" w:rsidRDefault="002B6D24" w:rsidP="002B6D24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&amp;=2</m:t>
                  </m:r>
                </m:e>
                <m:e>
                  <m:r>
                    <w:rPr>
                      <w:rFonts w:ascii="Latin Modern Math" w:hAnsi="Latin Modern Math"/>
                    </w:rPr>
                    <m:t>-2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&amp;=-3</m:t>
                  </m:r>
                </m:e>
                <m:e>
                  <m:r>
                    <w:rPr>
                      <w:rFonts w:ascii="Latin Modern Math" w:hAnsi="Latin Modern Math"/>
                    </w:rPr>
                    <m:t>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-3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-2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aln/>
                    </m:rPr>
                    <w:rPr>
                      <w:rFonts w:ascii="Latin Modern Math" w:hAnsi="Latin Modern Math"/>
                    </w:rPr>
                    <m:t>=-1</m:t>
                  </m:r>
                </m:e>
              </m:eqArr>
            </m:e>
          </m:d>
        </m:oMath>
      </m:oMathPara>
    </w:p>
    <w:p w:rsidR="002B6D24" w:rsidRPr="00B61576" w:rsidRDefault="002B6D24" w:rsidP="002B6D24">
      <w:pPr>
        <w:rPr>
          <w:b/>
        </w:rPr>
      </w:pPr>
      <w:r w:rsidRPr="00B61576">
        <w:rPr>
          <w:rFonts w:hint="eastAsia"/>
          <w:b/>
        </w:rPr>
        <w:t>解答：</w:t>
      </w:r>
    </w:p>
    <w:p w:rsidR="002B6D24" w:rsidRDefault="002B6D24" w:rsidP="002B6D24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56"/>
      </w:tblGrid>
      <w:tr w:rsidR="002B6D24" w:rsidTr="00A1726C">
        <w:tc>
          <w:tcPr>
            <w:tcW w:w="0" w:type="auto"/>
            <w:shd w:val="clear" w:color="auto" w:fill="E5E5E5"/>
          </w:tcPr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101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150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163</w:t>
            </w:r>
          </w:p>
        </w:tc>
        <w:tc>
          <w:tcPr>
            <w:tcW w:w="10556" w:type="dxa"/>
            <w:shd w:val="clear" w:color="auto" w:fill="E5E5E5"/>
          </w:tcPr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filename: 3.1 ColumnPivotMethod.py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two dimension list.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"""If the two matrix are not in the same form, return false,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add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constMulti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Peel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"""Getting part of the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combine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long with method Peel."""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GaussJordanCol_col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initialize the variable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position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the row number of the maximum value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min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getting the max and position by a flow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position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remove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this row should not be checked again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reinitialize the variables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begin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begin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begin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'The original matrix is shown below:\n'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GaussJordanCol_col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'\nThe matrix after primary transformation is shown below:\n'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2B6D24" w:rsidRDefault="002B6D24" w:rsidP="002B6D24">
      <w:pPr>
        <w:pStyle w:val="a4"/>
      </w:pPr>
      <w:bookmarkStart w:id="0" w:name="_Ref494664478"/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</w:t>
      </w:r>
      <w:r>
        <w:t>列主元消元法求线性方程组的解</w:t>
      </w:r>
    </w:p>
    <w:p w:rsidR="002B6D24" w:rsidRPr="00992F84" w:rsidRDefault="002B6D24" w:rsidP="002B6D24"/>
    <w:p w:rsidR="002B6D24" w:rsidRDefault="002B6D24" w:rsidP="002B6D24">
      <w:pPr>
        <w:pStyle w:val="3"/>
      </w:pPr>
      <w:r>
        <w:rPr>
          <w:rFonts w:hint="eastAsia"/>
        </w:rPr>
        <w:t>输出结果</w:t>
      </w:r>
    </w:p>
    <w:p w:rsidR="002B6D24" w:rsidRDefault="002B6D24" w:rsidP="00F41DBE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678B0517" wp14:editId="5B4F3ACA">
            <wp:extent cx="3789404" cy="1690255"/>
            <wp:effectExtent l="19050" t="19050" r="2095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ColPivotMetho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42" cy="1776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D24" w:rsidRDefault="002B6D24" w:rsidP="002B6D24">
      <w:pPr>
        <w:pStyle w:val="a4"/>
      </w:pPr>
      <w:r>
        <w:t>输出结果</w:t>
      </w:r>
      <w:r>
        <w:t xml:space="preserve"> </w:t>
      </w:r>
      <w:r>
        <w:fldChar w:fldCharType="begin"/>
      </w:r>
      <w:r>
        <w:instrText xml:space="preserve"> SEQ </w:instrText>
      </w:r>
      <w:r>
        <w:instrText>输出结果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B6D24" w:rsidRDefault="002B6D24" w:rsidP="002B6D24">
      <w:pPr>
        <w:pStyle w:val="3"/>
      </w:pPr>
      <w:r>
        <w:rPr>
          <w:rFonts w:hint="eastAsia"/>
        </w:rPr>
        <w:t>代码分析</w:t>
      </w:r>
    </w:p>
    <w:p w:rsidR="002B6D24" w:rsidRDefault="002B6D24" w:rsidP="002B6D24"/>
    <w:p w:rsidR="002B6D24" w:rsidRDefault="002B6D24" w:rsidP="002B6D24">
      <w:pPr>
        <w:ind w:firstLineChars="200" w:firstLine="480"/>
      </w:pPr>
      <w:r>
        <w:rPr>
          <w:rFonts w:hint="eastAsia"/>
        </w:rPr>
        <w:t>本</w:t>
      </w:r>
      <w:r>
        <w:rPr>
          <w:rFonts w:hint="eastAsia"/>
        </w:rPr>
        <w:t>Python</w:t>
      </w:r>
      <w:r>
        <w:rPr>
          <w:rFonts w:hint="eastAsia"/>
        </w:rPr>
        <w:t>代码采用面向对象</w:t>
      </w:r>
      <w:r>
        <w:fldChar w:fldCharType="begin"/>
      </w:r>
      <w:r>
        <w:instrText xml:space="preserve"> ADDIN EN.CITE &lt;EndNote&gt;&lt;Cite&gt;&lt;Author&gt;Goodrich&lt;/Author&gt;&lt;Year&gt;2013&lt;/Year&gt;&lt;RecNum&gt;13&lt;/RecNum&gt;&lt;DisplayText&gt;&lt;style face="superscript"&gt;[2]&lt;/style&gt;&lt;/DisplayText&gt;&lt;record&gt;&lt;rec-number&gt;13&lt;/rec-number&gt;&lt;foreign-keys&gt;&lt;key app="EN" db-id="2tp222ewqa5fzcexwwavraw8easf9092sa0f" timestamp="1492092090"&gt;13&lt;/key&gt;&lt;key app="ENWeb" db-id=""&gt;0&lt;/key&gt;&lt;/foreign-keys&gt;&lt;ref-type name="Book"&gt;6&lt;/ref-type&gt;&lt;contributors&gt;&lt;authors&gt;&lt;author&gt;Michael T. Goodrich&lt;/author&gt;&lt;author&gt;Roberto Tamassia&lt;/author&gt;&lt;author&gt;Michael H. Goldwasser&lt;/author&gt;&lt;/authors&gt;&lt;/contributors&gt;&lt;titles&gt;&lt;title&gt;Data Structures and Algorithms in Python&lt;/title&gt;&lt;/titles&gt;&lt;dates&gt;&lt;year&gt;2013&lt;/year&gt;&lt;/dates&gt;&lt;pub-location&gt;U.S&lt;/pub-location&gt;&lt;publisher&gt;Wiley &amp;amp; Sons, Inc.&lt;/publisher&gt;&lt;urls&gt;&lt;/urls&gt;&lt;/record&gt;&lt;/Cite&gt;&lt;/EndNote&gt;</w:instrText>
      </w:r>
      <w:r>
        <w:fldChar w:fldCharType="separate"/>
      </w:r>
      <w:r w:rsidRPr="00090EFA"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的方式写成，首先是定义了一个</w:t>
      </w:r>
      <w:r>
        <w:rPr>
          <w:rFonts w:hint="eastAsia"/>
        </w:rPr>
        <w:t>Matrix</w:t>
      </w:r>
      <w:r>
        <w:rPr>
          <w:rFonts w:hint="eastAsia"/>
        </w:rPr>
        <w:t>类，用来存储矩阵，该类中的所有元素都是</w:t>
      </w:r>
      <w:r>
        <w:rPr>
          <w:rFonts w:hint="eastAsia"/>
        </w:rPr>
        <w:t>public</w:t>
      </w:r>
      <w:r>
        <w:rPr>
          <w:rFonts w:hint="eastAsia"/>
        </w:rPr>
        <w:t>的，这样设置是为了以后的编程调用方便。</w:t>
      </w:r>
    </w:p>
    <w:p w:rsidR="002B6D24" w:rsidRDefault="002B6D24" w:rsidP="002B6D24">
      <w:pPr>
        <w:ind w:firstLineChars="200" w:firstLine="480"/>
      </w:pPr>
    </w:p>
    <w:p w:rsidR="002B6D24" w:rsidRDefault="002B6D24" w:rsidP="002B6D24">
      <w:pPr>
        <w:ind w:firstLineChars="200" w:firstLine="480"/>
      </w:pPr>
      <w:r>
        <w:rPr>
          <w:rFonts w:hint="eastAsia"/>
        </w:rPr>
        <w:t>Matrix</w:t>
      </w:r>
      <w:r>
        <w:rPr>
          <w:rFonts w:hint="eastAsia"/>
        </w:rPr>
        <w:t>的实例</w:t>
      </w:r>
      <w:r>
        <w:rPr>
          <w:rFonts w:hint="eastAsia"/>
        </w:rPr>
        <w:t>A</w:t>
      </w:r>
      <w:r>
        <w:rPr>
          <w:rFonts w:hint="eastAsia"/>
        </w:rPr>
        <w:t>是一个三行四列的矩阵，其中最后一列是方程组中等号右边的元素，所以这个增广矩阵的计算应该遵循线性代数的法则，即在寻找列主元的时候，不能越界去增广列寻找；同样，一个已经找出过列主元的行，不应该再次存在列主元，所以要在以后的查找中剔除这一行。</w:t>
      </w:r>
    </w:p>
    <w:p w:rsidR="002B6D24" w:rsidRDefault="002B6D24" w:rsidP="002B6D24">
      <w:pPr>
        <w:ind w:firstLineChars="200" w:firstLine="480"/>
      </w:pPr>
    </w:p>
    <w:p w:rsidR="002B6D24" w:rsidRDefault="002B6D24" w:rsidP="002B6D24">
      <w:pPr>
        <w:ind w:firstLineChars="200" w:firstLine="480"/>
      </w:pPr>
      <w:r>
        <w:rPr>
          <w:rFonts w:hint="eastAsia"/>
        </w:rPr>
        <w:t>最后，输出的结果应该保持美观性，所以按照系数矩阵经过变换之后为单位矩阵的样式进行了重新排序。</w:t>
      </w:r>
    </w:p>
    <w:p w:rsidR="002B6D24" w:rsidRDefault="002B6D24" w:rsidP="002B6D24">
      <w:pPr>
        <w:ind w:firstLineChars="200" w:firstLine="480"/>
      </w:pPr>
    </w:p>
    <w:p w:rsidR="002B6D24" w:rsidRDefault="002B6D24" w:rsidP="002B6D24">
      <w:pPr>
        <w:ind w:firstLineChars="200" w:firstLine="480"/>
      </w:pPr>
      <w:r>
        <w:rPr>
          <w:rFonts w:hint="eastAsia"/>
        </w:rPr>
        <w:t>值得指出的是，</w:t>
      </w:r>
      <w:r>
        <w:rPr>
          <w:rFonts w:hint="eastAsia"/>
        </w:rPr>
        <w:t>Matrix</w:t>
      </w:r>
      <w:r>
        <w:rPr>
          <w:rFonts w:hint="eastAsia"/>
        </w:rPr>
        <w:t>的</w:t>
      </w:r>
      <w:r>
        <w:rPr>
          <w:rFonts w:hint="eastAsia"/>
        </w:rPr>
        <w:t>matrixTransform</w:t>
      </w:r>
      <w:r>
        <w:rPr>
          <w:rFonts w:hint="eastAsia"/>
        </w:rPr>
        <w:t>成员函数是用多态的方式写的，可以满足行数乘、行交换、</w:t>
      </w:r>
      <w:r>
        <w:rPr>
          <w:rFonts w:hint="eastAsia"/>
        </w:rPr>
        <w:lastRenderedPageBreak/>
        <w:t>行倍加等所有的矩阵初等变换方式。</w:t>
      </w:r>
    </w:p>
    <w:p w:rsidR="002B6D24" w:rsidRDefault="002B6D24" w:rsidP="002B6D24">
      <w:pPr>
        <w:ind w:firstLineChars="200" w:firstLine="480"/>
      </w:pPr>
    </w:p>
    <w:p w:rsidR="002B6D24" w:rsidRPr="005710EB" w:rsidRDefault="002B6D24" w:rsidP="002B6D24">
      <w:pPr>
        <w:ind w:firstLineChars="200" w:firstLine="480"/>
      </w:pPr>
      <w:r>
        <w:rPr>
          <w:rFonts w:hint="eastAsia"/>
        </w:rPr>
        <w:t>另外，由于本线性方程组一定存在唯一解，所以在排序与寻找主元的过程中，并没有加以判断，所以这并不是一个通用的程序。</w:t>
      </w:r>
    </w:p>
    <w:p w:rsidR="002B6D24" w:rsidRDefault="002B6D24" w:rsidP="001D158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2B6D24" w:rsidRDefault="002B6D24" w:rsidP="00DC38BC">
      <w:pPr>
        <w:ind w:firstLineChars="200" w:firstLine="480"/>
      </w:pPr>
      <w:r>
        <w:rPr>
          <w:rFonts w:hint="eastAsia"/>
        </w:rPr>
        <w:t>编程实现：请用高斯</w:t>
      </w:r>
      <w:r>
        <w:rPr>
          <w:rFonts w:hint="eastAsia"/>
        </w:rPr>
        <w:t>-</w:t>
      </w:r>
      <w:r>
        <w:rPr>
          <w:rFonts w:hint="eastAsia"/>
        </w:rPr>
        <w:t>若尔当全主元消元法求下列矩阵的逆矩阵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&lt;/Author&gt;&lt;Year&gt;2000.2&lt;/Year&gt;&lt;RecNum&gt;66&lt;/RecNum&gt;&lt;DisplayText&gt;&lt;style face="superscript"&gt;[1]&lt;/style&gt;&lt;/DisplayText&gt;&lt;record&gt;&lt;rec-number&gt;66&lt;/rec-number&gt;&lt;foreign-keys&gt;&lt;key app="EN" db-id="2tp222ewqa5fzcexwwavraw8easf9092sa0f" timestamp="1506869940"&gt;66&lt;/key&gt;&lt;/foreign-keys&gt;&lt;ref-type name="Book"&gt;6&lt;/ref-type&gt;&lt;contributors&gt;&lt;authors&gt;&lt;author&gt;&lt;style face="normal" font="default" charset="134" size="100%"&gt;</w:instrText>
      </w:r>
      <w:r>
        <w:rPr>
          <w:rFonts w:hint="eastAsia"/>
        </w:rPr>
        <w:instrText>金一庆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陈越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王冬梅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数值方法</w:instrText>
      </w:r>
      <w:r>
        <w:rPr>
          <w:rFonts w:hint="eastAsia"/>
        </w:rPr>
        <w:instrText>&lt;/style&gt;&lt;/title&gt;&lt;/titles&gt;&lt;dates&gt;&lt;year&gt;2000.2&lt;/year&gt;&lt;/dates&gt;&lt;pub-location&gt;&lt;style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&lt;/style&gt;&lt;/publisher&gt;&lt;urls&gt;&lt;/urls&gt;&lt;/record&gt;</w:instrText>
      </w:r>
      <w:r>
        <w:instrText>&lt;/Cite&gt;&lt;/EndNote&gt;</w:instrText>
      </w:r>
      <w:r>
        <w:fldChar w:fldCharType="separate"/>
      </w:r>
      <w:r w:rsidRPr="00090EFA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：</w:t>
      </w:r>
    </w:p>
    <w:p w:rsidR="002B6D24" w:rsidRPr="008070AF" w:rsidRDefault="002B6D24" w:rsidP="00CF07B3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B</m:t>
          </m:r>
          <m: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w:rPr>
                        <w:rFonts w:ascii="Latin Modern Math" w:hAnsi="Latin Modern Math"/>
                      </w:rPr>
                      <m:t>2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-3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3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7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2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4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-2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Latin Modern Math" w:hAnsi="Latin Modern Math"/>
                      </w:rPr>
                      <m:t>1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-1</m:t>
                    </m:r>
                    <m:ctrlPr>
                      <w:rPr>
                        <w:rFonts w:ascii="Latin Modern Math" w:hAnsi="Latin Modern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5</m:t>
                    </m:r>
                  </m:e>
                </m:mr>
              </m:m>
            </m:e>
          </m:d>
        </m:oMath>
      </m:oMathPara>
    </w:p>
    <w:p w:rsidR="002B6D24" w:rsidRDefault="002B6D24" w:rsidP="002B6D24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1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56"/>
      </w:tblGrid>
      <w:tr w:rsidR="002B6D24" w:rsidTr="00FD2EA2">
        <w:tc>
          <w:tcPr>
            <w:tcW w:w="0" w:type="auto"/>
            <w:shd w:val="clear" w:color="auto" w:fill="E5E5E5"/>
          </w:tcPr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85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134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169</w:t>
            </w:r>
          </w:p>
        </w:tc>
        <w:tc>
          <w:tcPr>
            <w:tcW w:w="10573" w:type="dxa"/>
            <w:shd w:val="clear" w:color="auto" w:fill="E5E5E5"/>
          </w:tcPr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filename: 3.2 CompletePivotMethod.py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two dimension list.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"""If the two matrix are not in the same form, return false,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add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constMulti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Peel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"""Getting part of the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combine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long with method Peel."""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GaussJordanCol_complete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initialize the variable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position_row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the row number of the maximum value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position_col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not in all the columns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abs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position_row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position_col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CheckedRow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remove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position_row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position_row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position_col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Max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position_col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begin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begin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begin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8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7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'The original matrix is shown below:\n'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GaussJordanCol_complete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'\nThe matrix after primary transformation is shown below:\n'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8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   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2B6D24" w:rsidRPr="001A3E9E" w:rsidRDefault="002B6D24" w:rsidP="002B6D24">
      <w:pPr>
        <w:pStyle w:val="a4"/>
      </w:pPr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全主元消元法求矩阵的逆</w:t>
      </w:r>
    </w:p>
    <w:p w:rsidR="002B6D24" w:rsidRDefault="002B6D24" w:rsidP="005710EB"/>
    <w:p w:rsidR="002B6D24" w:rsidRDefault="002B6D24" w:rsidP="002B6D24">
      <w:pPr>
        <w:pStyle w:val="3"/>
      </w:pPr>
      <w:r>
        <w:rPr>
          <w:rFonts w:hint="eastAsia"/>
        </w:rPr>
        <w:t>输出结果</w:t>
      </w:r>
    </w:p>
    <w:p w:rsidR="002B6D24" w:rsidRDefault="002B6D24" w:rsidP="002B6D24"/>
    <w:p w:rsidR="002B6D24" w:rsidRDefault="002B6D24" w:rsidP="00CF07B3">
      <w:pPr>
        <w:spacing w:line="240" w:lineRule="atLeast"/>
        <w:jc w:val="center"/>
      </w:pPr>
      <w:r>
        <w:rPr>
          <w:noProof/>
        </w:rPr>
        <w:lastRenderedPageBreak/>
        <w:drawing>
          <wp:inline distT="0" distB="0" distL="0" distR="0" wp14:anchorId="098F45C1" wp14:editId="5873C5F1">
            <wp:extent cx="3827318" cy="1824819"/>
            <wp:effectExtent l="19050" t="19050" r="2095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CompletePivotMetho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722" cy="18416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D24" w:rsidRDefault="002B6D24" w:rsidP="002B6D24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2B6D24" w:rsidRDefault="002B6D24" w:rsidP="002B6D24">
      <w:pPr>
        <w:pStyle w:val="3"/>
      </w:pPr>
      <w:r>
        <w:rPr>
          <w:rFonts w:hint="eastAsia"/>
        </w:rPr>
        <w:t>代码分析</w:t>
      </w:r>
    </w:p>
    <w:p w:rsidR="002B6D24" w:rsidRDefault="002B6D24" w:rsidP="002B6D24"/>
    <w:p w:rsidR="002B6D24" w:rsidRPr="00FB1FAB" w:rsidRDefault="002B6D24" w:rsidP="002B6D24">
      <w:pPr>
        <w:ind w:firstLineChars="200" w:firstLine="480"/>
      </w:pPr>
      <w:r>
        <w:rPr>
          <w:rFonts w:hint="eastAsia"/>
        </w:rPr>
        <w:t>此段代码是在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_Ref494664478 \h</w:instrText>
      </w:r>
      <w:r>
        <w:instrText xml:space="preserve"> </w:instrText>
      </w:r>
      <w:r>
        <w:fldChar w:fldCharType="separate"/>
      </w:r>
      <w:r>
        <w:t xml:space="preserve">Code Box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的基础上略微修改而得的，由于全主元的位置没有固定性，所以要把每一次找到的全主元的行列坐标都存储下来。其余部分与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_Ref494664478 \h</w:instrText>
      </w:r>
      <w:r>
        <w:instrText xml:space="preserve"> </w:instrText>
      </w:r>
      <w:r>
        <w:fldChar w:fldCharType="separate"/>
      </w:r>
      <w:r>
        <w:t xml:space="preserve">Code Box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相同。</w:t>
      </w:r>
    </w:p>
    <w:p w:rsidR="002B6D24" w:rsidRDefault="002B6D24" w:rsidP="001D158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2B6D24" w:rsidRDefault="002B6D24" w:rsidP="00CF07B3">
      <w:pPr>
        <w:ind w:firstLineChars="200" w:firstLine="480"/>
      </w:pPr>
      <w:r>
        <w:rPr>
          <w:rFonts w:hint="eastAsia"/>
        </w:rPr>
        <w:t>编程实现：利用</w:t>
      </w:r>
      <w:r>
        <w:rPr>
          <w:rFonts w:hint="eastAsia"/>
        </w:rPr>
        <w:t>LU</w:t>
      </w:r>
      <w:r>
        <w:rPr>
          <w:rFonts w:hint="eastAsia"/>
        </w:rPr>
        <w:t>分解法（</w:t>
      </w:r>
      <w:r>
        <w:rPr>
          <w:rFonts w:hint="eastAsia"/>
        </w:rPr>
        <w:t>Doolittle</w:t>
      </w:r>
      <w:r>
        <w:rPr>
          <w:rFonts w:hint="eastAsia"/>
        </w:rPr>
        <w:t>），求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的数值解。</w:t>
      </w:r>
    </w:p>
    <w:p w:rsidR="00DA1CC1" w:rsidRDefault="00DA1CC1" w:rsidP="00CF07B3">
      <w:pPr>
        <w:ind w:firstLineChars="200" w:firstLine="480"/>
        <w:rPr>
          <w:rFonts w:hint="eastAsia"/>
        </w:rPr>
      </w:pPr>
    </w:p>
    <w:p w:rsidR="002B6D24" w:rsidRPr="00CF07B3" w:rsidRDefault="002B6D24" w:rsidP="00CF07B3">
      <w:pPr>
        <w:spacing w:line="240" w:lineRule="atLeast"/>
        <w:jc w:val="center"/>
        <w:rPr>
          <w:rFonts w:ascii="Latin Modern Math" w:hAnsi="Latin Modern Math" w:cs="Arial"/>
          <w:color w:val="000000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 w:cs="Arial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 w:cs="Arial"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-18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="微软雅黑" w:hAnsi="Latin Modern Math" w:cs="微软雅黑"/>
                        <w:color w:val="00000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 w:cs="Arial"/>
              <w:color w:val="000000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 w:cs="Arial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 w:cs="Arial"/>
                      <w:color w:val="00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 w:cs="Arial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Arial"/>
                            <w:color w:val="00000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 w:cs="Arial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Arial"/>
                            <w:color w:val="00000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 w:cs="Arial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Arial"/>
                            <w:color w:val="000000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 w:cs="Arial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 w:cs="Arial"/>
                            <w:color w:val="000000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 w:cs="Arial"/>
              <w:color w:val="000000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 w:cs="Arial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 w:cs="Arial"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-15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 w:cs="Arial"/>
                        <w:color w:val="000000"/>
                      </w:rPr>
                      <m:t>2</m:t>
                    </m:r>
                  </m:e>
                </m:mr>
              </m:m>
            </m:e>
          </m:d>
        </m:oMath>
      </m:oMathPara>
    </w:p>
    <w:p w:rsidR="002B6D24" w:rsidRDefault="002B6D24" w:rsidP="005710EB"/>
    <w:p w:rsidR="002B6D24" w:rsidRDefault="002B6D24" w:rsidP="002B6D24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46"/>
      </w:tblGrid>
      <w:tr w:rsidR="002B6D24" w:rsidTr="00FD2EA2">
        <w:tc>
          <w:tcPr>
            <w:tcW w:w="0" w:type="auto"/>
            <w:shd w:val="clear" w:color="auto" w:fill="E5E5E5"/>
          </w:tcPr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68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69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79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89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99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109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118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119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129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139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149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159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lastRenderedPageBreak/>
              <w:t>167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169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179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189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190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191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192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193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194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195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196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197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198</w:t>
            </w:r>
          </w:p>
          <w:p w:rsidR="002B6D24" w:rsidRPr="00CB028F" w:rsidRDefault="002B6D24" w:rsidP="00FD2EA2">
            <w:pPr>
              <w:spacing w:line="280" w:lineRule="exac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</w:rPr>
              <w:t>199</w:t>
            </w:r>
          </w:p>
        </w:tc>
        <w:tc>
          <w:tcPr>
            <w:tcW w:w="10573" w:type="dxa"/>
            <w:shd w:val="clear" w:color="auto" w:fill="E5E5E5"/>
          </w:tcPr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filename: 3.3 LU Decomposition.py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"""Abatrct class representing a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The internal structure is two dimension list.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self.row:            the row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self.col:            the collumn of the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self.CheckedRow:     if one row has been checked,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                     it should not be checked again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self.body:           the internal storing structure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self.mainCol:        the coefficient matrix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CheckedRow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body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mainCol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mainCol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getVal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"""Giving value to each element of the matrix.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Overwrite the original value zeros.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"""If the two matrix are not in the same form, return false,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else return true.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It is useful in the next functions.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False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add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methon does not used in the pivot PCA algorithm.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Maybe it will be used in other programs.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valid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constMulti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const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constant number multiple a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deep copy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tmp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const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matrixTransform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times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"""There is a big problem, every decimal number we see is stored in the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RAM with the binary platform.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I can import the decimal lib to solve this problem, but I did not!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None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special case of matrixTransform(TarRow,times)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times_tmp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source_row_Number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times_tmp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'exchange'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target_row_Number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times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source_row_Number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Peel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"""Getting part of the matrix."""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mainCol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combine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"""A long with method Peel."""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j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layer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LU_Decompose_Doolittle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"""Decompose matrix A with Dolittle method.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FF8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In this function, I use devide and conquer method.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 xml:space="preserve">    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k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\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k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FF8000"/>
                <w:sz w:val="20"/>
                <w:szCs w:val="20"/>
              </w:rPr>
              <w:t>"""-------------------------my Main Function-------------------------"""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18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6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3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'The original matrix is shown below:\n'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LU_Decompose_Doolittle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L1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U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constMulti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add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color w:val="008000"/>
                <w:sz w:val="20"/>
                <w:szCs w:val="20"/>
              </w:rPr>
              <w:t># I am the best! professional!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'-----------------------------------\nA:\n'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 xml:space="preserve">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'-----------------------------------\nU:\n'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U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'-----------------------------------\nL:\n'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0.0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body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2B6D24" w:rsidRPr="00CF07B3" w:rsidRDefault="002B6D24" w:rsidP="002B6D24">
      <w:pPr>
        <w:pStyle w:val="a4"/>
      </w:pPr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LU</w:t>
      </w:r>
      <w:r>
        <w:rPr>
          <w:rFonts w:hint="eastAsia"/>
        </w:rPr>
        <w:t>分解</w:t>
      </w:r>
    </w:p>
    <w:p w:rsidR="002B6D24" w:rsidRDefault="002B6D24" w:rsidP="005710EB"/>
    <w:p w:rsidR="002B6D24" w:rsidRDefault="002B6D24" w:rsidP="002B6D24">
      <w:pPr>
        <w:pStyle w:val="3"/>
      </w:pPr>
      <w:r>
        <w:rPr>
          <w:rFonts w:hint="eastAsia"/>
        </w:rPr>
        <w:t>输出结果</w:t>
      </w:r>
    </w:p>
    <w:p w:rsidR="002B6D24" w:rsidRDefault="002B6D24" w:rsidP="002B6D24"/>
    <w:p w:rsidR="002B6D24" w:rsidRDefault="002B6D24" w:rsidP="00DA1CC1">
      <w:pPr>
        <w:spacing w:line="24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7D9DAB" wp14:editId="2A169146">
            <wp:extent cx="2532446" cy="3892057"/>
            <wp:effectExtent l="19050" t="19050" r="203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LU Decomposi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763" cy="3909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D24" w:rsidRPr="007A52FD" w:rsidRDefault="002B6D24" w:rsidP="002B6D24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2B6D24" w:rsidRDefault="002B6D24" w:rsidP="005710EB"/>
    <w:p w:rsidR="002B6D24" w:rsidRDefault="002B6D24" w:rsidP="002B6D24">
      <w:pPr>
        <w:ind w:firstLineChars="200" w:firstLine="480"/>
      </w:pPr>
      <w:r>
        <w:rPr>
          <w:rFonts w:hint="eastAsia"/>
        </w:rPr>
        <w:t>通过生成的</w:t>
      </w:r>
      <w:r>
        <w:rPr>
          <w:rFonts w:hint="eastAsia"/>
        </w:rPr>
        <w:t>LU</w:t>
      </w:r>
      <w:r>
        <w:rPr>
          <w:rFonts w:hint="eastAsia"/>
        </w:rPr>
        <w:t>矩阵，可以轻易得到，</w:t>
      </w:r>
      <w:r w:rsidRPr="007E2FB0">
        <w:rPr>
          <w:position w:val="-11"/>
        </w:rPr>
        <w:object w:dxaOrig="1579" w:dyaOrig="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5pt;height:16.3pt" o:ole="">
            <v:imagedata r:id="rId14" o:title=""/>
          </v:shape>
          <o:OLEObject Type="Embed" ProgID="Equation.AxMath" ShapeID="_x0000_i1025" DrawAspect="Content" ObjectID="_1593470679" r:id="rId15"/>
        </w:object>
      </w:r>
      <w:r>
        <w:rPr>
          <w:rFonts w:hint="eastAsia"/>
        </w:rPr>
        <w:t>的数值解为</w:t>
      </w:r>
      <w:r w:rsidRPr="00B23AD7">
        <w:rPr>
          <w:position w:val="-11"/>
        </w:rPr>
        <w:object w:dxaOrig="1281" w:dyaOrig="325">
          <v:shape id="_x0000_i1026" type="#_x0000_t75" style="width:64pt;height:16.3pt" o:ole="">
            <v:imagedata r:id="rId16" o:title=""/>
          </v:shape>
          <o:OLEObject Type="Embed" ProgID="Equation.AxMath" ShapeID="_x0000_i1026" DrawAspect="Content" ObjectID="_1593470680" r:id="rId17"/>
        </w:object>
      </w:r>
      <w:r>
        <w:rPr>
          <w:rFonts w:hint="eastAsia"/>
        </w:rPr>
        <w:t>，这也是解析解。</w:t>
      </w:r>
    </w:p>
    <w:p w:rsidR="002B6D24" w:rsidRDefault="002B6D24" w:rsidP="002B6D24"/>
    <w:p w:rsidR="002B6D24" w:rsidRDefault="002B6D24" w:rsidP="002B6D24">
      <w:pPr>
        <w:pStyle w:val="3"/>
      </w:pPr>
      <w:r>
        <w:rPr>
          <w:rFonts w:hint="eastAsia"/>
        </w:rPr>
        <w:t>代码分析</w:t>
      </w:r>
    </w:p>
    <w:p w:rsidR="002B6D24" w:rsidRDefault="002B6D24" w:rsidP="002B6D24"/>
    <w:p w:rsidR="002B6D24" w:rsidRDefault="002B6D24" w:rsidP="002B6D24">
      <w:pPr>
        <w:ind w:firstLineChars="200" w:firstLine="480"/>
      </w:pPr>
      <w:r>
        <w:rPr>
          <w:rFonts w:hint="eastAsia"/>
        </w:rPr>
        <w:t>代码仍旧是基于面向对象技术，程序的算法是基于紧凑法求解</w:t>
      </w:r>
      <w:r>
        <w:rPr>
          <w:rFonts w:hint="eastAsia"/>
        </w:rPr>
        <w:t>LU</w:t>
      </w:r>
      <w:r>
        <w:rPr>
          <w:rFonts w:hint="eastAsia"/>
        </w:rPr>
        <w:t>矩阵的形式化做法。</w:t>
      </w:r>
    </w:p>
    <w:p w:rsidR="002B6D24" w:rsidRDefault="002B6D24" w:rsidP="002B6D24">
      <w:pPr>
        <w:ind w:firstLineChars="200" w:firstLine="480"/>
      </w:pPr>
    </w:p>
    <w:p w:rsidR="002B6D24" w:rsidRPr="00B23AD7" w:rsidRDefault="002B6D24" w:rsidP="002B6D24">
      <w:pPr>
        <w:ind w:firstLineChars="200" w:firstLine="480"/>
      </w:pPr>
      <w:r>
        <w:rPr>
          <w:rFonts w:hint="eastAsia"/>
        </w:rPr>
        <w:t>如此编程，相对而言比较节约内存。</w:t>
      </w:r>
    </w:p>
    <w:p w:rsidR="002B6D24" w:rsidRDefault="002B6D24" w:rsidP="001D158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2B6D24" w:rsidRDefault="002B6D24" w:rsidP="00CF07B3">
      <w:pPr>
        <w:ind w:firstLineChars="200" w:firstLine="480"/>
      </w:pPr>
      <w:r>
        <w:rPr>
          <w:rFonts w:hint="eastAsia"/>
        </w:rPr>
        <w:t>编程实现：用追赶法解下列严格对角优势的三对角线方程组，要求用稀疏格式存储矩阵，主内存占用为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n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为矩阵的行数。</w:t>
      </w:r>
    </w:p>
    <w:p w:rsidR="002B6D24" w:rsidRPr="00525AFD" w:rsidRDefault="002B6D24" w:rsidP="000B1553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right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/>
                  <m:e/>
                  <m:e/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/>
                  <m:e/>
                </m:mr>
                <m:mr>
                  <m:e/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/>
                </m:mr>
                <m:mr>
                  <m:e/>
                  <m:e/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</m:mr>
                <m:mr>
                  <m:e/>
                  <m:e/>
                  <m:e/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⋅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100</m:t>
                    </m:r>
                  </m:e>
                </m:mr>
              </m:m>
            </m:e>
          </m:d>
        </m:oMath>
      </m:oMathPara>
    </w:p>
    <w:p w:rsidR="002B6D24" w:rsidRDefault="002B6D24" w:rsidP="002B6D24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87"/>
      </w:tblGrid>
      <w:tr w:rsidR="002B6D24" w:rsidRPr="00CB028F" w:rsidTr="00FD2EA2">
        <w:tc>
          <w:tcPr>
            <w:tcW w:w="0" w:type="auto"/>
            <w:shd w:val="clear" w:color="auto" w:fill="E5E5E5"/>
          </w:tcPr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6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7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8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9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10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15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16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17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18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19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20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25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26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27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28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29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30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35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36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37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38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39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40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45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46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47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48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49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50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51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52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53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54</w:t>
            </w:r>
          </w:p>
          <w:p w:rsidR="002B6D24" w:rsidRPr="00CB028F" w:rsidRDefault="002B6D24" w:rsidP="00FD2EA2">
            <w:pPr>
              <w:widowControl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0687" w:type="dxa"/>
            <w:shd w:val="clear" w:color="auto" w:fill="E5E5E5"/>
          </w:tcPr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lastRenderedPageBreak/>
              <w:t># filename: 3.4 Seize Method.py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class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00"/>
                <w:sz w:val="20"/>
                <w:szCs w:val="20"/>
              </w:rPr>
              <w:t>ThreeTriangleMatrix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__init__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m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c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row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col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m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FF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alpha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beta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gamma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beta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gamma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beta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    beta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c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append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self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b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gamma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beta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gamma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alpha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beta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A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ThreeTriangleMatrix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4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5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L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])[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U1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0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U1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U1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calculate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()[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'----------------------------------\nU1:\n'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U1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'----------------------------------\nL:]\n'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row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j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A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col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2B6D24" w:rsidRPr="00CB028F" w:rsidRDefault="002B6D24" w:rsidP="00FD2EA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L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i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][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j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B028F">
              <w:rPr>
                <w:rFonts w:ascii="Consolas" w:hAnsi="Consolas" w:cs="Courier New"/>
                <w:color w:val="FF0000"/>
                <w:sz w:val="20"/>
                <w:szCs w:val="20"/>
              </w:rPr>
              <w:t>2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'\t'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>end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B6D24" w:rsidRPr="00CB028F" w:rsidRDefault="002B6D24" w:rsidP="00FD2EA2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Courier New"/>
              </w:rPr>
            </w:pPr>
            <w:r w:rsidRPr="00CB028F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  </w:t>
            </w:r>
            <w:r w:rsidRPr="00CB028F">
              <w:rPr>
                <w:rFonts w:ascii="Consolas" w:hAnsi="Consolas" w:cs="Courier New"/>
                <w:b/>
                <w:bCs/>
                <w:color w:val="0000FF"/>
                <w:sz w:val="20"/>
                <w:szCs w:val="20"/>
              </w:rPr>
              <w:t>print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B028F">
              <w:rPr>
                <w:rFonts w:ascii="Consolas" w:hAnsi="Consolas" w:cs="Courier New"/>
                <w:color w:val="808080"/>
                <w:sz w:val="20"/>
                <w:szCs w:val="20"/>
              </w:rPr>
              <w:t>''</w:t>
            </w:r>
            <w:r w:rsidRPr="00CB028F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</w:tbl>
    <w:p w:rsidR="002B6D24" w:rsidRPr="00CF07B3" w:rsidRDefault="002B6D24" w:rsidP="002B6D24">
      <w:pPr>
        <w:pStyle w:val="a4"/>
      </w:pPr>
      <w:r>
        <w:lastRenderedPageBreak/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追赶公式求三对角线矩阵的</w:t>
      </w:r>
      <w:r>
        <w:rPr>
          <w:rFonts w:hint="eastAsia"/>
        </w:rPr>
        <w:t>LU</w:t>
      </w:r>
      <w:r>
        <w:rPr>
          <w:rFonts w:hint="eastAsia"/>
        </w:rPr>
        <w:t>分解</w:t>
      </w:r>
    </w:p>
    <w:p w:rsidR="002B6D24" w:rsidRDefault="002B6D24" w:rsidP="002B6D24">
      <w:pPr>
        <w:pStyle w:val="3"/>
      </w:pPr>
      <w:r>
        <w:rPr>
          <w:rFonts w:hint="eastAsia"/>
        </w:rPr>
        <w:t>输出结果</w:t>
      </w:r>
    </w:p>
    <w:p w:rsidR="002B6D24" w:rsidRPr="005B47E1" w:rsidRDefault="002B6D24" w:rsidP="002B6D24"/>
    <w:p w:rsidR="002B6D24" w:rsidRDefault="002B6D24" w:rsidP="00C13D7B">
      <w:pPr>
        <w:spacing w:line="240" w:lineRule="atLeast"/>
        <w:jc w:val="center"/>
      </w:pPr>
      <w:r>
        <w:rPr>
          <w:noProof/>
        </w:rPr>
        <w:drawing>
          <wp:inline distT="0" distB="0" distL="0" distR="0" wp14:anchorId="3ECFF07D" wp14:editId="4A49BEE1">
            <wp:extent cx="3068963" cy="2569029"/>
            <wp:effectExtent l="19050" t="19050" r="1714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Seize Metho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647" cy="25762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6D24" w:rsidRPr="00CF07B3" w:rsidRDefault="002B6D24" w:rsidP="002B6D24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2B6D24" w:rsidRDefault="002B6D24" w:rsidP="005710EB"/>
    <w:p w:rsidR="002B6D24" w:rsidRDefault="002B6D24" w:rsidP="0032133E">
      <w:pPr>
        <w:ind w:firstLineChars="200" w:firstLine="480"/>
      </w:pPr>
      <w:r>
        <w:rPr>
          <w:rFonts w:hint="eastAsia"/>
        </w:rPr>
        <w:t>做得了</w:t>
      </w:r>
      <w:r>
        <w:rPr>
          <w:rFonts w:hint="eastAsia"/>
        </w:rPr>
        <w:t>LU</w:t>
      </w:r>
      <w:r>
        <w:rPr>
          <w:rFonts w:hint="eastAsia"/>
        </w:rPr>
        <w:t>分解，将数据导入</w:t>
      </w:r>
      <w:r>
        <w:rPr>
          <w:rFonts w:hint="eastAsia"/>
        </w:rPr>
        <w:t>MATLAB</w:t>
      </w:r>
      <w:r>
        <w:rPr>
          <w:rFonts w:hint="eastAsia"/>
        </w:rPr>
        <w:t>，可以迅速求出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, 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>
        <w:rPr>
          <w:rFonts w:hint="eastAsia"/>
        </w:rPr>
        <w:t>的数值解为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Latin Modern Math" w:hAnsi="Latin Modern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46.15, 84.61, 92.30, 84.61, 46.15</m:t>
                </m:r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</w:p>
    <w:p w:rsidR="002B6D24" w:rsidRDefault="002B6D24" w:rsidP="002B6D24">
      <w:pPr>
        <w:pStyle w:val="3"/>
      </w:pPr>
      <w:r>
        <w:rPr>
          <w:rFonts w:hint="eastAsia"/>
        </w:rPr>
        <w:t>代码分析</w:t>
      </w:r>
    </w:p>
    <w:p w:rsidR="002B6D24" w:rsidRPr="005B47E1" w:rsidRDefault="002B6D24" w:rsidP="002B6D24">
      <w:pPr>
        <w:ind w:firstLineChars="200" w:firstLine="480"/>
      </w:pPr>
      <w:r>
        <w:rPr>
          <w:rFonts w:hint="eastAsia"/>
        </w:rPr>
        <w:t>此程序机械化比较高，所以比较简单，就是简单地翻译数学语言。</w:t>
      </w:r>
    </w:p>
    <w:p w:rsidR="002B6D24" w:rsidRDefault="002B6D24" w:rsidP="00F41DBE">
      <w:pPr>
        <w:pStyle w:val="1"/>
      </w:pPr>
      <w:r>
        <w:rPr>
          <w:rFonts w:hint="eastAsia"/>
        </w:rPr>
        <w:t>实验体会</w:t>
      </w:r>
    </w:p>
    <w:p w:rsidR="002B6D24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在此次实验中，集中利用了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进行程序设计。</w:t>
      </w:r>
    </w:p>
    <w:p w:rsidR="002B6D24" w:rsidRPr="00CF07B3" w:rsidRDefault="002B6D24" w:rsidP="002B6D24">
      <w:pPr>
        <w:ind w:firstLineChars="200" w:firstLine="480"/>
        <w:rPr>
          <w:szCs w:val="21"/>
        </w:rPr>
      </w:pPr>
    </w:p>
    <w:p w:rsidR="002B6D24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主程序是采用</w:t>
      </w: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进行编写，验算求解是利用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进行。当写的程序足够多之后，就会发现，真正重要的东西是数学思维</w:t>
      </w:r>
      <w:bookmarkStart w:id="1" w:name="_GoBack"/>
      <w:bookmarkEnd w:id="1"/>
      <w:r>
        <w:rPr>
          <w:rFonts w:hint="eastAsia"/>
          <w:szCs w:val="21"/>
        </w:rPr>
        <w:t>，编程完全决定于数学思维的深度。如果一味追求编程的快感，很容易在这虚无的成就感中迷失自己。所以编程不如不编，能透彻理解数学思维已经很不容易了。</w:t>
      </w:r>
    </w:p>
    <w:p w:rsidR="002B6D24" w:rsidRDefault="002B6D24" w:rsidP="002B6D24">
      <w:pPr>
        <w:ind w:firstLineChars="200" w:firstLine="480"/>
        <w:rPr>
          <w:szCs w:val="21"/>
        </w:rPr>
      </w:pPr>
    </w:p>
    <w:p w:rsidR="002B6D24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但是从另一个角度看，编程对数学思维又有很强的检验作用，尽管在数学思维之外，高技巧度编程又是另外广阔的一片天地。通过适度的编程，选择一类题目的典型例子进行编程，就可以在一个程序的设计、实现时间里，考验自己的一批数学思维的掌握牢固程度。</w:t>
      </w:r>
    </w:p>
    <w:p w:rsidR="002B6D24" w:rsidRDefault="002B6D24" w:rsidP="002B6D24">
      <w:pPr>
        <w:ind w:firstLineChars="200" w:firstLine="480"/>
        <w:rPr>
          <w:szCs w:val="21"/>
        </w:rPr>
      </w:pPr>
    </w:p>
    <w:p w:rsidR="002B6D24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的强大之处不在于它编程方便，而是两方面：友好的交互式控制台，众多高质量的程序包。正是这两点，使得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在工业中得到广泛的应用。但是在数值计算的学习上，利用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或许是更好的选择。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的数值计算依赖于数组，所以对于循环的考验非常高。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不像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的基本运算都是基于矩阵那样地方便，而正是这不方便这一点，使得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这个看起来更加拙劣的工具更适合新手。</w:t>
      </w:r>
    </w:p>
    <w:p w:rsidR="002B6D24" w:rsidRDefault="002B6D24" w:rsidP="002B6D24">
      <w:pPr>
        <w:ind w:firstLineChars="200" w:firstLine="480"/>
        <w:rPr>
          <w:szCs w:val="21"/>
        </w:rPr>
      </w:pPr>
    </w:p>
    <w:p w:rsidR="002B6D24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除了工具，更重要的一点是编程。这四个程序的编写基本上没有遇到困难。如果说在理论方面已经理解得足够透彻，那么在编程上不应该存在任何思路困难。数值计算以及数学建模中的程序，很大程度上都是数学语言的直接翻译。这一点与</w:t>
      </w:r>
      <w:r>
        <w:rPr>
          <w:rFonts w:hint="eastAsia"/>
          <w:szCs w:val="21"/>
        </w:rPr>
        <w:t>DSA</w:t>
      </w:r>
      <w:r>
        <w:rPr>
          <w:rFonts w:hint="eastAsia"/>
          <w:szCs w:val="21"/>
        </w:rPr>
        <w:t>设计有相当大的差别。现在出现的一个问题是，编程趋向</w:t>
      </w:r>
      <w:r>
        <w:rPr>
          <w:rFonts w:hint="eastAsia"/>
          <w:szCs w:val="21"/>
        </w:rPr>
        <w:t>IDD</w:t>
      </w:r>
      <w:r>
        <w:rPr>
          <w:rFonts w:hint="eastAsia"/>
          <w:szCs w:val="21"/>
        </w:rPr>
        <w:t>模式，即</w:t>
      </w:r>
      <w:r>
        <w:rPr>
          <w:rFonts w:hint="eastAsia"/>
          <w:szCs w:val="21"/>
        </w:rPr>
        <w:t>IDE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Driven</w:t>
      </w:r>
      <w:r>
        <w:rPr>
          <w:rFonts w:hint="eastAsia"/>
          <w:szCs w:val="21"/>
        </w:rPr>
        <w:t>，没有了编译器就不会单步调试，进而很难发现哪里出了差错。这不能说是思路理解得不到位，因为如果单纯是这个原因，那么在纸上演算就会遇到问题。但是很显然不是这样。以后的一个突破，可能就在这里——直接用文本编辑器进行代码书写，然后用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进行检验。</w:t>
      </w:r>
    </w:p>
    <w:p w:rsidR="002B6D24" w:rsidRDefault="002B6D24" w:rsidP="002B6D24">
      <w:pPr>
        <w:ind w:firstLineChars="200" w:firstLine="480"/>
        <w:rPr>
          <w:szCs w:val="21"/>
        </w:rPr>
      </w:pPr>
    </w:p>
    <w:p w:rsidR="002B6D24" w:rsidRPr="00310710" w:rsidRDefault="002B6D24" w:rsidP="002B6D24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最后需要说明，因为有很多东西没有或者不能调用，所以这四个程序基本上是为题目量身定做。虽然面向对象设计里的几个成员函数具有通用性，但是总得来看，一些全局函数还是缺乏相应的判断。当然，如果不能运行，就从侧面说明输入的矩阵不合格。所以，这四个程序的通用性有待进一步挖掘，数据与程序能彻底分开，是判断程序通用性强弱的主要依据之一。</w:t>
      </w:r>
    </w:p>
    <w:p w:rsidR="002B6D24" w:rsidRDefault="002B6D24" w:rsidP="00F41DBE">
      <w:pPr>
        <w:pStyle w:val="1"/>
      </w:pPr>
      <w:r>
        <w:t>参考文献</w:t>
      </w:r>
    </w:p>
    <w:p w:rsidR="002B6D24" w:rsidRPr="004E2A88" w:rsidRDefault="002B6D24" w:rsidP="005710EB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E2A88">
        <w:rPr>
          <w:rFonts w:hint="eastAsia"/>
        </w:rPr>
        <w:t>[1]</w:t>
      </w:r>
      <w:r w:rsidRPr="004E2A88">
        <w:rPr>
          <w:rFonts w:hint="eastAsia"/>
        </w:rPr>
        <w:tab/>
      </w:r>
      <w:r w:rsidRPr="004E2A88">
        <w:rPr>
          <w:rFonts w:hint="eastAsia"/>
        </w:rPr>
        <w:t>金一庆</w:t>
      </w:r>
      <w:r w:rsidRPr="004E2A88">
        <w:rPr>
          <w:rFonts w:hint="eastAsia"/>
        </w:rPr>
        <w:t xml:space="preserve">, </w:t>
      </w:r>
      <w:r w:rsidRPr="004E2A88">
        <w:rPr>
          <w:rFonts w:hint="eastAsia"/>
        </w:rPr>
        <w:t>陈越</w:t>
      </w:r>
      <w:r w:rsidRPr="004E2A88">
        <w:rPr>
          <w:rFonts w:hint="eastAsia"/>
        </w:rPr>
        <w:t xml:space="preserve">, </w:t>
      </w:r>
      <w:r w:rsidRPr="004E2A88">
        <w:rPr>
          <w:rFonts w:hint="eastAsia"/>
        </w:rPr>
        <w:t>王冬梅</w:t>
      </w:r>
      <w:r w:rsidRPr="004E2A88">
        <w:rPr>
          <w:rFonts w:hint="eastAsia"/>
        </w:rPr>
        <w:t xml:space="preserve">. </w:t>
      </w:r>
      <w:r w:rsidRPr="004E2A88">
        <w:rPr>
          <w:rFonts w:hint="eastAsia"/>
        </w:rPr>
        <w:t>数值方法</w:t>
      </w:r>
      <w:r w:rsidRPr="004E2A88">
        <w:rPr>
          <w:rFonts w:hint="eastAsia"/>
        </w:rPr>
        <w:t xml:space="preserve"> [M]. </w:t>
      </w:r>
      <w:r w:rsidRPr="004E2A88">
        <w:rPr>
          <w:rFonts w:hint="eastAsia"/>
        </w:rPr>
        <w:t>北京</w:t>
      </w:r>
      <w:r w:rsidRPr="004E2A88">
        <w:rPr>
          <w:rFonts w:hint="eastAsia"/>
        </w:rPr>
        <w:t xml:space="preserve">: </w:t>
      </w:r>
      <w:r w:rsidRPr="004E2A88">
        <w:rPr>
          <w:rFonts w:hint="eastAsia"/>
        </w:rPr>
        <w:t>机械工业出版社</w:t>
      </w:r>
      <w:r w:rsidRPr="004E2A88">
        <w:rPr>
          <w:rFonts w:hint="eastAsia"/>
        </w:rPr>
        <w:t>, 2000.2.</w:t>
      </w:r>
    </w:p>
    <w:p w:rsidR="002B6D24" w:rsidRPr="004E2A88" w:rsidRDefault="002B6D24" w:rsidP="005710EB">
      <w:pPr>
        <w:pStyle w:val="EndNoteBibliography"/>
      </w:pPr>
      <w:r w:rsidRPr="004E2A88">
        <w:t>[2]</w:t>
      </w:r>
      <w:r w:rsidRPr="004E2A88">
        <w:tab/>
        <w:t>GOODRICH M T, TAMASSIA R, GOLDWASSER M H. Data Structures and Algorithms in Python [M]. U.S: Wiley &amp; Sons, Inc., 2013.</w:t>
      </w:r>
    </w:p>
    <w:p w:rsidR="002B6D24" w:rsidRPr="00095F0D" w:rsidRDefault="002B6D24" w:rsidP="002B6D24">
      <w:r>
        <w:fldChar w:fldCharType="end"/>
      </w:r>
    </w:p>
    <w:p w:rsidR="00C74C5C" w:rsidRPr="002B6D24" w:rsidRDefault="00C74C5C" w:rsidP="002B6D24"/>
    <w:sectPr w:rsidR="00C74C5C" w:rsidRPr="002B6D24" w:rsidSect="00EB58CA">
      <w:headerReference w:type="default" r:id="rId19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E33" w:rsidRDefault="00F56E33">
      <w:r>
        <w:separator/>
      </w:r>
    </w:p>
    <w:p w:rsidR="00F56E33" w:rsidRDefault="00F56E33"/>
  </w:endnote>
  <w:endnote w:type="continuationSeparator" w:id="0">
    <w:p w:rsidR="00F56E33" w:rsidRDefault="00F56E33">
      <w:r>
        <w:continuationSeparator/>
      </w:r>
    </w:p>
    <w:p w:rsidR="00F56E33" w:rsidRDefault="00F56E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EA2" w:rsidRDefault="00FD2EA2">
    <w:pPr>
      <w:pStyle w:val="a6"/>
      <w:jc w:val="center"/>
    </w:pPr>
    <w:r>
      <w:rPr>
        <w:rFonts w:hint="eastAsia"/>
        <w:lang w:val="zh-CN"/>
      </w:rPr>
      <w:t>·</w:t>
    </w:r>
    <w:r w:rsidRPr="00371512">
      <w:rPr>
        <w:rFonts w:ascii="Modern No. 20" w:hAnsi="Modern No. 20"/>
        <w:b/>
        <w:bCs/>
        <w:i/>
        <w:sz w:val="24"/>
        <w:szCs w:val="24"/>
      </w:rPr>
      <w:fldChar w:fldCharType="begin"/>
    </w:r>
    <w:r w:rsidRPr="00371512">
      <w:rPr>
        <w:rFonts w:ascii="Modern No. 20" w:hAnsi="Modern No. 20"/>
        <w:b/>
        <w:bCs/>
        <w:i/>
      </w:rPr>
      <w:instrText>PAGE</w:instrText>
    </w:r>
    <w:r w:rsidRPr="00371512">
      <w:rPr>
        <w:rFonts w:ascii="Modern No. 20" w:hAnsi="Modern No. 20"/>
        <w:b/>
        <w:bCs/>
        <w:i/>
        <w:sz w:val="24"/>
        <w:szCs w:val="24"/>
      </w:rPr>
      <w:fldChar w:fldCharType="separate"/>
    </w:r>
    <w:r>
      <w:rPr>
        <w:rFonts w:ascii="Modern No. 20" w:hAnsi="Modern No. 20"/>
        <w:b/>
        <w:bCs/>
        <w:i/>
        <w:noProof/>
      </w:rPr>
      <w:t>1</w:t>
    </w:r>
    <w:r w:rsidRPr="00371512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·</w:t>
    </w:r>
  </w:p>
  <w:p w:rsidR="00FD2EA2" w:rsidRDefault="00FD2EA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EA2" w:rsidRDefault="00FD2EA2">
    <w:pPr>
      <w:pStyle w:val="a6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E33" w:rsidRDefault="00F56E33">
      <w:r>
        <w:separator/>
      </w:r>
    </w:p>
    <w:p w:rsidR="00F56E33" w:rsidRDefault="00F56E33"/>
  </w:footnote>
  <w:footnote w:type="continuationSeparator" w:id="0">
    <w:p w:rsidR="00F56E33" w:rsidRDefault="00F56E33">
      <w:r>
        <w:continuationSeparator/>
      </w:r>
    </w:p>
    <w:p w:rsidR="00F56E33" w:rsidRDefault="00F56E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EA2" w:rsidRDefault="00FD2EA2">
    <w:pPr>
      <w:pStyle w:val="a3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EA2" w:rsidRDefault="00FD2EA2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multilevel"/>
    <w:tmpl w:val="B7384EA4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1DE1DAE"/>
    <w:multiLevelType w:val="hybridMultilevel"/>
    <w:tmpl w:val="F3EE8F02"/>
    <w:lvl w:ilvl="0" w:tplc="43581D3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BCF144C"/>
    <w:multiLevelType w:val="multilevel"/>
    <w:tmpl w:val="2724EAA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25"/>
  </w:num>
  <w:num w:numId="7">
    <w:abstractNumId w:val="14"/>
  </w:num>
  <w:num w:numId="8">
    <w:abstractNumId w:val="10"/>
  </w:num>
  <w:num w:numId="9">
    <w:abstractNumId w:val="26"/>
  </w:num>
  <w:num w:numId="10">
    <w:abstractNumId w:val="1"/>
  </w:num>
  <w:num w:numId="11">
    <w:abstractNumId w:val="18"/>
  </w:num>
  <w:num w:numId="12">
    <w:abstractNumId w:val="6"/>
  </w:num>
  <w:num w:numId="13">
    <w:abstractNumId w:val="29"/>
  </w:num>
  <w:num w:numId="14">
    <w:abstractNumId w:val="17"/>
  </w:num>
  <w:num w:numId="15">
    <w:abstractNumId w:val="20"/>
  </w:num>
  <w:num w:numId="16">
    <w:abstractNumId w:val="19"/>
  </w:num>
  <w:num w:numId="17">
    <w:abstractNumId w:val="16"/>
  </w:num>
  <w:num w:numId="18">
    <w:abstractNumId w:val="21"/>
  </w:num>
  <w:num w:numId="19">
    <w:abstractNumId w:val="3"/>
  </w:num>
  <w:num w:numId="20">
    <w:abstractNumId w:val="27"/>
  </w:num>
  <w:num w:numId="21">
    <w:abstractNumId w:val="22"/>
  </w:num>
  <w:num w:numId="22">
    <w:abstractNumId w:val="23"/>
  </w:num>
  <w:num w:numId="23">
    <w:abstractNumId w:val="5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9"/>
  </w:num>
  <w:num w:numId="29">
    <w:abstractNumId w:val="28"/>
  </w:num>
  <w:num w:numId="30">
    <w:abstractNumId w:val="11"/>
  </w:num>
  <w:num w:numId="31">
    <w:abstractNumId w:val="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264E6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1553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2CD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58C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6D24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33E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04B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27FF5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0EB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5374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BD6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1726C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1BE8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13D7B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07B3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1CC1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8BC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1DBE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6E33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61D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2EA2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4A7A2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41DBE"/>
    <w:pPr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1D158C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41DBE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1D158C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5710EB"/>
    <w:pPr>
      <w:spacing w:beforeLines="50" w:before="120" w:afterLines="50" w:after="120" w:line="240" w:lineRule="exact"/>
      <w:ind w:firstLine="567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710EB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Quote"/>
    <w:basedOn w:val="a"/>
    <w:next w:val="a"/>
    <w:link w:val="af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0">
    <w:name w:val="footnote text"/>
    <w:basedOn w:val="a"/>
    <w:link w:val="af1"/>
    <w:rsid w:val="004764C5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rsid w:val="004764C5"/>
    <w:rPr>
      <w:sz w:val="18"/>
      <w:szCs w:val="18"/>
    </w:rPr>
  </w:style>
  <w:style w:type="character" w:styleId="af2">
    <w:name w:val="Placeholder Text"/>
    <w:basedOn w:val="a0"/>
    <w:uiPriority w:val="99"/>
    <w:unhideWhenUsed/>
    <w:rsid w:val="00527FF5"/>
    <w:rPr>
      <w:color w:val="808080"/>
    </w:rPr>
  </w:style>
  <w:style w:type="paragraph" w:styleId="af3">
    <w:name w:val="Body Text"/>
    <w:basedOn w:val="a"/>
    <w:link w:val="af4"/>
    <w:rsid w:val="002B6D24"/>
    <w:pPr>
      <w:spacing w:after="120" w:line="240" w:lineRule="auto"/>
    </w:pPr>
    <w:rPr>
      <w:sz w:val="21"/>
    </w:rPr>
  </w:style>
  <w:style w:type="character" w:customStyle="1" w:styleId="af4">
    <w:name w:val="正文文本 字符"/>
    <w:basedOn w:val="a0"/>
    <w:link w:val="af3"/>
    <w:rsid w:val="002B6D24"/>
    <w:rPr>
      <w:sz w:val="21"/>
      <w:szCs w:val="24"/>
    </w:rPr>
  </w:style>
  <w:style w:type="paragraph" w:customStyle="1" w:styleId="af5">
    <w:name w:val="目录"/>
    <w:basedOn w:val="a"/>
    <w:rsid w:val="002B6D24"/>
    <w:pPr>
      <w:suppressLineNumbers/>
      <w:spacing w:line="240" w:lineRule="auto"/>
    </w:pPr>
    <w:rPr>
      <w:rFonts w:cs="Tahoma"/>
      <w:sz w:val="21"/>
    </w:rPr>
  </w:style>
  <w:style w:type="paragraph" w:styleId="af6">
    <w:name w:val="List Paragraph"/>
    <w:basedOn w:val="a"/>
    <w:uiPriority w:val="99"/>
    <w:rsid w:val="002B6D24"/>
    <w:pPr>
      <w:spacing w:line="240" w:lineRule="auto"/>
      <w:ind w:firstLineChars="200" w:firstLine="420"/>
    </w:pPr>
    <w:rPr>
      <w:sz w:val="21"/>
    </w:rPr>
  </w:style>
  <w:style w:type="paragraph" w:styleId="af7">
    <w:name w:val="Balloon Text"/>
    <w:basedOn w:val="a"/>
    <w:link w:val="af8"/>
    <w:rsid w:val="002B6D24"/>
    <w:pPr>
      <w:spacing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rsid w:val="002B6D24"/>
    <w:rPr>
      <w:sz w:val="18"/>
      <w:szCs w:val="18"/>
    </w:rPr>
  </w:style>
  <w:style w:type="paragraph" w:customStyle="1" w:styleId="English">
    <w:name w:val="English 强调 正文"/>
    <w:basedOn w:val="a"/>
    <w:link w:val="English0"/>
    <w:autoRedefine/>
    <w:rsid w:val="002B6D24"/>
    <w:pPr>
      <w:spacing w:line="240" w:lineRule="auto"/>
    </w:pPr>
    <w:rPr>
      <w:rFonts w:eastAsia="Calibri"/>
      <w:sz w:val="21"/>
    </w:rPr>
  </w:style>
  <w:style w:type="character" w:customStyle="1" w:styleId="English0">
    <w:name w:val="English 强调 正文 字符"/>
    <w:basedOn w:val="a0"/>
    <w:link w:val="English"/>
    <w:rsid w:val="002B6D24"/>
    <w:rPr>
      <w:rFonts w:eastAsia="Calibri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08A2E-86F3-4492-A68C-6DA1EDA5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4017</Words>
  <Characters>22901</Characters>
  <Application>Microsoft Office Word</Application>
  <DocSecurity>0</DocSecurity>
  <PresentationFormat/>
  <Lines>190</Lines>
  <Paragraphs>53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19</cp:revision>
  <cp:lastPrinted>2018-03-21T11:20:00Z</cp:lastPrinted>
  <dcterms:created xsi:type="dcterms:W3CDTF">2018-07-18T17:37:00Z</dcterms:created>
  <dcterms:modified xsi:type="dcterms:W3CDTF">2018-07-18T17:57:00Z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