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4133814"/>
        <w:docPartObj>
          <w:docPartGallery w:val="Cover Pages"/>
          <w:docPartUnique/>
        </w:docPartObj>
      </w:sdtPr>
      <w:sdtEndPr/>
      <w:sdtContent>
        <w:p w:rsidR="00647CFF" w:rsidRDefault="00647CFF" w:rsidP="00647CFF">
          <w:pPr>
            <w:autoSpaceDE w:val="0"/>
            <w:autoSpaceDN w:val="0"/>
            <w:adjustRightInd w:val="0"/>
            <w:spacing w:line="240" w:lineRule="atLeast"/>
            <w:jc w:val="center"/>
          </w:pPr>
        </w:p>
        <w:p w:rsidR="00BB57EF" w:rsidRDefault="00BB57EF" w:rsidP="00647CFF">
          <w:pPr>
            <w:autoSpaceDE w:val="0"/>
            <w:autoSpaceDN w:val="0"/>
            <w:adjustRightInd w:val="0"/>
            <w:spacing w:line="240" w:lineRule="atLeast"/>
            <w:jc w:val="center"/>
            <w:rPr>
              <w:rFonts w:ascii="华文行楷" w:eastAsia="华文行楷"/>
              <w:spacing w:val="40"/>
              <w:sz w:val="84"/>
            </w:rPr>
          </w:pPr>
          <w:r>
            <w:rPr>
              <w:noProof/>
            </w:rPr>
            <w:drawing>
              <wp:inline distT="0" distB="0" distL="0" distR="0" wp14:anchorId="7A4A1C9D">
                <wp:extent cx="4572000" cy="1165860"/>
                <wp:effectExtent l="0" t="0" r="0" b="0"/>
                <wp:docPr id="2" name="图片 2" descr="云南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云南大学字"/>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4572000" cy="1165860"/>
                        </a:xfrm>
                        <a:prstGeom prst="rect">
                          <a:avLst/>
                        </a:prstGeom>
                        <a:noFill/>
                        <a:ln>
                          <a:noFill/>
                        </a:ln>
                      </pic:spPr>
                    </pic:pic>
                  </a:graphicData>
                </a:graphic>
              </wp:inline>
            </w:drawing>
          </w:r>
        </w:p>
        <w:p w:rsidR="00AA582E" w:rsidRPr="00AC432D" w:rsidRDefault="00AA582E" w:rsidP="00647CFF">
          <w:pPr>
            <w:autoSpaceDE w:val="0"/>
            <w:autoSpaceDN w:val="0"/>
            <w:adjustRightInd w:val="0"/>
            <w:spacing w:line="240" w:lineRule="atLeast"/>
            <w:jc w:val="center"/>
            <w:rPr>
              <w:rFonts w:ascii="华文行楷" w:eastAsia="华文行楷"/>
              <w:spacing w:val="40"/>
              <w:sz w:val="18"/>
            </w:rPr>
          </w:pPr>
        </w:p>
        <w:p w:rsidR="00647CFF" w:rsidRPr="00AA582E" w:rsidRDefault="00647CFF" w:rsidP="00647CFF">
          <w:pPr>
            <w:autoSpaceDE w:val="0"/>
            <w:autoSpaceDN w:val="0"/>
            <w:adjustRightInd w:val="0"/>
            <w:spacing w:line="240" w:lineRule="atLeast"/>
            <w:jc w:val="center"/>
            <w:rPr>
              <w:rFonts w:ascii="华文行楷" w:eastAsia="华文行楷"/>
              <w:spacing w:val="40"/>
              <w:sz w:val="72"/>
            </w:rPr>
          </w:pPr>
          <w:r w:rsidRPr="00AA582E">
            <w:rPr>
              <w:rFonts w:ascii="华文行楷" w:eastAsia="华文行楷" w:hint="eastAsia"/>
              <w:spacing w:val="40"/>
              <w:sz w:val="52"/>
            </w:rPr>
            <w:t>本科生学年论文</w:t>
          </w:r>
        </w:p>
        <w:p w:rsidR="00647CFF" w:rsidRPr="00AC432D" w:rsidRDefault="00647CFF" w:rsidP="00647CFF">
          <w:pPr>
            <w:autoSpaceDE w:val="0"/>
            <w:autoSpaceDN w:val="0"/>
            <w:adjustRightInd w:val="0"/>
            <w:spacing w:line="240" w:lineRule="atLeast"/>
            <w:jc w:val="center"/>
            <w:rPr>
              <w:rFonts w:ascii="华文行楷" w:eastAsia="华文行楷"/>
              <w:sz w:val="22"/>
            </w:rPr>
          </w:pPr>
        </w:p>
        <w:tbl>
          <w:tblPr>
            <w:tblStyle w:val="aa"/>
            <w:tblW w:w="0" w:type="auto"/>
            <w:jc w:val="center"/>
            <w:tblLook w:val="04A0" w:firstRow="1" w:lastRow="0" w:firstColumn="1" w:lastColumn="0" w:noHBand="0" w:noVBand="1"/>
          </w:tblPr>
          <w:tblGrid>
            <w:gridCol w:w="1843"/>
            <w:gridCol w:w="4961"/>
          </w:tblGrid>
          <w:tr w:rsidR="00AC432D" w:rsidRPr="003632A0" w:rsidTr="00D0396F">
            <w:trPr>
              <w:jc w:val="center"/>
            </w:trPr>
            <w:tc>
              <w:tcPr>
                <w:tcW w:w="1843" w:type="dxa"/>
                <w:tcBorders>
                  <w:top w:val="nil"/>
                  <w:left w:val="nil"/>
                  <w:bottom w:val="nil"/>
                  <w:right w:val="nil"/>
                </w:tcBorders>
              </w:tcPr>
              <w:p w:rsidR="00AC432D" w:rsidRPr="003632A0" w:rsidRDefault="00AC432D" w:rsidP="003632A0">
                <w:pPr>
                  <w:spacing w:line="240" w:lineRule="atLeast"/>
                  <w:rPr>
                    <w:rFonts w:ascii="隶书" w:eastAsia="隶书" w:hAnsi="黑体"/>
                    <w:sz w:val="44"/>
                    <w:szCs w:val="44"/>
                    <w:u w:val="single"/>
                  </w:rPr>
                </w:pPr>
                <w:r w:rsidRPr="003632A0">
                  <w:rPr>
                    <w:rFonts w:ascii="隶书" w:eastAsia="隶书" w:hAnsi="黑体" w:hint="eastAsia"/>
                    <w:sz w:val="44"/>
                    <w:szCs w:val="44"/>
                  </w:rPr>
                  <w:t xml:space="preserve">题 目 </w:t>
                </w:r>
              </w:p>
            </w:tc>
            <w:tc>
              <w:tcPr>
                <w:tcW w:w="4961" w:type="dxa"/>
                <w:tcBorders>
                  <w:top w:val="nil"/>
                  <w:left w:val="nil"/>
                  <w:bottom w:val="single" w:sz="8" w:space="0" w:color="auto"/>
                  <w:right w:val="nil"/>
                </w:tcBorders>
              </w:tcPr>
              <w:p w:rsidR="00AC432D" w:rsidRPr="003632A0" w:rsidRDefault="007C0AFA" w:rsidP="003632A0">
                <w:pPr>
                  <w:spacing w:line="240" w:lineRule="atLeast"/>
                  <w:rPr>
                    <w:rFonts w:ascii="隶书" w:eastAsia="隶书" w:hAnsi="黑体"/>
                    <w:sz w:val="44"/>
                    <w:szCs w:val="44"/>
                  </w:rPr>
                </w:pPr>
                <w:proofErr w:type="gramStart"/>
                <w:r>
                  <w:rPr>
                    <w:rFonts w:ascii="宋体" w:hAnsi="宋体" w:hint="eastAsia"/>
                    <w:sz w:val="32"/>
                    <w:szCs w:val="44"/>
                  </w:rPr>
                  <w:t>比特币</w:t>
                </w:r>
                <w:r w:rsidR="00AC432D" w:rsidRPr="00AC432D">
                  <w:rPr>
                    <w:rFonts w:ascii="宋体" w:hAnsi="宋体" w:hint="eastAsia"/>
                    <w:sz w:val="32"/>
                    <w:szCs w:val="44"/>
                  </w:rPr>
                  <w:t>区块链</w:t>
                </w:r>
                <w:proofErr w:type="gramEnd"/>
                <w:r w:rsidR="00AC432D" w:rsidRPr="00AC432D">
                  <w:rPr>
                    <w:rFonts w:ascii="宋体" w:hAnsi="宋体" w:hint="eastAsia"/>
                    <w:sz w:val="32"/>
                    <w:szCs w:val="44"/>
                  </w:rPr>
                  <w:t>中的椭圆曲线加密</w:t>
                </w:r>
              </w:p>
            </w:tc>
          </w:tr>
          <w:tr w:rsidR="00D0396F" w:rsidRPr="003632A0" w:rsidTr="00D0396F">
            <w:trPr>
              <w:jc w:val="center"/>
            </w:trPr>
            <w:tc>
              <w:tcPr>
                <w:tcW w:w="1843" w:type="dxa"/>
                <w:tcBorders>
                  <w:top w:val="nil"/>
                  <w:left w:val="nil"/>
                  <w:bottom w:val="nil"/>
                  <w:right w:val="nil"/>
                </w:tcBorders>
              </w:tcPr>
              <w:p w:rsidR="00D0396F" w:rsidRPr="003632A0" w:rsidRDefault="00D0396F" w:rsidP="003632A0">
                <w:pPr>
                  <w:spacing w:line="240" w:lineRule="atLeast"/>
                  <w:rPr>
                    <w:rFonts w:ascii="隶书" w:eastAsia="隶书" w:hAnsi="黑体"/>
                    <w:sz w:val="44"/>
                    <w:szCs w:val="44"/>
                  </w:rPr>
                </w:pPr>
              </w:p>
            </w:tc>
            <w:tc>
              <w:tcPr>
                <w:tcW w:w="4961" w:type="dxa"/>
                <w:tcBorders>
                  <w:top w:val="single" w:sz="8" w:space="0" w:color="auto"/>
                  <w:left w:val="nil"/>
                  <w:bottom w:val="single" w:sz="8" w:space="0" w:color="auto"/>
                  <w:right w:val="nil"/>
                </w:tcBorders>
              </w:tcPr>
              <w:p w:rsidR="00D0396F" w:rsidRDefault="00D0396F" w:rsidP="003632A0">
                <w:pPr>
                  <w:spacing w:line="240" w:lineRule="atLeast"/>
                  <w:rPr>
                    <w:rFonts w:ascii="宋体" w:hAnsi="宋体"/>
                    <w:sz w:val="32"/>
                    <w:szCs w:val="44"/>
                  </w:rPr>
                </w:pPr>
                <w:r>
                  <w:rPr>
                    <w:rFonts w:ascii="宋体" w:hAnsi="宋体" w:hint="eastAsia"/>
                    <w:sz w:val="32"/>
                    <w:szCs w:val="44"/>
                  </w:rPr>
                  <w:t>方法</w:t>
                </w:r>
                <w:r w:rsidRPr="00AC432D">
                  <w:rPr>
                    <w:rFonts w:ascii="宋体" w:hAnsi="宋体" w:hint="eastAsia"/>
                    <w:sz w:val="32"/>
                    <w:szCs w:val="44"/>
                  </w:rPr>
                  <w:t>与</w:t>
                </w:r>
                <w:r>
                  <w:rPr>
                    <w:rFonts w:ascii="宋体" w:hAnsi="宋体" w:hint="eastAsia"/>
                    <w:sz w:val="32"/>
                    <w:szCs w:val="44"/>
                  </w:rPr>
                  <w:t>矿工间</w:t>
                </w:r>
                <w:r w:rsidRPr="00AC432D">
                  <w:rPr>
                    <w:rFonts w:ascii="宋体" w:hAnsi="宋体" w:hint="eastAsia"/>
                    <w:sz w:val="32"/>
                    <w:szCs w:val="44"/>
                  </w:rPr>
                  <w:t>博弈</w:t>
                </w:r>
                <w:r>
                  <w:rPr>
                    <w:rFonts w:ascii="宋体" w:hAnsi="宋体" w:hint="eastAsia"/>
                    <w:sz w:val="32"/>
                    <w:szCs w:val="44"/>
                  </w:rPr>
                  <w:t>平衡问题</w:t>
                </w:r>
                <w:r w:rsidRPr="00AC432D">
                  <w:rPr>
                    <w:rFonts w:ascii="宋体" w:hAnsi="宋体" w:hint="eastAsia"/>
                    <w:sz w:val="32"/>
                    <w:szCs w:val="44"/>
                  </w:rPr>
                  <w:t>解析</w:t>
                </w:r>
              </w:p>
            </w:tc>
          </w:tr>
        </w:tbl>
        <w:p w:rsidR="00AC432D" w:rsidRDefault="00AC432D" w:rsidP="00647CFF">
          <w:pPr>
            <w:spacing w:line="240" w:lineRule="atLeast"/>
            <w:rPr>
              <w:rFonts w:ascii="黑体" w:eastAsia="黑体"/>
              <w:b/>
              <w:sz w:val="44"/>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3"/>
          </w:tblGrid>
          <w:tr w:rsidR="00A00FA1" w:rsidTr="00083E10">
            <w:trPr>
              <w:jc w:val="center"/>
            </w:trPr>
            <w:tc>
              <w:tcPr>
                <w:tcW w:w="1843" w:type="dxa"/>
              </w:tcPr>
              <w:p w:rsidR="00A00FA1" w:rsidRPr="005050FF" w:rsidRDefault="00A00FA1" w:rsidP="00647CFF">
                <w:pPr>
                  <w:spacing w:before="156" w:line="240" w:lineRule="atLeast"/>
                  <w:rPr>
                    <w:rFonts w:ascii="华文中宋" w:eastAsia="华文中宋" w:hAnsi="华文中宋"/>
                    <w:sz w:val="32"/>
                  </w:rPr>
                </w:pPr>
                <w:r w:rsidRPr="005050FF">
                  <w:rPr>
                    <w:rFonts w:ascii="华文中宋" w:eastAsia="华文中宋" w:hAnsi="华文中宋" w:hint="eastAsia"/>
                    <w:sz w:val="32"/>
                  </w:rPr>
                  <w:t>学    院：</w:t>
                </w:r>
              </w:p>
            </w:tc>
            <w:tc>
              <w:tcPr>
                <w:tcW w:w="4253" w:type="dxa"/>
                <w:tcBorders>
                  <w:bottom w:val="single" w:sz="8" w:space="0" w:color="auto"/>
                </w:tcBorders>
              </w:tcPr>
              <w:p w:rsidR="00A00FA1" w:rsidRPr="001348AB" w:rsidRDefault="00A00FA1" w:rsidP="001348AB">
                <w:pPr>
                  <w:spacing w:before="156" w:line="240" w:lineRule="atLeast"/>
                  <w:jc w:val="center"/>
                  <w:rPr>
                    <w:rFonts w:ascii="华文中宋" w:eastAsia="华文中宋" w:hAnsi="华文中宋"/>
                    <w:sz w:val="32"/>
                  </w:rPr>
                </w:pPr>
                <w:r w:rsidRPr="001348AB">
                  <w:rPr>
                    <w:rFonts w:ascii="华文中宋" w:eastAsia="华文中宋" w:hAnsi="华文中宋"/>
                    <w:sz w:val="32"/>
                  </w:rPr>
                  <w:t>数学与统计学院</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姓 </w:t>
                </w:r>
                <w:r>
                  <w:rPr>
                    <w:rFonts w:ascii="华文中宋" w:eastAsia="华文中宋" w:hAnsi="华文中宋"/>
                    <w:sz w:val="32"/>
                  </w:rPr>
                  <w:t xml:space="preserve">   </w:t>
                </w:r>
                <w:r>
                  <w:rPr>
                    <w:rFonts w:ascii="华文中宋" w:eastAsia="华文中宋" w:hAnsi="华文中宋" w:hint="eastAsia"/>
                    <w:sz w:val="32"/>
                  </w:rPr>
                  <w:t>名：</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 xml:space="preserve">刘 </w:t>
                </w:r>
                <w:r>
                  <w:rPr>
                    <w:rFonts w:ascii="华文中宋" w:eastAsia="华文中宋" w:hAnsi="华文中宋"/>
                    <w:sz w:val="32"/>
                  </w:rPr>
                  <w:t xml:space="preserve">   </w:t>
                </w:r>
                <w:r>
                  <w:rPr>
                    <w:rFonts w:ascii="华文中宋" w:eastAsia="华文中宋" w:hAnsi="华文中宋" w:hint="eastAsia"/>
                    <w:sz w:val="32"/>
                  </w:rPr>
                  <w:t>鹏</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学 </w:t>
                </w:r>
                <w:r>
                  <w:rPr>
                    <w:rFonts w:ascii="华文中宋" w:eastAsia="华文中宋" w:hAnsi="华文中宋"/>
                    <w:sz w:val="32"/>
                  </w:rPr>
                  <w:t xml:space="preserve">   </w:t>
                </w:r>
                <w:r>
                  <w:rPr>
                    <w:rFonts w:ascii="华文中宋" w:eastAsia="华文中宋" w:hAnsi="华文中宋" w:hint="eastAsia"/>
                    <w:sz w:val="32"/>
                  </w:rPr>
                  <w:t>号</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20151910042</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专 </w:t>
                </w:r>
                <w:r>
                  <w:rPr>
                    <w:rFonts w:ascii="华文中宋" w:eastAsia="华文中宋" w:hAnsi="华文中宋"/>
                    <w:sz w:val="32"/>
                  </w:rPr>
                  <w:t xml:space="preserve">   </w:t>
                </w:r>
                <w:r>
                  <w:rPr>
                    <w:rFonts w:ascii="华文中宋" w:eastAsia="华文中宋" w:hAnsi="华文中宋" w:hint="eastAsia"/>
                    <w:sz w:val="32"/>
                  </w:rPr>
                  <w:t>业</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信息与计算科学</w:t>
                </w:r>
              </w:p>
            </w:tc>
          </w:tr>
          <w:tr w:rsidR="001348AB" w:rsidTr="00083E10">
            <w:trPr>
              <w:jc w:val="center"/>
            </w:trPr>
            <w:tc>
              <w:tcPr>
                <w:tcW w:w="1843" w:type="dxa"/>
              </w:tcPr>
              <w:p w:rsidR="001348AB"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指导教师：</w:t>
                </w:r>
              </w:p>
            </w:tc>
            <w:tc>
              <w:tcPr>
                <w:tcW w:w="4253" w:type="dxa"/>
                <w:tcBorders>
                  <w:top w:val="single" w:sz="8" w:space="0" w:color="auto"/>
                  <w:bottom w:val="single" w:sz="8" w:space="0" w:color="auto"/>
                </w:tcBorders>
              </w:tcPr>
              <w:p w:rsidR="001348AB" w:rsidRDefault="001348AB" w:rsidP="001348AB">
                <w:pPr>
                  <w:spacing w:before="156" w:line="240" w:lineRule="atLeast"/>
                  <w:jc w:val="center"/>
                  <w:rPr>
                    <w:rFonts w:ascii="华文中宋" w:eastAsia="华文中宋" w:hAnsi="华文中宋"/>
                    <w:sz w:val="32"/>
                  </w:rPr>
                </w:pPr>
                <w:proofErr w:type="gramStart"/>
                <w:r>
                  <w:rPr>
                    <w:rFonts w:ascii="华文中宋" w:eastAsia="华文中宋" w:hAnsi="华文中宋" w:hint="eastAsia"/>
                    <w:sz w:val="32"/>
                  </w:rPr>
                  <w:t>陆正福</w:t>
                </w:r>
                <w:proofErr w:type="gramEnd"/>
                <w:r>
                  <w:rPr>
                    <w:rFonts w:ascii="华文中宋" w:eastAsia="华文中宋" w:hAnsi="华文中宋" w:hint="eastAsia"/>
                    <w:sz w:val="32"/>
                  </w:rPr>
                  <w:t xml:space="preserve"> 教授</w:t>
                </w:r>
              </w:p>
            </w:tc>
          </w:tr>
        </w:tbl>
        <w:p w:rsidR="004715D7" w:rsidRDefault="004715D7" w:rsidP="004715D7">
          <w:pPr>
            <w:spacing w:line="240" w:lineRule="atLeast"/>
            <w:jc w:val="center"/>
            <w:rPr>
              <w:sz w:val="32"/>
            </w:rPr>
          </w:pPr>
        </w:p>
        <w:p w:rsidR="004715D7" w:rsidRDefault="003C00FC" w:rsidP="004715D7">
          <w:pPr>
            <w:spacing w:line="240" w:lineRule="atLeast"/>
            <w:jc w:val="center"/>
            <w:rPr>
              <w:sz w:val="32"/>
            </w:rPr>
          </w:pPr>
          <w:r w:rsidRPr="00C640BC">
            <w:rPr>
              <w:sz w:val="32"/>
            </w:rPr>
            <w:t xml:space="preserve">2017 </w:t>
          </w:r>
          <w:r w:rsidRPr="00C640BC">
            <w:rPr>
              <w:sz w:val="32"/>
            </w:rPr>
            <w:t>年</w:t>
          </w:r>
          <w:r w:rsidRPr="00C640BC">
            <w:rPr>
              <w:sz w:val="32"/>
            </w:rPr>
            <w:t xml:space="preserve"> 6 </w:t>
          </w:r>
          <w:r w:rsidRPr="00C640BC">
            <w:rPr>
              <w:sz w:val="32"/>
            </w:rPr>
            <w:t>月</w:t>
          </w:r>
          <w:r w:rsidRPr="00C640BC">
            <w:rPr>
              <w:sz w:val="32"/>
            </w:rPr>
            <w:t xml:space="preserve"> 1 </w:t>
          </w:r>
          <w:r w:rsidRPr="00C640BC">
            <w:rPr>
              <w:sz w:val="32"/>
            </w:rPr>
            <w:t>日</w:t>
          </w:r>
          <w:r w:rsidR="004715D7">
            <w:rPr>
              <w:sz w:val="32"/>
            </w:rPr>
            <w:br w:type="page"/>
          </w:r>
        </w:p>
        <w:p w:rsidR="00C532E6" w:rsidRDefault="00B33BA1">
          <w:pPr>
            <w:widowControl/>
            <w:spacing w:line="240" w:lineRule="auto"/>
            <w:jc w:val="left"/>
          </w:pPr>
        </w:p>
      </w:sdtContent>
    </w:sdt>
    <w:p w:rsidR="003D3A9A" w:rsidRDefault="00CB0640" w:rsidP="006E53E0">
      <w:pPr>
        <w:spacing w:line="240" w:lineRule="atLeast"/>
        <w:jc w:val="center"/>
        <w:rPr>
          <w:rFonts w:ascii="黑体" w:eastAsia="黑体" w:hAnsi="黑体"/>
          <w:sz w:val="44"/>
          <w:szCs w:val="44"/>
        </w:rPr>
      </w:pPr>
      <w:proofErr w:type="gramStart"/>
      <w:r w:rsidRPr="00CB0640">
        <w:rPr>
          <w:rFonts w:ascii="黑体" w:eastAsia="黑体" w:hAnsi="黑体" w:hint="eastAsia"/>
          <w:sz w:val="44"/>
          <w:szCs w:val="44"/>
        </w:rPr>
        <w:t>比特币区块链</w:t>
      </w:r>
      <w:proofErr w:type="gramEnd"/>
      <w:r w:rsidRPr="00CB0640">
        <w:rPr>
          <w:rFonts w:ascii="黑体" w:eastAsia="黑体" w:hAnsi="黑体" w:hint="eastAsia"/>
          <w:sz w:val="44"/>
          <w:szCs w:val="44"/>
        </w:rPr>
        <w:t>中的椭圆曲线加密方法</w:t>
      </w:r>
      <w:r>
        <w:rPr>
          <w:rFonts w:ascii="黑体" w:eastAsia="黑体" w:hAnsi="黑体"/>
          <w:sz w:val="44"/>
          <w:szCs w:val="44"/>
        </w:rPr>
        <w:br/>
      </w:r>
      <w:r w:rsidRPr="00CB0640">
        <w:rPr>
          <w:rFonts w:ascii="黑体" w:eastAsia="黑体" w:hAnsi="黑体" w:hint="eastAsia"/>
          <w:sz w:val="44"/>
          <w:szCs w:val="44"/>
        </w:rPr>
        <w:t>与矿工间博弈平衡问题解析</w:t>
      </w:r>
    </w:p>
    <w:p w:rsidR="00F30D02" w:rsidRPr="000F712F" w:rsidRDefault="00722623" w:rsidP="006E53E0">
      <w:pPr>
        <w:spacing w:line="240" w:lineRule="atLeast"/>
        <w:jc w:val="center"/>
        <w:rPr>
          <w:sz w:val="28"/>
          <w:szCs w:val="28"/>
        </w:rPr>
      </w:pPr>
      <w:r w:rsidRPr="000F712F">
        <w:rPr>
          <w:rFonts w:hint="eastAsia"/>
          <w:sz w:val="28"/>
          <w:szCs w:val="28"/>
        </w:rPr>
        <w:t>刘鹏</w:t>
      </w:r>
    </w:p>
    <w:p w:rsidR="00722623" w:rsidRDefault="00722623" w:rsidP="00722623">
      <w:pPr>
        <w:jc w:val="center"/>
        <w:rPr>
          <w:rFonts w:ascii="楷体" w:eastAsia="楷体" w:hAnsi="楷体"/>
        </w:rPr>
      </w:pPr>
      <w:r w:rsidRPr="00722623">
        <w:rPr>
          <w:rFonts w:ascii="楷体" w:eastAsia="楷体" w:hAnsi="楷体" w:hint="eastAsia"/>
        </w:rPr>
        <w:t xml:space="preserve">（云南大学 数学与统计学院信息与计算科学专业，昆明市 呈贡区 </w:t>
      </w:r>
      <w:r w:rsidRPr="008941F5">
        <w:rPr>
          <w:rFonts w:eastAsia="楷体"/>
        </w:rPr>
        <w:t>650500</w:t>
      </w:r>
      <w:r w:rsidRPr="00722623">
        <w:rPr>
          <w:rFonts w:ascii="楷体" w:eastAsia="楷体" w:hAnsi="楷体" w:hint="eastAsia"/>
        </w:rPr>
        <w:t>）</w:t>
      </w:r>
    </w:p>
    <w:p w:rsidR="0073097B" w:rsidRDefault="0073097B" w:rsidP="0073097B">
      <w:pPr>
        <w:jc w:val="left"/>
        <w:rPr>
          <w:rFonts w:ascii="楷体" w:eastAsia="楷体" w:hAnsi="楷体"/>
        </w:rPr>
      </w:pPr>
    </w:p>
    <w:p w:rsidR="0073097B" w:rsidRPr="00D87082" w:rsidRDefault="0073097B" w:rsidP="00722623">
      <w:pPr>
        <w:jc w:val="center"/>
        <w:rPr>
          <w:rStyle w:val="shorttext"/>
          <w:b/>
          <w:lang w:val="en"/>
        </w:rPr>
      </w:pPr>
      <w:r w:rsidRPr="00D87082">
        <w:rPr>
          <w:rStyle w:val="shorttext"/>
          <w:b/>
          <w:lang w:val="en"/>
        </w:rPr>
        <w:t>Modern Cryptology Midterm paper:</w:t>
      </w:r>
      <w:r w:rsidRPr="00D87082">
        <w:rPr>
          <w:rStyle w:val="shorttext"/>
          <w:b/>
          <w:lang w:val="en"/>
        </w:rPr>
        <w:br/>
        <w:t>The Application of Cryptography Technology in Blockchain</w:t>
      </w:r>
    </w:p>
    <w:p w:rsidR="0073097B" w:rsidRPr="00D87082" w:rsidRDefault="0073097B" w:rsidP="0073097B">
      <w:pPr>
        <w:jc w:val="center"/>
      </w:pPr>
      <w:r w:rsidRPr="00D87082">
        <w:t>PENG Liu</w:t>
      </w:r>
    </w:p>
    <w:p w:rsidR="0073097B" w:rsidRDefault="0073097B" w:rsidP="0073097B">
      <w:pPr>
        <w:jc w:val="center"/>
        <w:rPr>
          <w:sz w:val="18"/>
          <w:szCs w:val="18"/>
        </w:rPr>
      </w:pPr>
      <w:r w:rsidRPr="00D87082">
        <w:rPr>
          <w:sz w:val="18"/>
          <w:szCs w:val="18"/>
        </w:rPr>
        <w:t>(School of Mathematics and Statistics, Yunnan University, Chenggong District, Kunming 650500, China)</w:t>
      </w:r>
    </w:p>
    <w:p w:rsidR="007E23D5" w:rsidRPr="00D87082" w:rsidRDefault="007E23D5" w:rsidP="0073097B">
      <w:pPr>
        <w:jc w:val="center"/>
        <w:rPr>
          <w:sz w:val="18"/>
          <w:szCs w:val="18"/>
        </w:rPr>
      </w:pPr>
    </w:p>
    <w:p w:rsidR="00722623" w:rsidRDefault="00722623" w:rsidP="00722623"/>
    <w:p w:rsidR="008941F5" w:rsidRPr="0073097B" w:rsidRDefault="008941F5" w:rsidP="00722623">
      <w:pPr>
        <w:rPr>
          <w:b/>
        </w:rPr>
        <w:sectPr w:rsidR="008941F5" w:rsidRPr="0073097B" w:rsidSect="00C532E6">
          <w:headerReference w:type="default" r:id="rId8"/>
          <w:footerReference w:type="default" r:id="rId9"/>
          <w:headerReference w:type="first" r:id="rId10"/>
          <w:type w:val="continuous"/>
          <w:pgSz w:w="11906" w:h="16838"/>
          <w:pgMar w:top="1440" w:right="1800" w:bottom="1440" w:left="1800" w:header="851" w:footer="992" w:gutter="0"/>
          <w:pgNumType w:start="0"/>
          <w:cols w:space="425"/>
          <w:titlePg/>
          <w:docGrid w:type="lines" w:linePitch="326"/>
        </w:sectPr>
      </w:pPr>
    </w:p>
    <w:p w:rsidR="00B17FF1" w:rsidRDefault="00722623" w:rsidP="004C2D48">
      <w:r w:rsidRPr="00722623">
        <w:rPr>
          <w:rFonts w:hint="eastAsia"/>
          <w:b/>
        </w:rPr>
        <w:t>ABSTRACT</w:t>
      </w:r>
      <w:r w:rsidRPr="00722623">
        <w:rPr>
          <w:b/>
        </w:rPr>
        <w:t>:</w:t>
      </w:r>
      <w:r>
        <w:t xml:space="preserve"> </w:t>
      </w:r>
      <w:r w:rsidR="00213829">
        <w:rPr>
          <w:rFonts w:hint="eastAsia"/>
        </w:rPr>
        <w:t>区块链从本质上来说是分布式数据库，与传统数据库相比，具有数据难以篡改、信息安全性高等优势。然而如果仅仅作为数据存储的技术，其功能有限。</w:t>
      </w:r>
      <w:r w:rsidR="00DD1BF6">
        <w:rPr>
          <w:rFonts w:hint="eastAsia"/>
        </w:rPr>
        <w:t>后来</w:t>
      </w:r>
      <w:r w:rsidR="00213829">
        <w:rPr>
          <w:rFonts w:hint="eastAsia"/>
        </w:rPr>
        <w:t>人们提出将智能合约与之相结合，实现更为复杂的功能。</w:t>
      </w:r>
      <w:r w:rsidR="00B17FF1">
        <w:rPr>
          <w:rFonts w:hint="eastAsia"/>
        </w:rPr>
        <w:t>智能合约是一套以数字形式定义的承诺，承诺控制着数字资产并包含了合约参与者约定的权利和义务，由计算机系统自动执行。将智能合约以</w:t>
      </w:r>
      <w:r w:rsidR="00B17FF1" w:rsidRPr="00B17FF1">
        <w:rPr>
          <w:rFonts w:hint="eastAsia"/>
        </w:rPr>
        <w:t>数字化的形式写入区块链中，由区块链技术的特性保障存储、读取、执行整个过程透明、不可篡改。同时，由区块链自带的共识算法构建出一套状态机系统，使智能合约能够高效地运行。</w:t>
      </w:r>
      <w:r w:rsidR="004C2D48">
        <w:rPr>
          <w:rFonts w:hint="eastAsia"/>
        </w:rPr>
        <w:t>区块链中的交易打包、交易验证</w:t>
      </w:r>
      <w:r w:rsidR="008B765B">
        <w:rPr>
          <w:rFonts w:hint="eastAsia"/>
        </w:rPr>
        <w:t>、区块验证等，均使用了现代密码学中的非对称加密与哈希摘要函数</w:t>
      </w:r>
      <w:r w:rsidR="00AE0D77">
        <w:rPr>
          <w:rFonts w:hint="eastAsia"/>
        </w:rPr>
        <w:t>等技术。</w:t>
      </w:r>
      <w:r w:rsidR="00984762">
        <w:rPr>
          <w:rFonts w:hint="eastAsia"/>
        </w:rPr>
        <w:t>作为经济学与计算机科学的交叉产物，区块链技术在设计上引用了经济学中的博弈思想，</w:t>
      </w:r>
      <w:r w:rsidR="001C7945">
        <w:rPr>
          <w:rFonts w:hint="eastAsia"/>
        </w:rPr>
        <w:t>从而</w:t>
      </w:r>
      <w:r w:rsidR="00984762">
        <w:rPr>
          <w:rFonts w:hint="eastAsia"/>
        </w:rPr>
        <w:t>保证整个区块链环境的</w:t>
      </w:r>
      <w:r w:rsidR="001C7945">
        <w:rPr>
          <w:rFonts w:hint="eastAsia"/>
        </w:rPr>
        <w:t>健康稳定；同时以计算机科学中的数据加密技术作为网络通信与数据存储、验证的基石</w:t>
      </w:r>
      <w:r w:rsidR="00F061F7">
        <w:rPr>
          <w:rFonts w:hint="eastAsia"/>
        </w:rPr>
        <w:t>，而区块链采用的加密技术为近年来相对较新的椭圆曲线非对称加密技术</w:t>
      </w:r>
      <w:r w:rsidR="001C7945">
        <w:rPr>
          <w:rFonts w:hint="eastAsia"/>
        </w:rPr>
        <w:t>。本文从博弈与</w:t>
      </w:r>
      <w:r w:rsidR="00391F75">
        <w:rPr>
          <w:rFonts w:hint="eastAsia"/>
        </w:rPr>
        <w:t>椭圆曲线公钥体制出发，对以比特</w:t>
      </w:r>
      <w:r w:rsidR="00391F75">
        <w:rPr>
          <w:rFonts w:hint="eastAsia"/>
        </w:rPr>
        <w:t>币为代表的区块链应用进行解析。</w:t>
      </w:r>
    </w:p>
    <w:p w:rsidR="00A83697" w:rsidRDefault="00A83697" w:rsidP="00A83697"/>
    <w:p w:rsidR="00A83697" w:rsidRDefault="00A83697" w:rsidP="00A83697">
      <w:r>
        <w:rPr>
          <w:rFonts w:ascii="黑体" w:eastAsia="黑体" w:hint="eastAsia"/>
          <w:sz w:val="18"/>
        </w:rPr>
        <w:t>关键词：</w:t>
      </w:r>
      <w:r w:rsidR="00BD1C86" w:rsidRPr="00736B66">
        <w:rPr>
          <w:rFonts w:hint="eastAsia"/>
          <w:sz w:val="18"/>
        </w:rPr>
        <w:t>椭圆曲线加密</w:t>
      </w:r>
      <w:r>
        <w:rPr>
          <w:sz w:val="18"/>
        </w:rPr>
        <w:t>；区块链；</w:t>
      </w:r>
      <w:r w:rsidR="00563060">
        <w:rPr>
          <w:rFonts w:hint="eastAsia"/>
          <w:sz w:val="18"/>
        </w:rPr>
        <w:t>比特币</w:t>
      </w:r>
    </w:p>
    <w:p w:rsidR="00D4163C" w:rsidRDefault="00D4163C" w:rsidP="00606182">
      <w:pPr>
        <w:pStyle w:val="1"/>
      </w:pPr>
      <w:r>
        <w:rPr>
          <w:rFonts w:hint="eastAsia"/>
        </w:rPr>
        <w:t>引言</w:t>
      </w:r>
    </w:p>
    <w:p w:rsidR="00F5680F" w:rsidRDefault="001B662E" w:rsidP="007A422D">
      <w:pPr>
        <w:ind w:firstLineChars="200" w:firstLine="480"/>
      </w:pPr>
      <w:r>
        <w:rPr>
          <w:rFonts w:hint="eastAsia"/>
        </w:rPr>
        <w:t>区块链技术最初是为比特</w:t>
      </w:r>
      <w:proofErr w:type="gramStart"/>
      <w:r>
        <w:rPr>
          <w:rFonts w:hint="eastAsia"/>
        </w:rPr>
        <w:t>币设计</w:t>
      </w:r>
      <w:proofErr w:type="gramEnd"/>
      <w:r>
        <w:rPr>
          <w:rFonts w:hint="eastAsia"/>
        </w:rPr>
        <w:t>的一种特殊数据库技术，它基于密码学中的椭圆曲线数字签名算法来实现去中心化的</w:t>
      </w:r>
      <w:r>
        <w:rPr>
          <w:rFonts w:hint="eastAsia"/>
        </w:rPr>
        <w:t>P</w:t>
      </w:r>
      <w:r>
        <w:t>2P</w:t>
      </w:r>
      <w:r>
        <w:rPr>
          <w:rFonts w:hint="eastAsia"/>
        </w:rPr>
        <w:t>系统设计</w:t>
      </w:r>
      <w:r w:rsidR="00FD0413">
        <w:fldChar w:fldCharType="begin">
          <w:fldData xml:space="preserve">PEVuZE5vdGU+PENpdGU+PEF1dGhvcj7llJDplb/lhbU8L0F1dGhvcj48WWVhcj4yMDE3PC9ZZWFy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</w:fldData>
        </w:fldChar>
      </w:r>
      <w:r w:rsidR="00FD0413">
        <w:instrText xml:space="preserve"> ADDIN EN.CITE </w:instrText>
      </w:r>
      <w:r w:rsidR="00FD0413">
        <w:fldChar w:fldCharType="begin">
          <w:fldData xml:space="preserve">PEVuZE5vdGU+PENpdGU+PEF1dGhvcj7llJDplb/lhbU8L0F1dGhvcj48WWVhcj4yMDE3PC9ZZWFy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</w:fldData>
        </w:fldChar>
      </w:r>
      <w:r w:rsidR="00FD0413">
        <w:instrText xml:space="preserve"> ADDIN EN.CITE.DATA </w:instrText>
      </w:r>
      <w:r w:rsidR="00FD0413">
        <w:fldChar w:fldCharType="end"/>
      </w:r>
      <w:r w:rsidR="00FD0413">
        <w:fldChar w:fldCharType="separate"/>
      </w:r>
      <w:r w:rsidR="00FD0413" w:rsidRPr="00FD0413">
        <w:rPr>
          <w:noProof/>
          <w:vertAlign w:val="superscript"/>
        </w:rPr>
        <w:t>[1]</w:t>
      </w:r>
      <w:r w:rsidR="00FD0413">
        <w:fldChar w:fldCharType="end"/>
      </w:r>
      <w:r>
        <w:rPr>
          <w:rFonts w:hint="eastAsia"/>
        </w:rPr>
        <w:t>。但区块链的作用不仅仅局限于比特币。现在人们在使用区块链这个词时，有时是指数据结构，有时是指数据库，有时则是指数据库技术。从数据的角度来看，区块链是一种分布式数据库</w:t>
      </w:r>
      <w:r w:rsidR="009F6FBA">
        <w:rPr>
          <w:rFonts w:hint="eastAsia"/>
        </w:rPr>
        <w:t>(</w:t>
      </w:r>
      <w:r>
        <w:rPr>
          <w:rFonts w:hint="eastAsia"/>
        </w:rPr>
        <w:t>或称为分布式共享总账，</w:t>
      </w:r>
      <w:r>
        <w:rPr>
          <w:rFonts w:hint="eastAsia"/>
        </w:rPr>
        <w:t>D</w:t>
      </w:r>
      <w:r>
        <w:t>istributed shared ledger</w:t>
      </w:r>
      <w:r w:rsidR="009F6FBA">
        <w:t>)</w:t>
      </w:r>
      <w:r>
        <w:rPr>
          <w:rFonts w:hint="eastAsia"/>
        </w:rPr>
        <w:t>，这里的“分布式”不仅体现为数据的分布式存储，也体现为数据的分布式记录</w:t>
      </w:r>
      <w:r w:rsidR="001778A1">
        <w:rPr>
          <w:rFonts w:hint="eastAsia"/>
        </w:rPr>
        <w:t>(</w:t>
      </w:r>
      <w:r>
        <w:rPr>
          <w:rFonts w:hint="eastAsia"/>
        </w:rPr>
        <w:t>即由系统参与者集体维护</w:t>
      </w:r>
      <w:r w:rsidR="001778A1">
        <w:rPr>
          <w:rFonts w:hint="eastAsia"/>
        </w:rPr>
        <w:t>)</w:t>
      </w:r>
      <w:r>
        <w:rPr>
          <w:rFonts w:hint="eastAsia"/>
        </w:rPr>
        <w:t>；从记录效果的角度来看，区块链可以生成一套记录时间先后、不可篡改、可信任的数据库，这套数据库是去中心化存储且数据安全能够得到有效保证</w:t>
      </w:r>
      <w:r w:rsidR="00BF6ED4">
        <w:rPr>
          <w:rFonts w:hint="eastAsia"/>
        </w:rPr>
        <w:t>。</w:t>
      </w:r>
      <w:r>
        <w:rPr>
          <w:rFonts w:hint="eastAsia"/>
        </w:rPr>
        <w:t>具体地说，区块链技术就是一种大家共同参与记录信息和存储信息的技术</w:t>
      </w:r>
      <w:r w:rsidR="00BF6ED4">
        <w:rPr>
          <w:rFonts w:hint="eastAsia"/>
        </w:rPr>
        <w:t>。</w:t>
      </w:r>
      <w:r>
        <w:rPr>
          <w:rFonts w:hint="eastAsia"/>
        </w:rPr>
        <w:t>过去，人们将数据记录</w:t>
      </w:r>
      <w:r>
        <w:rPr>
          <w:rFonts w:hint="eastAsia"/>
        </w:rPr>
        <w:lastRenderedPageBreak/>
        <w:t>和存储的工作交给中心化的机构来完成，而区块链技术则让系统中的每一个人都可以参与数据的记录和存储</w:t>
      </w:r>
      <w:r w:rsidR="00BF6ED4">
        <w:rPr>
          <w:rFonts w:hint="eastAsia"/>
        </w:rPr>
        <w:t>。</w:t>
      </w:r>
      <w:r>
        <w:rPr>
          <w:rFonts w:hint="eastAsia"/>
        </w:rPr>
        <w:t>区块链</w:t>
      </w:r>
      <w:r w:rsidR="006C15C2">
        <w:rPr>
          <w:rFonts w:hint="eastAsia"/>
        </w:rPr>
        <w:t>技术在没有中央控制点的分布式对等网络下，使用分布式集体运作的方法，构建了一个</w:t>
      </w:r>
      <w:r w:rsidR="006C15C2">
        <w:rPr>
          <w:rFonts w:hint="eastAsia"/>
        </w:rPr>
        <w:t>P</w:t>
      </w:r>
      <w:r w:rsidR="006C15C2">
        <w:t>2P</w:t>
      </w:r>
      <w:r w:rsidR="006C15C2">
        <w:rPr>
          <w:rFonts w:hint="eastAsia"/>
        </w:rPr>
        <w:t>的自组织网络。通过复杂的校验机制，区块链数据库能够保持完整性、连续性和一致性，即使部分参与人作假也无法改变区块链的完整性，更无法</w:t>
      </w:r>
      <w:proofErr w:type="gramStart"/>
      <w:r w:rsidR="006C15C2">
        <w:rPr>
          <w:rFonts w:hint="eastAsia"/>
        </w:rPr>
        <w:t>篡改区</w:t>
      </w:r>
      <w:proofErr w:type="gramEnd"/>
      <w:r w:rsidR="006C15C2">
        <w:rPr>
          <w:rFonts w:hint="eastAsia"/>
        </w:rPr>
        <w:t>块链中的数据。区块链技术涉及的关键点包括：去中心化</w:t>
      </w:r>
      <w:r w:rsidR="006C15C2">
        <w:rPr>
          <w:rFonts w:hint="eastAsia"/>
        </w:rPr>
        <w:t>(De</w:t>
      </w:r>
      <w:r w:rsidR="006C15C2">
        <w:t>centralized</w:t>
      </w:r>
      <w:r w:rsidR="006C15C2">
        <w:rPr>
          <w:rFonts w:hint="eastAsia"/>
        </w:rPr>
        <w:t>)</w:t>
      </w:r>
      <w:r w:rsidR="006C15C2">
        <w:rPr>
          <w:rFonts w:hint="eastAsia"/>
        </w:rPr>
        <w:t>、去信任</w:t>
      </w:r>
      <w:r w:rsidR="00F5680F">
        <w:rPr>
          <w:rFonts w:hint="eastAsia"/>
        </w:rPr>
        <w:t>(</w:t>
      </w:r>
      <w:r w:rsidR="00F5680F">
        <w:t>Trustless)</w:t>
      </w:r>
      <w:r w:rsidR="006C15C2">
        <w:rPr>
          <w:rFonts w:hint="eastAsia"/>
        </w:rPr>
        <w:t>、集体维护</w:t>
      </w:r>
      <w:r w:rsidR="00F5680F">
        <w:rPr>
          <w:rFonts w:hint="eastAsia"/>
        </w:rPr>
        <w:t>(</w:t>
      </w:r>
      <w:r w:rsidR="00F5680F">
        <w:t>Collective maintain)</w:t>
      </w:r>
      <w:r w:rsidR="006C15C2">
        <w:rPr>
          <w:rFonts w:hint="eastAsia"/>
        </w:rPr>
        <w:t>、可靠数据库</w:t>
      </w:r>
      <w:r w:rsidR="00F5680F">
        <w:rPr>
          <w:rFonts w:hint="eastAsia"/>
        </w:rPr>
        <w:t>(</w:t>
      </w:r>
      <w:r w:rsidR="00F5680F">
        <w:t>Reliable data base)</w:t>
      </w:r>
      <w:r w:rsidR="006C15C2">
        <w:rPr>
          <w:rFonts w:hint="eastAsia"/>
        </w:rPr>
        <w:t>、时间戳</w:t>
      </w:r>
      <w:r w:rsidR="00F5680F">
        <w:rPr>
          <w:rFonts w:hint="eastAsia"/>
        </w:rPr>
        <w:t>(</w:t>
      </w:r>
      <w:r w:rsidR="00F5680F">
        <w:t>Time stamp)</w:t>
      </w:r>
      <w:r w:rsidR="006C15C2">
        <w:rPr>
          <w:rFonts w:hint="eastAsia"/>
        </w:rPr>
        <w:t>、非对称加密</w:t>
      </w:r>
      <w:r w:rsidR="00F5680F">
        <w:rPr>
          <w:rFonts w:hint="eastAsia"/>
        </w:rPr>
        <w:t>(</w:t>
      </w:r>
      <w:r w:rsidR="00F5680F">
        <w:t>Asymmetric cryptography</w:t>
      </w:r>
      <w:r w:rsidR="00F5680F">
        <w:rPr>
          <w:rFonts w:hint="eastAsia"/>
        </w:rPr>
        <w:t>)</w:t>
      </w:r>
      <w:r w:rsidR="006C15C2">
        <w:rPr>
          <w:rFonts w:hint="eastAsia"/>
        </w:rPr>
        <w:t>等</w:t>
      </w:r>
      <w:r w:rsidR="00F5680F">
        <w:rPr>
          <w:rFonts w:hint="eastAsia"/>
        </w:rPr>
        <w:t>。</w:t>
      </w:r>
    </w:p>
    <w:p w:rsidR="00F5680F" w:rsidRDefault="00F5680F" w:rsidP="006C15C2"/>
    <w:p w:rsidR="00D4163C" w:rsidRDefault="006C15C2" w:rsidP="00B17FF1">
      <w:pPr>
        <w:ind w:firstLineChars="200" w:firstLine="480"/>
      </w:pPr>
      <w:r>
        <w:rPr>
          <w:rFonts w:hint="eastAsia"/>
        </w:rPr>
        <w:t>区块链技术原理的来源可归纳为数学上的拜占庭将军问题</w:t>
      </w:r>
      <w:r w:rsidR="007A422D">
        <w:rPr>
          <w:rFonts w:hint="eastAsia"/>
        </w:rPr>
        <w:t>。</w:t>
      </w:r>
      <w:r>
        <w:rPr>
          <w:rFonts w:hint="eastAsia"/>
        </w:rPr>
        <w:t>将拜占庭将军问题延伸到互联网生活中来，其内涵可概括为：在互联网大背景下，当需要与不熟悉的对手进行价值交换活动时，人们如何才能防止不会被其中的恶意破坏者欺骗和迷惑</w:t>
      </w:r>
      <w:r w:rsidR="007A422D">
        <w:rPr>
          <w:rFonts w:hint="eastAsia"/>
        </w:rPr>
        <w:t>，</w:t>
      </w:r>
      <w:r>
        <w:rPr>
          <w:rFonts w:hint="eastAsia"/>
        </w:rPr>
        <w:t>从而做出错误的决策．而如果进一步将拜占庭将军问题延伸到技术领域中来，其内涵可概括为：</w:t>
      </w:r>
      <w:r>
        <w:rPr>
          <w:rFonts w:hint="eastAsia"/>
        </w:rPr>
        <w:t xml:space="preserve"> </w:t>
      </w:r>
      <w:r>
        <w:rPr>
          <w:rFonts w:hint="eastAsia"/>
        </w:rPr>
        <w:t>在缺少可信任的中央节点和可信任通道的情况下，分布在网络中的各个节点应如何达成共识</w:t>
      </w:r>
      <w:r w:rsidR="007A422D">
        <w:rPr>
          <w:rFonts w:hint="eastAsia"/>
        </w:rPr>
        <w:t>。</w:t>
      </w:r>
      <w:r>
        <w:rPr>
          <w:rFonts w:hint="eastAsia"/>
        </w:rPr>
        <w:t>从这些角度来看，区块链技术解决了闻名已久的拜占庭将军问题，它提供了一种无需信任单个节点，还能创建共识网络的方法</w:t>
      </w:r>
      <w:r w:rsidR="007A422D">
        <w:rPr>
          <w:rFonts w:hint="eastAsia"/>
        </w:rPr>
        <w:t>。</w:t>
      </w:r>
    </w:p>
    <w:p w:rsidR="007A422D" w:rsidRDefault="007A422D" w:rsidP="00B17FF1">
      <w:pPr>
        <w:ind w:firstLineChars="200" w:firstLine="480"/>
      </w:pPr>
    </w:p>
    <w:p w:rsidR="008941F5" w:rsidRDefault="007A422D" w:rsidP="007A422D">
      <w:pPr>
        <w:ind w:firstLineChars="200" w:firstLine="480"/>
      </w:pPr>
      <w:r>
        <w:rPr>
          <w:rFonts w:hint="eastAsia"/>
        </w:rPr>
        <w:t>作为区块链技术最成功的应用，</w:t>
      </w:r>
      <w:r>
        <w:rPr>
          <w:rFonts w:hint="eastAsia"/>
        </w:rPr>
        <w:t xml:space="preserve"> </w:t>
      </w:r>
      <w:r>
        <w:rPr>
          <w:rFonts w:hint="eastAsia"/>
        </w:rPr>
        <w:t>比特币系统应用工作量证明</w:t>
      </w:r>
      <w:r>
        <w:rPr>
          <w:rFonts w:hint="eastAsia"/>
        </w:rPr>
        <w:t>(</w:t>
      </w:r>
      <w:r>
        <w:t>Proof of work, PoW)</w:t>
      </w:r>
      <w:r>
        <w:rPr>
          <w:rFonts w:hint="eastAsia"/>
        </w:rPr>
        <w:t>的共识机制实现交易的不可篡改性和不可伪造性。</w:t>
      </w:r>
      <w:r>
        <w:rPr>
          <w:rFonts w:hint="eastAsia"/>
        </w:rPr>
        <w:t>P</w:t>
      </w:r>
      <w:r>
        <w:t>oW</w:t>
      </w:r>
      <w:r>
        <w:rPr>
          <w:rFonts w:hint="eastAsia"/>
        </w:rPr>
        <w:t>共识机制的核心思想是通过引入分布式节点的算力竞争来保证数据的一致性和共识的安全性。比特币系统中，各节点基于各自的算力相互竞争，共同解决一个求解复杂但验证容易的</w:t>
      </w:r>
      <w:r>
        <w:rPr>
          <w:rFonts w:hint="eastAsia"/>
        </w:rPr>
        <w:t>SHA256</w:t>
      </w:r>
      <w:r>
        <w:rPr>
          <w:rFonts w:hint="eastAsia"/>
        </w:rPr>
        <w:t>数学难题，</w:t>
      </w:r>
      <w:r>
        <w:rPr>
          <w:rFonts w:hint="eastAsia"/>
        </w:rPr>
        <w:t>最快解决该难题的节点将获得区块记账权和系统自动生成的比特币奖励。具体过程如下：如果想产生一个区块并写入到区块链中，需要找到一个小于系统规定难度值的随机数，这样才可能被其他节点认可，并写入到区块链中．而找到随机数需要输出密码散列函数家族</w:t>
      </w:r>
      <w:r>
        <w:rPr>
          <w:rFonts w:hint="eastAsia"/>
        </w:rPr>
        <w:t>SHA256</w:t>
      </w:r>
      <w:r>
        <w:rPr>
          <w:rFonts w:hint="eastAsia"/>
        </w:rPr>
        <w:t>的哈希算法．其中，一个符合要求的输出值由</w:t>
      </w:r>
      <m:oMath>
        <m:r>
          <w:rPr>
            <w:rFonts w:ascii="Latin Modern Math" w:hAnsi="Latin Modern Math"/>
          </w:rPr>
          <m:t>N</m:t>
        </m:r>
      </m:oMath>
      <w:proofErr w:type="gramStart"/>
      <w:r>
        <w:rPr>
          <w:rFonts w:hint="eastAsia"/>
        </w:rPr>
        <w:t>个</w:t>
      </w:r>
      <w:proofErr w:type="gramEnd"/>
      <w:r>
        <w:rPr>
          <w:rFonts w:hint="eastAsia"/>
        </w:rPr>
        <w:t>前导零构成。零的个数取决于网络的难度值，挖矿难度越高，零的个数会越多。当输出值不满足要求时，这个随机数就会</w:t>
      </w:r>
      <w:r w:rsidR="003D0512">
        <w:rPr>
          <w:rFonts w:hint="eastAsia"/>
        </w:rPr>
        <w:t>增</w:t>
      </w:r>
      <w:r>
        <w:rPr>
          <w:rFonts w:hint="eastAsia"/>
        </w:rPr>
        <w:t>加一个单位，直到找到为止。找到合适随机数后，节点获得记账权和相应比特币奖励，并将该过程中产生的所有交易记录在区块上，所有区块按时间顺序连接则构成区块链。一般地，比特币系统通过灵活调整随机数搜索的难度值来控制区块的平均生成时间。</w:t>
      </w:r>
    </w:p>
    <w:p w:rsidR="007A422D" w:rsidRDefault="007A422D" w:rsidP="007A422D">
      <w:pPr>
        <w:ind w:firstLineChars="200" w:firstLine="480"/>
      </w:pPr>
    </w:p>
    <w:p w:rsidR="007A422D" w:rsidRDefault="007A422D" w:rsidP="007A422D">
      <w:pPr>
        <w:ind w:firstLineChars="200" w:firstLine="480"/>
      </w:pPr>
      <w:r>
        <w:rPr>
          <w:rFonts w:hint="eastAsia"/>
        </w:rPr>
        <w:t>在比特币系统中，产生区块的过程称为挖矿，进行挖矿的参与者称为矿工。由于比特币系统大约每</w:t>
      </w:r>
      <w:r>
        <w:rPr>
          <w:rFonts w:hint="eastAsia"/>
        </w:rPr>
        <w:t>10</w:t>
      </w:r>
      <w:r>
        <w:rPr>
          <w:rFonts w:hint="eastAsia"/>
        </w:rPr>
        <w:t>分钟产生一个区块，这意味着大部分矿工在一定时间内很难产生区块．为了</w:t>
      </w:r>
      <w:r w:rsidR="003D0512">
        <w:rPr>
          <w:rFonts w:hint="eastAsia"/>
        </w:rPr>
        <w:t>增</w:t>
      </w:r>
      <w:r>
        <w:rPr>
          <w:rFonts w:hint="eastAsia"/>
        </w:rPr>
        <w:t>加获得稳定收益的可能性，矿工会选择加入开放矿池进行合作挖矿。具体地，矿池中的矿工需要耗费资源尝试产生区块，即发送完整工作量证明给管理者。但完整工作量很难产生，矿工也可以选择发送部分工作量证明获得相应收益。无论哪个矿工产生区块，获得的收益将按贡献比例分配给每个矿工。参与者注册为矿工很简单，只需要提供一个公共的网络接口就可以加入开放矿池，因此开</w:t>
      </w:r>
      <w:proofErr w:type="gramStart"/>
      <w:r>
        <w:rPr>
          <w:rFonts w:hint="eastAsia"/>
        </w:rPr>
        <w:t>放矿池很容易</w:t>
      </w:r>
      <w:proofErr w:type="gramEnd"/>
      <w:r>
        <w:rPr>
          <w:rFonts w:hint="eastAsia"/>
        </w:rPr>
        <w:t>受到攻击。有些注册矿工只发送部分工作量证明，当产生完整工作量证明时就会将其抛弃，这种攻击方式被称为区块截留攻击。在这种情形下，攻击者发送部分工作量证明，但不会对</w:t>
      </w:r>
      <w:proofErr w:type="gramStart"/>
      <w:r>
        <w:rPr>
          <w:rFonts w:hint="eastAsia"/>
        </w:rPr>
        <w:t>矿池产生</w:t>
      </w:r>
      <w:proofErr w:type="gramEnd"/>
      <w:r>
        <w:rPr>
          <w:rFonts w:hint="eastAsia"/>
        </w:rPr>
        <w:t>有效收益，这也导致攻击者与其他矿工共同</w:t>
      </w:r>
      <w:proofErr w:type="gramStart"/>
      <w:r>
        <w:rPr>
          <w:rFonts w:hint="eastAsia"/>
        </w:rPr>
        <w:t>分享矿池收</w:t>
      </w:r>
      <w:proofErr w:type="gramEnd"/>
      <w:r>
        <w:rPr>
          <w:rFonts w:hint="eastAsia"/>
        </w:rPr>
        <w:t>益，从而减少其矿池的收益。</w:t>
      </w:r>
    </w:p>
    <w:p w:rsidR="007A422D" w:rsidRDefault="007A422D" w:rsidP="007A422D">
      <w:pPr>
        <w:ind w:firstLineChars="200" w:firstLine="480"/>
      </w:pPr>
    </w:p>
    <w:p w:rsidR="007A422D" w:rsidRDefault="007A422D" w:rsidP="00664113">
      <w:pPr>
        <w:ind w:firstLineChars="200" w:firstLine="480"/>
      </w:pPr>
      <w:r>
        <w:rPr>
          <w:rFonts w:hint="eastAsia"/>
        </w:rPr>
        <w:t>研究表明，在一个开放的矿池中，矿工可以通过攻击其他矿工</w:t>
      </w:r>
      <w:r w:rsidR="00664113">
        <w:rPr>
          <w:rFonts w:hint="eastAsia"/>
        </w:rPr>
        <w:t>增</w:t>
      </w:r>
      <w:r>
        <w:rPr>
          <w:rFonts w:hint="eastAsia"/>
        </w:rPr>
        <w:t>加自己的收益</w:t>
      </w:r>
      <w:r w:rsidR="00664113">
        <w:rPr>
          <w:rFonts w:hint="eastAsia"/>
        </w:rPr>
        <w:t>。</w:t>
      </w:r>
      <w:r>
        <w:rPr>
          <w:rFonts w:hint="eastAsia"/>
        </w:rPr>
        <w:t>如果所有矿工都选择攻击对方，那么他们获得的收益将少于他们互不攻击时获得的收益</w:t>
      </w:r>
      <w:r w:rsidR="005A085D">
        <w:rPr>
          <w:rFonts w:hint="eastAsia"/>
        </w:rPr>
        <w:t>。</w:t>
      </w:r>
      <w:bookmarkStart w:id="0" w:name="_GoBack"/>
      <w:bookmarkEnd w:id="0"/>
      <w:r>
        <w:rPr>
          <w:rFonts w:hint="eastAsia"/>
        </w:rPr>
        <w:t>这就是</w:t>
      </w:r>
      <w:r w:rsidR="00664113">
        <w:rPr>
          <w:rFonts w:hint="eastAsia"/>
        </w:rPr>
        <w:t>PoW</w:t>
      </w:r>
      <w:r>
        <w:rPr>
          <w:rFonts w:hint="eastAsia"/>
        </w:rPr>
        <w:t>共识算法中的挖矿困境，而这种困境也对应到博弈论中经典的囚徒困境</w:t>
      </w:r>
      <w:r>
        <w:rPr>
          <w:rFonts w:hint="eastAsia"/>
        </w:rPr>
        <w:t>(</w:t>
      </w:r>
      <w:r>
        <w:t>Prisoner</w:t>
      </w:r>
      <w:proofErr w:type="gramStart"/>
      <w:r>
        <w:t>’</w:t>
      </w:r>
      <w:proofErr w:type="gramEnd"/>
      <w:r>
        <w:t>s dilemma)</w:t>
      </w:r>
      <w:r w:rsidR="00664113">
        <w:rPr>
          <w:rFonts w:hint="eastAsia"/>
        </w:rPr>
        <w:t>，</w:t>
      </w:r>
      <w:r>
        <w:rPr>
          <w:rFonts w:hint="eastAsia"/>
        </w:rPr>
        <w:t>即攻击对个体而言是最优策略，但却不是系统最优的</w:t>
      </w:r>
      <w:r w:rsidR="00664113">
        <w:rPr>
          <w:rFonts w:hint="eastAsia"/>
        </w:rPr>
        <w:t>。</w:t>
      </w:r>
      <w:r>
        <w:rPr>
          <w:rFonts w:hint="eastAsia"/>
        </w:rPr>
        <w:t>如何理解和分析挖矿过程中的博弈困境无疑给比特币的发展和技术开发乃至投入使用提供了理论基础</w:t>
      </w:r>
      <w:r w:rsidR="00664113">
        <w:rPr>
          <w:rFonts w:hint="eastAsia"/>
        </w:rPr>
        <w:t>。</w:t>
      </w:r>
      <w:r>
        <w:rPr>
          <w:rFonts w:hint="eastAsia"/>
        </w:rPr>
        <w:t>例如</w:t>
      </w:r>
      <w:proofErr w:type="spellStart"/>
      <w:r w:rsidR="00664113">
        <w:rPr>
          <w:rFonts w:hint="eastAsia"/>
        </w:rPr>
        <w:t>E</w:t>
      </w:r>
      <w:r w:rsidR="00664113">
        <w:t>yal</w:t>
      </w:r>
      <w:proofErr w:type="spellEnd"/>
      <w:r>
        <w:rPr>
          <w:rFonts w:hint="eastAsia"/>
        </w:rPr>
        <w:t>基于博弈理论，定性地分析了挖矿过程中的困境，但并没有给出纯策略存在条件以及相应证明</w:t>
      </w:r>
      <w:r w:rsidR="00664113">
        <w:rPr>
          <w:rFonts w:hint="eastAsia"/>
        </w:rPr>
        <w:t>。</w:t>
      </w:r>
      <w:r>
        <w:rPr>
          <w:rFonts w:hint="eastAsia"/>
        </w:rPr>
        <w:t>本文在的基础上进一步分析矿工博弈困境的纯策略和混合策略均衡，并给出两种均衡存在的条件</w:t>
      </w:r>
      <w:r w:rsidR="00664113">
        <w:rPr>
          <w:rFonts w:hint="eastAsia"/>
        </w:rPr>
        <w:t>。</w:t>
      </w:r>
      <w:r>
        <w:rPr>
          <w:rFonts w:hint="eastAsia"/>
        </w:rPr>
        <w:t></w:t>
      </w:r>
    </w:p>
    <w:p w:rsidR="002712C3" w:rsidRDefault="007A422D" w:rsidP="00A3379B">
      <w:pPr>
        <w:ind w:firstLineChars="200" w:firstLine="480"/>
      </w:pPr>
      <w:r>
        <w:rPr>
          <w:rFonts w:hint="eastAsia"/>
        </w:rPr>
        <w:t>更为重要的是，</w:t>
      </w:r>
      <w:r w:rsidR="00664113">
        <w:rPr>
          <w:rFonts w:hint="eastAsia"/>
        </w:rPr>
        <w:t>PoW</w:t>
      </w:r>
      <w:r>
        <w:rPr>
          <w:rFonts w:hint="eastAsia"/>
        </w:rPr>
        <w:t>共识机制存在着显著的缺陷，其</w:t>
      </w:r>
      <w:proofErr w:type="gramStart"/>
      <w:r>
        <w:rPr>
          <w:rFonts w:hint="eastAsia"/>
        </w:rPr>
        <w:t>强大算力造成</w:t>
      </w:r>
      <w:proofErr w:type="gramEnd"/>
      <w:r>
        <w:rPr>
          <w:rFonts w:hint="eastAsia"/>
        </w:rPr>
        <w:t>的资源浪费（例如算力）历来为研究者所垢病，而且长达</w:t>
      </w:r>
      <w:r w:rsidR="00664113">
        <w:rPr>
          <w:rFonts w:hint="eastAsia"/>
        </w:rPr>
        <w:t>10</w:t>
      </w:r>
      <w:r>
        <w:rPr>
          <w:rFonts w:hint="eastAsia"/>
        </w:rPr>
        <w:t>分钟的交易确认时间使其相对不适合小额交易的商业应用</w:t>
      </w:r>
      <w:r w:rsidR="00664113">
        <w:rPr>
          <w:rFonts w:hint="eastAsia"/>
        </w:rPr>
        <w:t>。</w:t>
      </w:r>
      <w:r>
        <w:rPr>
          <w:rFonts w:hint="eastAsia"/>
        </w:rPr>
        <w:t>与此同时，随着区块链技术的发展和各种数字币的相继涌现，研究者提出多种不</w:t>
      </w:r>
      <w:proofErr w:type="gramStart"/>
      <w:r>
        <w:rPr>
          <w:rFonts w:hint="eastAsia"/>
        </w:rPr>
        <w:t>依赖算力而</w:t>
      </w:r>
      <w:proofErr w:type="gramEnd"/>
      <w:r>
        <w:rPr>
          <w:rFonts w:hint="eastAsia"/>
        </w:rPr>
        <w:t>能够达成共识的机制，例如权益证明</w:t>
      </w:r>
      <w:r w:rsidR="00664113">
        <w:rPr>
          <w:rFonts w:hint="eastAsia"/>
        </w:rPr>
        <w:t>(</w:t>
      </w:r>
      <w:r w:rsidR="00664113">
        <w:t>Proof of stake, PoS)</w:t>
      </w:r>
      <w:r w:rsidR="00664113">
        <w:rPr>
          <w:rFonts w:hint="eastAsia"/>
        </w:rPr>
        <w:t>、</w:t>
      </w:r>
      <w:r>
        <w:rPr>
          <w:rFonts w:hint="eastAsia"/>
        </w:rPr>
        <w:t>共识授权股份证明机制</w:t>
      </w:r>
      <w:r w:rsidR="003D0512">
        <w:rPr>
          <w:rFonts w:hint="eastAsia"/>
        </w:rPr>
        <w:t>(</w:t>
      </w:r>
      <w:r w:rsidR="003D0512">
        <w:t>Delegated proof of stake, DPoS)</w:t>
      </w:r>
      <w:r w:rsidR="003D0512">
        <w:rPr>
          <w:rFonts w:hint="eastAsia"/>
        </w:rPr>
        <w:t>共识，缠结</w:t>
      </w:r>
      <w:r w:rsidR="003D0512">
        <w:rPr>
          <w:rFonts w:hint="eastAsia"/>
        </w:rPr>
        <w:t>(</w:t>
      </w:r>
      <w:r w:rsidR="003D0512">
        <w:t>Tabgle)</w:t>
      </w:r>
      <w:r w:rsidR="003D0512">
        <w:rPr>
          <w:rFonts w:hint="eastAsia"/>
        </w:rPr>
        <w:t>以及</w:t>
      </w:r>
      <w:r w:rsidR="003D0512">
        <w:t>Tendermint</w:t>
      </w:r>
      <w:r w:rsidR="003D0512">
        <w:rPr>
          <w:rFonts w:hint="eastAsia"/>
        </w:rPr>
        <w:t>机制。</w:t>
      </w:r>
      <w:r>
        <w:rPr>
          <w:rFonts w:hint="eastAsia"/>
        </w:rPr>
        <w:t>而最理想的共识算法是系统中的节点达成的共识是一个纳什均衡，</w:t>
      </w:r>
      <w:r>
        <w:rPr>
          <w:rFonts w:hint="eastAsia"/>
        </w:rPr>
        <w:t xml:space="preserve"> </w:t>
      </w:r>
      <w:r>
        <w:rPr>
          <w:rFonts w:hint="eastAsia"/>
        </w:rPr>
        <w:t>即单方面改变自己的策略都不会提高自身的收益</w:t>
      </w:r>
      <w:r w:rsidR="003D0512">
        <w:rPr>
          <w:rFonts w:hint="eastAsia"/>
        </w:rPr>
        <w:t>。</w:t>
      </w:r>
      <w:r>
        <w:rPr>
          <w:rFonts w:hint="eastAsia"/>
        </w:rPr>
        <w:t>这为基于博弈论构建共识机制提供了新的思路</w:t>
      </w:r>
      <w:r w:rsidR="003D0512">
        <w:rPr>
          <w:rFonts w:hint="eastAsia"/>
        </w:rPr>
        <w:t>。</w:t>
      </w:r>
      <w:r>
        <w:rPr>
          <w:rFonts w:hint="eastAsia"/>
        </w:rPr>
        <w:t>另</w:t>
      </w:r>
      <w:r>
        <w:rPr>
          <w:rFonts w:hint="eastAsia"/>
        </w:rPr>
        <w:t>一方面，</w:t>
      </w:r>
      <w:r w:rsidR="003D0512">
        <w:rPr>
          <w:rFonts w:hint="eastAsia"/>
        </w:rPr>
        <w:t>PoW</w:t>
      </w:r>
      <w:r>
        <w:rPr>
          <w:rFonts w:hint="eastAsia"/>
        </w:rPr>
        <w:t>共识过程中的挖矿困境对应经典的囚徒困境模型，其纳什均衡为互相攻击，此时的系统收益并不能达到最优</w:t>
      </w:r>
      <w:r w:rsidR="003D0512">
        <w:rPr>
          <w:rFonts w:hint="eastAsia"/>
        </w:rPr>
        <w:t>。</w:t>
      </w:r>
      <w:r>
        <w:rPr>
          <w:rFonts w:hint="eastAsia"/>
        </w:rPr>
        <w:t>为提高系统的整体效益，有必要建立相关机制，使矿工趋向于合作，以获得较高的系统收益，</w:t>
      </w:r>
      <w:r>
        <w:rPr>
          <w:rFonts w:hint="eastAsia"/>
        </w:rPr>
        <w:t xml:space="preserve"> </w:t>
      </w:r>
      <w:r>
        <w:rPr>
          <w:rFonts w:hint="eastAsia"/>
        </w:rPr>
        <w:t>从而为实现高效的共识算法提供依据</w:t>
      </w:r>
      <w:r w:rsidR="00204D99">
        <w:rPr>
          <w:rFonts w:hint="eastAsia"/>
        </w:rPr>
        <w:t>。</w:t>
      </w:r>
      <w:r>
        <w:rPr>
          <w:rFonts w:hint="eastAsia"/>
        </w:rPr>
        <w:t>零行列式</w:t>
      </w:r>
      <w:r w:rsidR="00063B2A">
        <w:rPr>
          <w:rFonts w:hint="eastAsia"/>
        </w:rPr>
        <w:t>(Zero</w:t>
      </w:r>
      <w:r w:rsidR="00063B2A">
        <w:t xml:space="preserve"> determinant</w:t>
      </w:r>
      <w:r w:rsidR="00063B2A">
        <w:rPr>
          <w:rFonts w:hint="eastAsia"/>
        </w:rPr>
        <w:t>,</w:t>
      </w:r>
      <w:r w:rsidR="00063B2A">
        <w:t xml:space="preserve"> ZD</w:t>
      </w:r>
      <w:r w:rsidR="00063B2A">
        <w:rPr>
          <w:rFonts w:hint="eastAsia"/>
        </w:rPr>
        <w:t>)</w:t>
      </w:r>
      <w:r>
        <w:rPr>
          <w:rFonts w:hint="eastAsia"/>
        </w:rPr>
        <w:t>策略是近几年在博弈论中兴起的一种新方法，它能够打破传统的纳什均衡理论</w:t>
      </w:r>
      <w:r w:rsidR="00063B2A">
        <w:rPr>
          <w:rFonts w:hint="eastAsia"/>
        </w:rPr>
        <w:t>。</w:t>
      </w:r>
    </w:p>
    <w:p w:rsidR="008F5FED" w:rsidRDefault="001F043A" w:rsidP="002712C3">
      <w:pPr>
        <w:pStyle w:val="1"/>
      </w:pPr>
      <w:r>
        <w:rPr>
          <w:rFonts w:hint="eastAsia"/>
        </w:rPr>
        <w:t>文献综述</w:t>
      </w:r>
    </w:p>
    <w:p w:rsidR="001F043A" w:rsidRDefault="001F043A" w:rsidP="001F043A"/>
    <w:p w:rsidR="00BC0B89" w:rsidRDefault="00BC0B89" w:rsidP="001F043A"/>
    <w:p w:rsidR="001F043A" w:rsidRDefault="002712C3" w:rsidP="002712C3">
      <w:pPr>
        <w:pStyle w:val="1"/>
      </w:pPr>
      <w:r>
        <w:rPr>
          <w:rFonts w:hint="eastAsia"/>
        </w:rPr>
        <w:t>博弈论概要</w:t>
      </w:r>
    </w:p>
    <w:p w:rsidR="00A16ACD" w:rsidRDefault="00A16ACD" w:rsidP="00A16ACD"/>
    <w:p w:rsidR="00A16ACD" w:rsidRDefault="00F24850" w:rsidP="00F24850">
      <w:pPr>
        <w:pStyle w:val="1"/>
      </w:pPr>
      <w:r>
        <w:rPr>
          <w:rFonts w:hint="eastAsia"/>
        </w:rPr>
        <w:t>矿工不主动作弊的博弈基础</w:t>
      </w:r>
    </w:p>
    <w:p w:rsidR="00D10845" w:rsidRDefault="00D10845" w:rsidP="00D10845"/>
    <w:p w:rsidR="003A4F1A" w:rsidRDefault="003A4F1A" w:rsidP="003A4F1A">
      <w:pPr>
        <w:pStyle w:val="1"/>
      </w:pPr>
      <w:r>
        <w:rPr>
          <w:rFonts w:hint="eastAsia"/>
        </w:rPr>
        <w:t>椭圆曲线代数系统</w:t>
      </w:r>
    </w:p>
    <w:p w:rsidR="0098185D" w:rsidRPr="0098185D" w:rsidRDefault="0098185D" w:rsidP="0098185D">
      <w:pPr>
        <w:rPr>
          <w:rFonts w:hint="eastAsia"/>
        </w:rPr>
      </w:pPr>
    </w:p>
    <w:p w:rsidR="00D10845" w:rsidRPr="00D10845" w:rsidRDefault="003A4F1A" w:rsidP="003A4F1A">
      <w:pPr>
        <w:pStyle w:val="1"/>
      </w:pPr>
      <w:r>
        <w:rPr>
          <w:rFonts w:hint="eastAsia"/>
        </w:rPr>
        <w:t>椭圆曲线加密</w:t>
      </w:r>
    </w:p>
    <w:p w:rsidR="008F5FED" w:rsidRDefault="008F5FED" w:rsidP="00213829"/>
    <w:p w:rsidR="008F5FED" w:rsidRDefault="008F5FED" w:rsidP="00213829">
      <w:pPr>
        <w:sectPr w:rsidR="008F5FED" w:rsidSect="00AB31C0">
          <w:type w:val="continuous"/>
          <w:pgSz w:w="11906" w:h="16838"/>
          <w:pgMar w:top="1440" w:right="1134" w:bottom="1134" w:left="1276" w:header="851" w:footer="992" w:gutter="0"/>
          <w:cols w:num="2" w:space="425"/>
          <w:docGrid w:type="lines" w:linePitch="312"/>
        </w:sectPr>
      </w:pPr>
    </w:p>
    <w:p w:rsidR="008F5FED" w:rsidRDefault="008F5FED">
      <w:pPr>
        <w:widowControl/>
        <w:spacing w:line="240" w:lineRule="auto"/>
        <w:jc w:val="left"/>
      </w:pPr>
      <w:r>
        <w:br w:type="page"/>
      </w:r>
    </w:p>
    <w:p w:rsidR="00FD0413" w:rsidRDefault="00CD2A2C" w:rsidP="007A422D">
      <w:r>
        <w:rPr>
          <w:rFonts w:hint="eastAsia"/>
        </w:rPr>
        <w:lastRenderedPageBreak/>
        <w:t>参考文献</w:t>
      </w:r>
    </w:p>
    <w:p w:rsidR="008F5FED" w:rsidRDefault="008F5FED" w:rsidP="007A422D"/>
    <w:p w:rsidR="00FD0413" w:rsidRPr="00FD0413" w:rsidRDefault="00FD0413" w:rsidP="00FD0413">
      <w:pPr>
        <w:pStyle w:val="EndNoteBibliography"/>
      </w:pPr>
      <w:r>
        <w:fldChar w:fldCharType="begin"/>
      </w:r>
      <w:r>
        <w:instrText xml:space="preserve"> ADDIN EN.REFLIST </w:instrText>
      </w:r>
      <w:r>
        <w:fldChar w:fldCharType="separate"/>
      </w:r>
      <w:r w:rsidRPr="00FD0413">
        <w:rPr>
          <w:rFonts w:hint="eastAsia"/>
        </w:rPr>
        <w:t>[1]</w:t>
      </w:r>
      <w:r w:rsidRPr="00FD0413">
        <w:rPr>
          <w:rFonts w:hint="eastAsia"/>
        </w:rPr>
        <w:tab/>
      </w:r>
      <w:r w:rsidRPr="00FD0413">
        <w:rPr>
          <w:rFonts w:hint="eastAsia"/>
        </w:rPr>
        <w:t>唐长兵</w:t>
      </w:r>
      <w:r w:rsidRPr="00FD0413">
        <w:rPr>
          <w:rFonts w:hint="eastAsia"/>
        </w:rPr>
        <w:t xml:space="preserve">, </w:t>
      </w:r>
      <w:r w:rsidRPr="00FD0413">
        <w:rPr>
          <w:rFonts w:hint="eastAsia"/>
        </w:rPr>
        <w:t>杨珍</w:t>
      </w:r>
      <w:r w:rsidRPr="00FD0413">
        <w:rPr>
          <w:rFonts w:hint="eastAsia"/>
        </w:rPr>
        <w:t xml:space="preserve">, </w:t>
      </w:r>
      <w:r w:rsidRPr="00FD0413">
        <w:rPr>
          <w:rFonts w:hint="eastAsia"/>
        </w:rPr>
        <w:t>郑忠龙</w:t>
      </w:r>
      <w:r w:rsidRPr="00FD0413">
        <w:rPr>
          <w:rFonts w:hint="eastAsia"/>
        </w:rPr>
        <w:t>, et al. PoW</w:t>
      </w:r>
      <w:r w:rsidRPr="00FD0413">
        <w:rPr>
          <w:rFonts w:hint="eastAsia"/>
        </w:rPr>
        <w:t>共识算法中的博弈困境分析与优化</w:t>
      </w:r>
      <w:r w:rsidRPr="00FD0413">
        <w:rPr>
          <w:rFonts w:hint="eastAsia"/>
        </w:rPr>
        <w:t xml:space="preserve"> [J]. </w:t>
      </w:r>
      <w:r w:rsidRPr="00FD0413">
        <w:rPr>
          <w:rFonts w:hint="eastAsia"/>
        </w:rPr>
        <w:t>自动化学报</w:t>
      </w:r>
      <w:r w:rsidRPr="00FD0413">
        <w:rPr>
          <w:rFonts w:hint="eastAsia"/>
        </w:rPr>
        <w:t>, 2017, 09): 1520-31.</w:t>
      </w:r>
    </w:p>
    <w:p w:rsidR="003D3A9A" w:rsidRDefault="00FD0413" w:rsidP="007A422D">
      <w:r>
        <w:fldChar w:fldCharType="end"/>
      </w:r>
    </w:p>
    <w:sectPr w:rsidR="003D3A9A" w:rsidSect="008941F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BA1" w:rsidRDefault="00B33BA1" w:rsidP="00722623">
      <w:pPr>
        <w:spacing w:line="240" w:lineRule="auto"/>
      </w:pPr>
      <w:r>
        <w:separator/>
      </w:r>
    </w:p>
  </w:endnote>
  <w:endnote w:type="continuationSeparator" w:id="0">
    <w:p w:rsidR="00B33BA1" w:rsidRDefault="00B33BA1"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in Modern Math">
    <w:panose1 w:val="02000503000000000000"/>
    <w:charset w:val="00"/>
    <w:family w:val="modern"/>
    <w:notTrueType/>
    <w:pitch w:val="variable"/>
    <w:sig w:usb0="A00000EF" w:usb1="4201F9EE" w:usb2="02000000" w:usb3="00000000" w:csb0="00000093"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98190"/>
      <w:docPartObj>
        <w:docPartGallery w:val="Page Numbers (Bottom of Page)"/>
        <w:docPartUnique/>
      </w:docPartObj>
    </w:sdtPr>
    <w:sdtEndPr>
      <w:rPr>
        <w:lang w:val="zh-CN"/>
      </w:rPr>
    </w:sdtEndPr>
    <w:sdtContent>
      <w:sdt>
        <w:sdtPr>
          <w:id w:val="-1705238520"/>
          <w:docPartObj>
            <w:docPartGallery w:val="Page Numbers (Top of Page)"/>
            <w:docPartUnique/>
          </w:docPartObj>
        </w:sdtPr>
        <w:sdtEndPr>
          <w:rPr>
            <w:lang w:val="zh-CN"/>
          </w:rPr>
        </w:sdtEndPr>
        <w:sdtContent>
          <w:p w:rsidR="002F2FF2" w:rsidRPr="002F2FF2" w:rsidRDefault="002F2FF2" w:rsidP="002F2FF2">
            <w:pPr>
              <w:pStyle w:val="a5"/>
              <w:jc w:val="center"/>
              <w:rPr>
                <w:lang w:val="zh-CN"/>
              </w:rP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sidRPr="002F2FF2">
              <w:rPr>
                <w:lang w:val="zh-CN"/>
              </w:rPr>
              <w:t xml:space="preserve"> </w:t>
            </w:r>
            <w:r w:rsidRPr="002F2FF2">
              <w:rPr>
                <w:rFonts w:hint="eastAsia"/>
                <w:lang w:val="zh-CN"/>
              </w:rPr>
              <w:t>页</w:t>
            </w:r>
          </w:p>
        </w:sdtContent>
      </w:sdt>
    </w:sdtContent>
  </w:sdt>
  <w:p w:rsidR="002F2FF2" w:rsidRDefault="002F2F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BA1" w:rsidRDefault="00B33BA1" w:rsidP="00722623">
      <w:pPr>
        <w:spacing w:line="240" w:lineRule="auto"/>
      </w:pPr>
      <w:r>
        <w:separator/>
      </w:r>
    </w:p>
  </w:footnote>
  <w:footnote w:type="continuationSeparator" w:id="0">
    <w:p w:rsidR="00B33BA1" w:rsidRDefault="00B33BA1"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48" w:rsidRDefault="004C2D48">
    <w:pPr>
      <w:pStyle w:val="a3"/>
    </w:pPr>
    <w:r>
      <w:rPr>
        <w:rFonts w:hint="eastAsia"/>
      </w:rPr>
      <w:t>2018</w:t>
    </w:r>
    <w:r>
      <w:rPr>
        <w:rFonts w:hint="eastAsia"/>
      </w:rPr>
      <w:t>年</w:t>
    </w:r>
    <w:r w:rsidR="007E23D5">
      <w:rPr>
        <w:rFonts w:hint="eastAsia"/>
      </w:rPr>
      <w:t>6</w:t>
    </w:r>
    <w:r>
      <w:rPr>
        <w:rFonts w:hint="eastAsia"/>
      </w:rPr>
      <w:t>月</w:t>
    </w:r>
    <w:r>
      <w:ptab w:relativeTo="margin" w:alignment="center" w:leader="none"/>
    </w:r>
    <w:r>
      <w:rPr>
        <w:rFonts w:hint="eastAsia"/>
      </w:rPr>
      <w:t>云南大学学生论文</w:t>
    </w:r>
    <w:r>
      <w:ptab w:relativeTo="margin" w:alignment="right" w:leader="none"/>
    </w:r>
    <w:r>
      <w:rPr>
        <w:rFonts w:hint="eastAsia"/>
      </w:rPr>
      <w:t>May</w:t>
    </w:r>
    <w:r>
      <w:t>,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W w:w="3765" w:type="dxa"/>
      <w:tblInd w:w="5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tblGrid>
    <w:tr w:rsidR="00B82C38" w:rsidRPr="00B82C38" w:rsidTr="00AA582E">
      <w:tc>
        <w:tcPr>
          <w:tcW w:w="3765" w:type="dxa"/>
          <w:shd w:val="clear" w:color="auto" w:fill="9D89C5"/>
        </w:tcPr>
        <w:p w:rsidR="00B82C38" w:rsidRPr="00AA582E" w:rsidRDefault="00B82C38"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国家“世界一流大学”建设高校</w:t>
          </w:r>
        </w:p>
      </w:tc>
    </w:tr>
    <w:tr w:rsidR="00B82C38" w:rsidRPr="00B82C38" w:rsidTr="00AA582E">
      <w:tc>
        <w:tcPr>
          <w:tcW w:w="3765" w:type="dxa"/>
          <w:shd w:val="clear" w:color="auto" w:fill="9D89C5"/>
        </w:tcPr>
        <w:p w:rsidR="00B82C38" w:rsidRPr="00AA582E" w:rsidRDefault="00B82C38"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全国重点综合性大学</w:t>
          </w:r>
        </w:p>
      </w:tc>
    </w:tr>
    <w:tr w:rsidR="00B82C38" w:rsidRPr="00B82C38" w:rsidTr="00AA582E">
      <w:tc>
        <w:tcPr>
          <w:tcW w:w="3765" w:type="dxa"/>
          <w:shd w:val="clear" w:color="auto" w:fill="9D89C5"/>
        </w:tcPr>
        <w:p w:rsidR="00B82C38" w:rsidRPr="00AA582E" w:rsidRDefault="00B82C38"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国家首批“211工程”重点建设大学</w:t>
          </w:r>
        </w:p>
      </w:tc>
    </w:tr>
  </w:tbl>
  <w:p w:rsidR="00B82C38" w:rsidRPr="00B82C38" w:rsidRDefault="00D9071F" w:rsidP="003632A0">
    <w:r>
      <w:rPr>
        <w:noProof/>
      </w:rPr>
      <w:drawing>
        <wp:anchor distT="0" distB="0" distL="114300" distR="114300" simplePos="0" relativeHeight="251658240" behindDoc="0" locked="0" layoutInCell="1" allowOverlap="1">
          <wp:simplePos x="0" y="0"/>
          <wp:positionH relativeFrom="column">
            <wp:posOffset>-758190</wp:posOffset>
          </wp:positionH>
          <wp:positionV relativeFrom="paragraph">
            <wp:posOffset>-785495</wp:posOffset>
          </wp:positionV>
          <wp:extent cx="712470" cy="702594"/>
          <wp:effectExtent l="38100" t="38100" r="49530" b="40640"/>
          <wp:wrapNone/>
          <wp:docPr id="1" name="图片 1"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941" cy="712920"/>
                  </a:xfrm>
                  <a:prstGeom prst="rect">
                    <a:avLst/>
                  </a:prstGeom>
                  <a:noFill/>
                  <a:ln>
                    <a:noFill/>
                  </a:ln>
                  <a:scene3d>
                    <a:camera prst="orthographicFront">
                      <a:rot lat="0" lon="21299996" rev="0"/>
                    </a:camera>
                    <a:lightRig rig="threePt" dir="t"/>
                  </a:scene3d>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80799"/>
    <w:multiLevelType w:val="multilevel"/>
    <w:tmpl w:val="5B3C8DAA"/>
    <w:lvl w:ilvl="0">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Latin Modern Math&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504&lt;/item&gt;&lt;/record-ids&gt;&lt;/item&gt;&lt;/Libraries&gt;"/>
  </w:docVars>
  <w:rsids>
    <w:rsidRoot w:val="003D3A9A"/>
    <w:rsid w:val="00063B2A"/>
    <w:rsid w:val="00083E10"/>
    <w:rsid w:val="000E3B4B"/>
    <w:rsid w:val="000F43E1"/>
    <w:rsid w:val="000F712F"/>
    <w:rsid w:val="001006E8"/>
    <w:rsid w:val="001348AB"/>
    <w:rsid w:val="001622F5"/>
    <w:rsid w:val="001778A1"/>
    <w:rsid w:val="001B662E"/>
    <w:rsid w:val="001C7945"/>
    <w:rsid w:val="001F043A"/>
    <w:rsid w:val="00204D99"/>
    <w:rsid w:val="00213829"/>
    <w:rsid w:val="002439CA"/>
    <w:rsid w:val="002462A0"/>
    <w:rsid w:val="002712C3"/>
    <w:rsid w:val="00281778"/>
    <w:rsid w:val="002F2FF2"/>
    <w:rsid w:val="00323616"/>
    <w:rsid w:val="00331AE6"/>
    <w:rsid w:val="003632A0"/>
    <w:rsid w:val="00391F75"/>
    <w:rsid w:val="003A4F1A"/>
    <w:rsid w:val="003B45FD"/>
    <w:rsid w:val="003C00FC"/>
    <w:rsid w:val="003D0512"/>
    <w:rsid w:val="003D3A9A"/>
    <w:rsid w:val="00427010"/>
    <w:rsid w:val="004715D7"/>
    <w:rsid w:val="004A7C24"/>
    <w:rsid w:val="004C2D48"/>
    <w:rsid w:val="004D29E3"/>
    <w:rsid w:val="00501FCC"/>
    <w:rsid w:val="005050FF"/>
    <w:rsid w:val="00563060"/>
    <w:rsid w:val="005A085D"/>
    <w:rsid w:val="005D41ED"/>
    <w:rsid w:val="005F2E11"/>
    <w:rsid w:val="00606182"/>
    <w:rsid w:val="00647CFF"/>
    <w:rsid w:val="00650E07"/>
    <w:rsid w:val="00664113"/>
    <w:rsid w:val="006C15C2"/>
    <w:rsid w:val="006E53E0"/>
    <w:rsid w:val="00722623"/>
    <w:rsid w:val="0073097B"/>
    <w:rsid w:val="00736B66"/>
    <w:rsid w:val="00742E4A"/>
    <w:rsid w:val="007A422D"/>
    <w:rsid w:val="007C0AFA"/>
    <w:rsid w:val="007E1B51"/>
    <w:rsid w:val="007E23D5"/>
    <w:rsid w:val="00811887"/>
    <w:rsid w:val="008264BF"/>
    <w:rsid w:val="00854875"/>
    <w:rsid w:val="008941F5"/>
    <w:rsid w:val="008B765B"/>
    <w:rsid w:val="008F5FED"/>
    <w:rsid w:val="0095114F"/>
    <w:rsid w:val="009639FF"/>
    <w:rsid w:val="0098185D"/>
    <w:rsid w:val="00984762"/>
    <w:rsid w:val="009E613E"/>
    <w:rsid w:val="009F6FBA"/>
    <w:rsid w:val="00A00FA1"/>
    <w:rsid w:val="00A12BE6"/>
    <w:rsid w:val="00A16ACD"/>
    <w:rsid w:val="00A3379B"/>
    <w:rsid w:val="00A40170"/>
    <w:rsid w:val="00A83697"/>
    <w:rsid w:val="00A87E58"/>
    <w:rsid w:val="00AA582E"/>
    <w:rsid w:val="00AB31C0"/>
    <w:rsid w:val="00AC432D"/>
    <w:rsid w:val="00AE0A5F"/>
    <w:rsid w:val="00AE0D77"/>
    <w:rsid w:val="00B17FF1"/>
    <w:rsid w:val="00B330BF"/>
    <w:rsid w:val="00B33BA1"/>
    <w:rsid w:val="00B82C38"/>
    <w:rsid w:val="00BB57EF"/>
    <w:rsid w:val="00BC0B89"/>
    <w:rsid w:val="00BD1C86"/>
    <w:rsid w:val="00BF6ED4"/>
    <w:rsid w:val="00C532E6"/>
    <w:rsid w:val="00C640BC"/>
    <w:rsid w:val="00CB0640"/>
    <w:rsid w:val="00CD2A2C"/>
    <w:rsid w:val="00D0396F"/>
    <w:rsid w:val="00D10845"/>
    <w:rsid w:val="00D2035B"/>
    <w:rsid w:val="00D4163C"/>
    <w:rsid w:val="00D87082"/>
    <w:rsid w:val="00D9071F"/>
    <w:rsid w:val="00DD1BF6"/>
    <w:rsid w:val="00E31BBF"/>
    <w:rsid w:val="00E43F9C"/>
    <w:rsid w:val="00E52240"/>
    <w:rsid w:val="00EC376B"/>
    <w:rsid w:val="00F061F7"/>
    <w:rsid w:val="00F24850"/>
    <w:rsid w:val="00F26180"/>
    <w:rsid w:val="00F30D02"/>
    <w:rsid w:val="00F5680F"/>
    <w:rsid w:val="00F74998"/>
    <w:rsid w:val="00F773E6"/>
    <w:rsid w:val="00FD0413"/>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FED5D"/>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5FED"/>
    <w:pPr>
      <w:widowControl w:val="0"/>
      <w:spacing w:line="360" w:lineRule="exact"/>
      <w:jc w:val="both"/>
    </w:pPr>
    <w:rPr>
      <w:rFonts w:ascii="Times New Roman" w:eastAsia="宋体" w:hAnsi="Times New Roman" w:cs="Times New Roman"/>
      <w:kern w:val="0"/>
      <w:sz w:val="24"/>
      <w:szCs w:val="24"/>
    </w:rPr>
  </w:style>
  <w:style w:type="paragraph" w:styleId="1">
    <w:name w:val="heading 1"/>
    <w:basedOn w:val="a"/>
    <w:next w:val="a"/>
    <w:link w:val="10"/>
    <w:autoRedefine/>
    <w:uiPriority w:val="9"/>
    <w:qFormat/>
    <w:rsid w:val="00606182"/>
    <w:pPr>
      <w:keepNext/>
      <w:keepLines/>
      <w:numPr>
        <w:numId w:val="1"/>
      </w:numPr>
      <w:spacing w:before="340" w:after="330"/>
      <w:outlineLvl w:val="0"/>
    </w:pPr>
    <w:rPr>
      <w:b/>
      <w:bCs/>
      <w:kern w:val="44"/>
      <w:sz w:val="28"/>
      <w:szCs w:val="44"/>
    </w:rPr>
  </w:style>
  <w:style w:type="paragraph" w:styleId="2">
    <w:name w:val="heading 2"/>
    <w:basedOn w:val="a"/>
    <w:next w:val="a"/>
    <w:link w:val="20"/>
    <w:uiPriority w:val="9"/>
    <w:semiHidden/>
    <w:unhideWhenUsed/>
    <w:qFormat/>
    <w:rsid w:val="00606182"/>
    <w:pPr>
      <w:keepNext/>
      <w:keepLines/>
      <w:numPr>
        <w:ilvl w:val="1"/>
        <w:numId w:val="1"/>
      </w:numPr>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06182"/>
    <w:pPr>
      <w:keepNext/>
      <w:keepLines/>
      <w:numPr>
        <w:ilvl w:val="2"/>
        <w:numId w:val="1"/>
      </w:numPr>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606182"/>
    <w:rPr>
      <w:rFonts w:ascii="Times New Roman" w:eastAsia="宋体" w:hAnsi="Times New Roman" w:cs="Times New Roman"/>
      <w:b/>
      <w:bCs/>
      <w:kern w:val="44"/>
      <w:sz w:val="28"/>
      <w:szCs w:val="44"/>
    </w:rPr>
  </w:style>
  <w:style w:type="character" w:styleId="a7">
    <w:name w:val="Placeholder Text"/>
    <w:basedOn w:val="a0"/>
    <w:uiPriority w:val="99"/>
    <w:semiHidden/>
    <w:rsid w:val="007A422D"/>
    <w:rPr>
      <w:color w:val="808080"/>
    </w:rPr>
  </w:style>
  <w:style w:type="paragraph" w:customStyle="1" w:styleId="EndNoteBibliographyTitle">
    <w:name w:val="EndNote Bibliography Title"/>
    <w:basedOn w:val="a"/>
    <w:link w:val="EndNoteBibliographyTitle0"/>
    <w:rsid w:val="00FD0413"/>
    <w:pPr>
      <w:jc w:val="center"/>
    </w:pPr>
    <w:rPr>
      <w:noProof/>
    </w:rPr>
  </w:style>
  <w:style w:type="character" w:customStyle="1" w:styleId="EndNoteBibliographyTitle0">
    <w:name w:val="EndNote Bibliography Title 字符"/>
    <w:basedOn w:val="a0"/>
    <w:link w:val="EndNoteBibliographyTitle"/>
    <w:rsid w:val="00FD0413"/>
    <w:rPr>
      <w:rFonts w:ascii="Latin Modern Math" w:eastAsia="宋体" w:hAnsi="Latin Modern Math" w:cs="Times New Roman"/>
      <w:noProof/>
      <w:kern w:val="0"/>
      <w:sz w:val="24"/>
      <w:szCs w:val="24"/>
    </w:rPr>
  </w:style>
  <w:style w:type="paragraph" w:customStyle="1" w:styleId="EndNoteBibliography">
    <w:name w:val="EndNote Bibliography"/>
    <w:basedOn w:val="a"/>
    <w:link w:val="EndNoteBibliography0"/>
    <w:rsid w:val="00FD0413"/>
    <w:pPr>
      <w:spacing w:line="240" w:lineRule="exact"/>
    </w:pPr>
    <w:rPr>
      <w:noProof/>
    </w:rPr>
  </w:style>
  <w:style w:type="character" w:customStyle="1" w:styleId="EndNoteBibliography0">
    <w:name w:val="EndNote Bibliography 字符"/>
    <w:basedOn w:val="a0"/>
    <w:link w:val="EndNoteBibliography"/>
    <w:rsid w:val="00FD0413"/>
    <w:rPr>
      <w:rFonts w:ascii="Latin Modern Math" w:eastAsia="宋体" w:hAnsi="Latin Modern Math" w:cs="Times New Roman"/>
      <w:noProof/>
      <w:kern w:val="0"/>
      <w:sz w:val="24"/>
      <w:szCs w:val="24"/>
    </w:rPr>
  </w:style>
  <w:style w:type="paragraph" w:styleId="a8">
    <w:name w:val="No Spacing"/>
    <w:link w:val="a9"/>
    <w:uiPriority w:val="1"/>
    <w:qFormat/>
    <w:rsid w:val="00C532E6"/>
    <w:rPr>
      <w:kern w:val="0"/>
      <w:sz w:val="22"/>
    </w:rPr>
  </w:style>
  <w:style w:type="character" w:customStyle="1" w:styleId="a9">
    <w:name w:val="无间隔 字符"/>
    <w:basedOn w:val="a0"/>
    <w:link w:val="a8"/>
    <w:uiPriority w:val="1"/>
    <w:rsid w:val="00C532E6"/>
    <w:rPr>
      <w:kern w:val="0"/>
      <w:sz w:val="22"/>
    </w:rPr>
  </w:style>
  <w:style w:type="table" w:styleId="aa">
    <w:name w:val="Table Grid"/>
    <w:basedOn w:val="a1"/>
    <w:uiPriority w:val="39"/>
    <w:rsid w:val="00647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606182"/>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sid w:val="00606182"/>
    <w:rPr>
      <w:rFonts w:ascii="Times New Roman" w:eastAsia="宋体" w:hAnsi="Times New Roman"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51</cp:revision>
  <dcterms:created xsi:type="dcterms:W3CDTF">2018-06-01T08:34:00Z</dcterms:created>
  <dcterms:modified xsi:type="dcterms:W3CDTF">2018-06-01T15:47:00Z</dcterms:modified>
</cp:coreProperties>
</file>