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webextensions/webextension3.xml" ContentType="application/vnd.ms-office.webextension+xml"/>
  <Override PartName="/word/fontTable.xml" ContentType="application/vnd.openxmlformats-officedocument.wordprocessingml.fontTable+xml"/>
  <Override PartName="/word/webextensions/webextension2.xml" ContentType="application/vnd.ms-office.webextension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7A" w:rsidRPr="00B00CBE" w:rsidRDefault="0009427A" w:rsidP="00E55CBA">
      <w:pPr>
        <w:pStyle w:val="a6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7"/>
        <w:tblW w:w="11335" w:type="dxa"/>
        <w:tblLayout w:type="fixed"/>
        <w:tblLook w:val="000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</w:rPr>
              <w:t>课程</w:t>
            </w:r>
            <w:r w:rsidRPr="007E6EF2">
              <w:rPr>
                <w:rStyle w:val="a9"/>
                <w:rFonts w:hint="eastAsia"/>
              </w:rPr>
              <w:t>名称</w:t>
            </w:r>
            <w:r w:rsidRPr="00D41643">
              <w:rPr>
                <w:rStyle w:val="a9"/>
              </w:rPr>
              <w:t>：</w:t>
            </w:r>
            <w:r w:rsidR="00F52DC1">
              <w:rPr>
                <w:rStyle w:val="aa"/>
                <w:rFonts w:hint="eastAsia"/>
              </w:rPr>
              <w:t>算法图论</w:t>
            </w:r>
            <w:r w:rsidR="00E07116" w:rsidRPr="00E07116">
              <w:rPr>
                <w:rStyle w:val="aa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年级</w:t>
            </w:r>
            <w:r w:rsidRPr="00D41643">
              <w:rPr>
                <w:rStyle w:val="a9"/>
              </w:rPr>
              <w:t>：</w:t>
            </w:r>
            <w:r w:rsidRPr="0009427A">
              <w:rPr>
                <w:rStyle w:val="aa"/>
                <w:rFonts w:hint="eastAsia"/>
              </w:rPr>
              <w:t>2015</w:t>
            </w:r>
            <w:r w:rsidRPr="0009427A">
              <w:rPr>
                <w:rStyle w:val="aa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上机实践成绩</w:t>
            </w:r>
            <w:r w:rsidRPr="00D41643">
              <w:rPr>
                <w:rStyle w:val="a9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指导教师</w:t>
            </w:r>
            <w:r w:rsidRPr="00D41643">
              <w:rPr>
                <w:rStyle w:val="a9"/>
                <w:rFonts w:hint="eastAsia"/>
              </w:rPr>
              <w:t>：</w:t>
            </w:r>
            <w:r w:rsidR="00F52DC1">
              <w:rPr>
                <w:rStyle w:val="aa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a"/>
              </w:rPr>
            </w:pPr>
            <w:r w:rsidRPr="007E6EF2">
              <w:rPr>
                <w:rStyle w:val="a9"/>
                <w:rFonts w:hint="eastAsia"/>
              </w:rPr>
              <w:t>姓名</w:t>
            </w:r>
            <w:r w:rsidRPr="00D41643">
              <w:rPr>
                <w:rStyle w:val="a9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7540F8">
            <w:pPr>
              <w:rPr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</w:t>
            </w:r>
            <w:r w:rsidRPr="007E6EF2">
              <w:rPr>
                <w:rStyle w:val="a9"/>
              </w:rPr>
              <w:t>名称</w:t>
            </w:r>
            <w:r w:rsidRPr="00D41643">
              <w:rPr>
                <w:rStyle w:val="a9"/>
              </w:rPr>
              <w:t>：</w:t>
            </w:r>
            <w:r w:rsidR="007540F8">
              <w:rPr>
                <w:rStyle w:val="aa"/>
                <w:rFonts w:hint="eastAsia"/>
              </w:rPr>
              <w:t>有向图的弧连通度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学号</w:t>
            </w:r>
            <w:r w:rsidRPr="00D41643">
              <w:rPr>
                <w:rStyle w:val="a9"/>
                <w:rFonts w:hint="eastAsia"/>
              </w:rPr>
              <w:t>：</w:t>
            </w:r>
            <w:r w:rsidRPr="0009427A">
              <w:rPr>
                <w:rStyle w:val="aa"/>
                <w:rFonts w:hint="eastAsia"/>
              </w:rPr>
              <w:t>2</w:t>
            </w:r>
            <w:r w:rsidRPr="0009427A">
              <w:rPr>
                <w:rStyle w:val="aa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956F59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上机实践日期</w:t>
            </w:r>
            <w:r w:rsidRPr="00D41643">
              <w:rPr>
                <w:rStyle w:val="a9"/>
                <w:rFonts w:hint="eastAsia"/>
              </w:rPr>
              <w:t>：</w:t>
            </w:r>
            <w:r w:rsidR="00956F59">
              <w:rPr>
                <w:rStyle w:val="aa"/>
                <w:rFonts w:hint="eastAsia"/>
              </w:rPr>
              <w:t>2018-11</w:t>
            </w:r>
            <w:r w:rsidRPr="0009427A">
              <w:rPr>
                <w:rStyle w:val="aa"/>
                <w:rFonts w:hint="eastAsia"/>
              </w:rPr>
              <w:t>-</w:t>
            </w:r>
            <w:r w:rsidR="00956F59">
              <w:rPr>
                <w:rStyle w:val="aa"/>
                <w:rFonts w:hint="eastAsia"/>
              </w:rPr>
              <w:t>21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上机实践编号</w:t>
            </w:r>
            <w:r w:rsidRPr="00D41643">
              <w:rPr>
                <w:rStyle w:val="a9"/>
              </w:rPr>
              <w:t>：</w:t>
            </w:r>
            <w:r w:rsidR="007540F8">
              <w:rPr>
                <w:rStyle w:val="aa"/>
                <w:rFonts w:hint="eastAsia"/>
              </w:rPr>
              <w:t>6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组号</w:t>
            </w:r>
            <w:r w:rsidRPr="00D41643">
              <w:rPr>
                <w:rStyle w:val="a9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7540F8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5678C8">
        <w:rPr>
          <w:rFonts w:hint="eastAsia"/>
        </w:rPr>
        <w:t>图的点连通度和弧连通度</w:t>
      </w:r>
      <w:r w:rsidR="003E77A8">
        <w:rPr>
          <w:rFonts w:hint="eastAsia"/>
        </w:rPr>
        <w:t>的定义</w:t>
      </w:r>
      <w:r>
        <w:rPr>
          <w:rFonts w:hint="eastAsia"/>
        </w:rPr>
        <w:t>；</w:t>
      </w:r>
    </w:p>
    <w:p w:rsidR="00E07116" w:rsidRPr="004861C6" w:rsidRDefault="00046A2E" w:rsidP="00E07116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3E77A8">
        <w:rPr>
          <w:rFonts w:hint="eastAsia"/>
        </w:rPr>
        <w:t>Menger</w:t>
      </w:r>
      <w:r w:rsidR="003E77A8">
        <w:rPr>
          <w:rFonts w:hint="eastAsia"/>
        </w:rPr>
        <w:t>定理的描述以及证明</w:t>
      </w:r>
      <w:r w:rsidR="004861C6">
        <w:rPr>
          <w:rFonts w:hint="eastAsia"/>
        </w:rPr>
        <w:t>。</w:t>
      </w:r>
    </w:p>
    <w:p w:rsidR="0009427A" w:rsidRDefault="0009427A" w:rsidP="007540F8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"/>
        <w:numPr>
          <w:ilvl w:val="0"/>
          <w:numId w:val="34"/>
        </w:numPr>
        <w:ind w:firstLineChars="0"/>
      </w:pPr>
      <w:r>
        <w:rPr>
          <w:rFonts w:hint="eastAsia"/>
        </w:rPr>
        <w:t>写出求</w:t>
      </w:r>
      <w:r w:rsidR="00F442C8">
        <w:rPr>
          <w:rFonts w:hint="eastAsia"/>
        </w:rPr>
        <w:t>图的弧连通度的算法</w:t>
      </w:r>
      <w:r>
        <w:rPr>
          <w:rFonts w:hint="eastAsia"/>
        </w:rPr>
        <w:t>；</w:t>
      </w:r>
    </w:p>
    <w:p w:rsidR="00E07116" w:rsidRPr="00E07116" w:rsidRDefault="004861C6" w:rsidP="005C1A12">
      <w:pPr>
        <w:pStyle w:val="af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7540F8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7540F8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DD15D7" w:rsidP="00DD15D7"/>
    <w:p w:rsidR="0009427A" w:rsidRDefault="0009427A" w:rsidP="007540F8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7540F8">
      <w:pPr>
        <w:pStyle w:val="1"/>
        <w:spacing w:before="120" w:after="120"/>
      </w:pPr>
      <w:r>
        <w:t>参考文献</w:t>
      </w:r>
    </w:p>
    <w:p w:rsidR="0009427A" w:rsidRPr="00563425" w:rsidRDefault="00CD2A9C" w:rsidP="009A475C">
      <w:pPr>
        <w:pStyle w:val="EndNoteBibliography"/>
        <w:spacing w:beforeLines="0" w:afterLines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="0009427A"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09427A" w:rsidRPr="00563425">
        <w:rPr>
          <w:rFonts w:hint="eastAsia"/>
          <w:sz w:val="24"/>
        </w:rPr>
        <w:t>[1]</w:t>
      </w:r>
      <w:r w:rsidR="0009427A" w:rsidRPr="00563425">
        <w:rPr>
          <w:rFonts w:hint="eastAsia"/>
          <w:sz w:val="24"/>
        </w:rPr>
        <w:tab/>
      </w:r>
      <w:r w:rsidR="0009427A" w:rsidRPr="00563425">
        <w:rPr>
          <w:rFonts w:hint="eastAsia"/>
          <w:b/>
          <w:sz w:val="24"/>
        </w:rPr>
        <w:t>林锐</w:t>
      </w:r>
      <w:r w:rsidR="0009427A" w:rsidRPr="00563425">
        <w:rPr>
          <w:rFonts w:hint="eastAsia"/>
          <w:sz w:val="24"/>
        </w:rPr>
        <w:t xml:space="preserve">. </w:t>
      </w:r>
      <w:r w:rsidR="0009427A" w:rsidRPr="00563425">
        <w:rPr>
          <w:rFonts w:hint="eastAsia"/>
          <w:sz w:val="24"/>
        </w:rPr>
        <w:t>高质量</w:t>
      </w:r>
      <w:r w:rsidR="0009427A" w:rsidRPr="00563425">
        <w:rPr>
          <w:rFonts w:hint="eastAsia"/>
          <w:sz w:val="24"/>
        </w:rPr>
        <w:t xml:space="preserve"> C++/C </w:t>
      </w:r>
      <w:r w:rsidR="0009427A" w:rsidRPr="00563425">
        <w:rPr>
          <w:rFonts w:hint="eastAsia"/>
          <w:sz w:val="24"/>
        </w:rPr>
        <w:t>编程指南</w:t>
      </w:r>
      <w:r w:rsidR="0009427A" w:rsidRPr="00563425">
        <w:rPr>
          <w:rFonts w:hint="eastAsia"/>
          <w:sz w:val="24"/>
        </w:rPr>
        <w:t xml:space="preserve"> [M]. 1.0 ed., 2001.</w:t>
      </w:r>
    </w:p>
    <w:p w:rsidR="00C74C5C" w:rsidRDefault="00CD2A9C" w:rsidP="009A475C">
      <w:r w:rsidRPr="00563425">
        <w:fldChar w:fldCharType="end"/>
      </w:r>
      <w:r w:rsidR="009E5AFB">
        <w:t>[2]</w:t>
      </w:r>
      <w:r w:rsidR="009E5AFB">
        <w:tab/>
      </w:r>
      <w:bookmarkStart w:id="0" w:name="_GoBack"/>
      <w:bookmarkEnd w:id="0"/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69B" w:rsidRDefault="00ED369B">
      <w:r>
        <w:separator/>
      </w:r>
    </w:p>
    <w:p w:rsidR="00ED369B" w:rsidRDefault="00ED369B"/>
  </w:endnote>
  <w:endnote w:type="continuationSeparator" w:id="1">
    <w:p w:rsidR="00ED369B" w:rsidRDefault="00ED369B">
      <w:r>
        <w:continuationSeparator/>
      </w:r>
    </w:p>
    <w:p w:rsidR="00ED369B" w:rsidRDefault="00ED369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in Modern Math">
    <w:charset w:val="00"/>
    <w:family w:val="auto"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C1C" w:rsidRDefault="00801C1C">
    <w:pPr>
      <w:pStyle w:val="a5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Content>
        <w:r w:rsidR="00CD2A9C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CD2A9C" w:rsidRPr="00E57F5C">
          <w:rPr>
            <w:rFonts w:ascii="Modern No. 20" w:hAnsi="Modern No. 20"/>
            <w:i/>
          </w:rPr>
          <w:fldChar w:fldCharType="separate"/>
        </w:r>
        <w:r w:rsidR="00956F59" w:rsidRPr="00956F59">
          <w:rPr>
            <w:rFonts w:ascii="Modern No. 20" w:hAnsi="Modern No. 20"/>
            <w:i/>
            <w:noProof/>
            <w:lang w:val="zh-CN"/>
          </w:rPr>
          <w:t>1</w:t>
        </w:r>
        <w:r w:rsidR="00CD2A9C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69B" w:rsidRDefault="00ED369B"/>
    <w:p w:rsidR="00ED369B" w:rsidRDefault="00ED369B"/>
  </w:footnote>
  <w:footnote w:type="continuationSeparator" w:id="1">
    <w:p w:rsidR="00ED369B" w:rsidRPr="003C38E7" w:rsidRDefault="00ED369B" w:rsidP="003C38E7">
      <w:pPr>
        <w:pStyle w:val="a5"/>
      </w:pPr>
    </w:p>
    <w:p w:rsidR="00ED369B" w:rsidRDefault="00ED369B"/>
  </w:footnote>
  <w:footnote w:type="continuationNotice" w:id="2">
    <w:p w:rsidR="00ED369B" w:rsidRDefault="00ED369B">
      <w:pPr>
        <w:spacing w:line="240" w:lineRule="auto"/>
      </w:pPr>
    </w:p>
    <w:p w:rsidR="00ED369B" w:rsidRDefault="00ED369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9218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0"/>
    <w:footnote w:id="1"/>
    <w:footnote w:id="2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A2E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7A8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8C8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0F8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56F59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2A9C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69B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2C8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Char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Char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D2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Char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5">
    <w:name w:val="footer"/>
    <w:basedOn w:val="a"/>
    <w:link w:val="Char0"/>
    <w:uiPriority w:val="99"/>
    <w:rsid w:val="00CD2A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B2F26"/>
    <w:rPr>
      <w:sz w:val="18"/>
      <w:szCs w:val="18"/>
    </w:rPr>
  </w:style>
  <w:style w:type="paragraph" w:styleId="a6">
    <w:name w:val="Title"/>
    <w:basedOn w:val="a"/>
    <w:next w:val="a"/>
    <w:link w:val="Char1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E55CBA"/>
    <w:rPr>
      <w:rFonts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A44717"/>
    <w:rPr>
      <w:b/>
      <w:bCs/>
      <w:kern w:val="44"/>
      <w:sz w:val="28"/>
      <w:szCs w:val="44"/>
    </w:rPr>
  </w:style>
  <w:style w:type="table" w:styleId="a7">
    <w:name w:val="Table Grid"/>
    <w:basedOn w:val="a1"/>
    <w:uiPriority w:val="99"/>
    <w:rsid w:val="00712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题注 Char"/>
    <w:basedOn w:val="a0"/>
    <w:link w:val="a4"/>
    <w:rsid w:val="00440510"/>
    <w:rPr>
      <w:rFonts w:cs="Tahoma"/>
      <w:b/>
      <w:iCs/>
      <w:sz w:val="15"/>
    </w:rPr>
  </w:style>
  <w:style w:type="character" w:customStyle="1" w:styleId="2Char">
    <w:name w:val="标题 2 Char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customStyle="1" w:styleId="PlainTable2">
    <w:name w:val="Plain Table 2"/>
    <w:basedOn w:val="a1"/>
    <w:uiPriority w:val="42"/>
    <w:rsid w:val="0054575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8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9">
    <w:name w:val="表格"/>
    <w:basedOn w:val="a0"/>
    <w:rsid w:val="00A240C2"/>
    <w:rPr>
      <w:b/>
      <w:bCs/>
      <w:sz w:val="22"/>
    </w:rPr>
  </w:style>
  <w:style w:type="character" w:customStyle="1" w:styleId="aa">
    <w:name w:val="表格内容"/>
    <w:basedOn w:val="a0"/>
    <w:rsid w:val="00A240C2"/>
    <w:rPr>
      <w:sz w:val="18"/>
    </w:rPr>
  </w:style>
  <w:style w:type="paragraph" w:styleId="ab">
    <w:name w:val="List"/>
    <w:basedOn w:val="a"/>
    <w:rsid w:val="0009427A"/>
    <w:pPr>
      <w:spacing w:after="120"/>
    </w:pPr>
    <w:rPr>
      <w:rFonts w:cs="Tahoma"/>
    </w:rPr>
  </w:style>
  <w:style w:type="paragraph" w:styleId="ac">
    <w:name w:val="Quote"/>
    <w:basedOn w:val="a"/>
    <w:next w:val="a"/>
    <w:link w:val="Char2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c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09427A"/>
  </w:style>
  <w:style w:type="paragraph" w:styleId="ad">
    <w:name w:val="footnote text"/>
    <w:basedOn w:val="a"/>
    <w:link w:val="Char3"/>
    <w:rsid w:val="004764C5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d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e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0">
    <w:name w:val="代码行号"/>
    <w:basedOn w:val="a"/>
    <w:link w:val="af1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2">
    <w:name w:val="插图"/>
    <w:basedOn w:val="a"/>
    <w:link w:val="af3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1">
    <w:name w:val="代码行号 字符"/>
    <w:basedOn w:val="a0"/>
    <w:link w:val="af0"/>
    <w:rsid w:val="00801C1C"/>
    <w:rPr>
      <w:rFonts w:ascii="Consolas" w:hAnsi="Consolas"/>
    </w:rPr>
  </w:style>
  <w:style w:type="character" w:customStyle="1" w:styleId="af3">
    <w:name w:val="插图 字符"/>
    <w:basedOn w:val="a0"/>
    <w:link w:val="af2"/>
    <w:rsid w:val="00CA0242"/>
    <w:rPr>
      <w:noProof/>
      <w:sz w:val="24"/>
      <w:szCs w:val="24"/>
    </w:rPr>
  </w:style>
  <w:style w:type="character" w:customStyle="1" w:styleId="4Char">
    <w:name w:val="标题 4 Char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F0157-779D-414C-ADA2-BD481209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291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HP</cp:lastModifiedBy>
  <cp:revision>23</cp:revision>
  <cp:lastPrinted>2018-03-21T11:20:00Z</cp:lastPrinted>
  <dcterms:created xsi:type="dcterms:W3CDTF">2018-09-05T13:34:00Z</dcterms:created>
  <dcterms:modified xsi:type="dcterms:W3CDTF">2018-12-05T03:18:00Z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