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E683B" w14:textId="6544232C" w:rsidR="00CC010A" w:rsidRDefault="00CC010A" w:rsidP="00CC010A">
      <w:r w:rsidRPr="00CC010A">
        <w:t>I. Введение</w:t>
      </w:r>
    </w:p>
    <w:p w14:paraId="686FD3EC" w14:textId="1B1FCC8E" w:rsidR="006939A4" w:rsidRPr="00E42152" w:rsidRDefault="006939A4" w:rsidP="006939A4">
      <w:pPr>
        <w:pStyle w:val="a7"/>
        <w:numPr>
          <w:ilvl w:val="0"/>
          <w:numId w:val="12"/>
        </w:numPr>
        <w:rPr>
          <w:highlight w:val="yellow"/>
        </w:rPr>
      </w:pPr>
      <w:r w:rsidRPr="00E42152">
        <w:rPr>
          <w:highlight w:val="yellow"/>
        </w:rPr>
        <w:t>Слайд №1</w:t>
      </w:r>
      <w:r w:rsidR="0024264F">
        <w:rPr>
          <w:highlight w:val="yellow"/>
        </w:rPr>
        <w:t xml:space="preserve"> - </w:t>
      </w:r>
      <w:r w:rsidR="0024264F" w:rsidRPr="0024264F">
        <w:rPr>
          <w:highlight w:val="yellow"/>
        </w:rPr>
        <w:t>Введение</w:t>
      </w:r>
    </w:p>
    <w:p w14:paraId="2B617DD8" w14:textId="3FAEC8C6" w:rsidR="00CC010A" w:rsidRPr="00CC010A" w:rsidRDefault="00CC010A" w:rsidP="00CC010A">
      <w:pPr>
        <w:numPr>
          <w:ilvl w:val="0"/>
          <w:numId w:val="2"/>
        </w:numPr>
      </w:pPr>
      <w:r w:rsidRPr="00CC010A">
        <w:t xml:space="preserve">Описание темы и </w:t>
      </w:r>
      <w:r w:rsidR="00997F37">
        <w:t xml:space="preserve">значение моделирование </w:t>
      </w:r>
      <w:r w:rsidR="00300C44">
        <w:t>распрос</w:t>
      </w:r>
      <w:r w:rsidR="00375DA1">
        <w:t>транения эпидемий</w:t>
      </w:r>
    </w:p>
    <w:p w14:paraId="56259C36" w14:textId="72D92BB8" w:rsidR="00CC010A" w:rsidRDefault="00CC010A" w:rsidP="00CC010A">
      <w:r w:rsidRPr="00CC010A">
        <w:t xml:space="preserve">II. </w:t>
      </w:r>
      <w:proofErr w:type="spellStart"/>
      <w:r w:rsidR="003E0006" w:rsidRPr="003E0006">
        <w:t>Агентно</w:t>
      </w:r>
      <w:proofErr w:type="spellEnd"/>
      <w:r w:rsidR="003E0006" w:rsidRPr="003E0006">
        <w:t>-ориентированное моделирование</w:t>
      </w:r>
    </w:p>
    <w:p w14:paraId="3314A71F" w14:textId="4A5E65C7" w:rsidR="007E337E" w:rsidRPr="00E42152" w:rsidRDefault="0070624D" w:rsidP="0070624D">
      <w:pPr>
        <w:pStyle w:val="a7"/>
        <w:numPr>
          <w:ilvl w:val="0"/>
          <w:numId w:val="12"/>
        </w:numPr>
        <w:rPr>
          <w:highlight w:val="yellow"/>
        </w:rPr>
      </w:pPr>
      <w:r w:rsidRPr="00E42152">
        <w:rPr>
          <w:highlight w:val="yellow"/>
        </w:rPr>
        <w:t>Слайд №</w:t>
      </w:r>
      <w:r w:rsidR="00E42152" w:rsidRPr="00E42152">
        <w:rPr>
          <w:highlight w:val="yellow"/>
        </w:rPr>
        <w:t>1</w:t>
      </w:r>
      <w:r w:rsidR="0024264F">
        <w:rPr>
          <w:highlight w:val="yellow"/>
        </w:rPr>
        <w:t xml:space="preserve"> - </w:t>
      </w:r>
      <w:r w:rsidR="0024264F" w:rsidRPr="0024264F">
        <w:rPr>
          <w:highlight w:val="yellow"/>
        </w:rPr>
        <w:t>Детерминированные модели</w:t>
      </w:r>
    </w:p>
    <w:p w14:paraId="7BE6AE29" w14:textId="426770F7" w:rsidR="00CC010A" w:rsidRPr="00CC010A" w:rsidRDefault="00CC010A" w:rsidP="00CC010A">
      <w:pPr>
        <w:numPr>
          <w:ilvl w:val="0"/>
          <w:numId w:val="3"/>
        </w:numPr>
      </w:pPr>
      <w:r w:rsidRPr="00CC010A">
        <w:t xml:space="preserve">Обзор </w:t>
      </w:r>
      <w:proofErr w:type="spellStart"/>
      <w:r w:rsidR="00F1740B" w:rsidRPr="00F1740B">
        <w:t>Aгент</w:t>
      </w:r>
      <w:proofErr w:type="spellEnd"/>
      <w:r w:rsidR="00F1740B" w:rsidRPr="00F1740B">
        <w:t>-ориентированно</w:t>
      </w:r>
      <w:r w:rsidR="00F65A77">
        <w:t>го</w:t>
      </w:r>
      <w:r w:rsidR="00F1740B" w:rsidRPr="00F1740B">
        <w:t xml:space="preserve"> моделировани</w:t>
      </w:r>
      <w:r w:rsidR="00F65A77">
        <w:t xml:space="preserve">я </w:t>
      </w:r>
      <w:r w:rsidRPr="00CC010A">
        <w:t>распространения эпидемий</w:t>
      </w:r>
    </w:p>
    <w:p w14:paraId="5BB46656" w14:textId="37C258AD" w:rsidR="00CC010A" w:rsidRDefault="00F65A77" w:rsidP="00CC010A">
      <w:pPr>
        <w:numPr>
          <w:ilvl w:val="0"/>
          <w:numId w:val="3"/>
        </w:numPr>
      </w:pPr>
      <w:r>
        <w:t xml:space="preserve">Уравнение </w:t>
      </w:r>
      <w:r w:rsidR="005C5D8F">
        <w:t xml:space="preserve">детерминистическая модель </w:t>
      </w:r>
      <w:r w:rsidR="005C5D8F">
        <w:rPr>
          <w:rFonts w:hint="eastAsia"/>
        </w:rPr>
        <w:t>S</w:t>
      </w:r>
      <w:r w:rsidR="005C5D8F">
        <w:t>IRS</w:t>
      </w:r>
    </w:p>
    <w:p w14:paraId="3AA9BEE0" w14:textId="3DB965E6" w:rsidR="005C5D8F" w:rsidRDefault="003E68E1" w:rsidP="00CC010A">
      <w:pPr>
        <w:numPr>
          <w:ilvl w:val="0"/>
          <w:numId w:val="3"/>
        </w:numPr>
      </w:pPr>
      <w:r w:rsidRPr="003E68E1">
        <w:t>Краткое описание его сильных</w:t>
      </w:r>
      <w:r>
        <w:t xml:space="preserve"> (точности и просто использования)</w:t>
      </w:r>
      <w:r w:rsidRPr="003E68E1">
        <w:t xml:space="preserve"> и слабых сторон</w:t>
      </w:r>
      <w:r w:rsidR="007E337E">
        <w:t xml:space="preserve"> (в упрощённом подходе)</w:t>
      </w:r>
    </w:p>
    <w:p w14:paraId="24114BB8" w14:textId="6F86A00A" w:rsidR="00E42152" w:rsidRDefault="00E42152" w:rsidP="00E42152">
      <w:pPr>
        <w:pStyle w:val="a7"/>
        <w:numPr>
          <w:ilvl w:val="0"/>
          <w:numId w:val="12"/>
        </w:numPr>
        <w:rPr>
          <w:highlight w:val="yellow"/>
        </w:rPr>
      </w:pPr>
      <w:r w:rsidRPr="00E42152">
        <w:rPr>
          <w:highlight w:val="yellow"/>
        </w:rPr>
        <w:t>Слайд №2</w:t>
      </w:r>
      <w:r w:rsidR="0024264F">
        <w:rPr>
          <w:highlight w:val="yellow"/>
        </w:rPr>
        <w:t xml:space="preserve"> - </w:t>
      </w:r>
      <w:r w:rsidR="0024264F" w:rsidRPr="0024264F">
        <w:rPr>
          <w:highlight w:val="yellow"/>
        </w:rPr>
        <w:t xml:space="preserve">Решёточная </w:t>
      </w:r>
      <w:proofErr w:type="spellStart"/>
      <w:r w:rsidR="0024264F" w:rsidRPr="0024264F">
        <w:rPr>
          <w:highlight w:val="yellow"/>
        </w:rPr>
        <w:t>агентно</w:t>
      </w:r>
      <w:proofErr w:type="spellEnd"/>
      <w:r w:rsidR="0024264F" w:rsidRPr="0024264F">
        <w:rPr>
          <w:highlight w:val="yellow"/>
        </w:rPr>
        <w:t>-ориентированная модель SIRS</w:t>
      </w:r>
    </w:p>
    <w:p w14:paraId="53742CEF" w14:textId="6D8CF16D" w:rsidR="00E42152" w:rsidRDefault="00504FB2" w:rsidP="00E42152">
      <w:pPr>
        <w:numPr>
          <w:ilvl w:val="0"/>
          <w:numId w:val="3"/>
        </w:numPr>
      </w:pPr>
      <w:r w:rsidRPr="00504FB2">
        <w:t>Краткое описание нашей задачи, стохастическое моделирование - более точное и приближенное к реальной ситуации.</w:t>
      </w:r>
    </w:p>
    <w:p w14:paraId="716F3254" w14:textId="6FF04DD5" w:rsidR="00504FB2" w:rsidRPr="00CC010A" w:rsidRDefault="00981BC8" w:rsidP="00E42152">
      <w:pPr>
        <w:numPr>
          <w:ilvl w:val="0"/>
          <w:numId w:val="3"/>
        </w:numPr>
      </w:pPr>
      <w:r w:rsidRPr="00981BC8">
        <w:t xml:space="preserve">Решёточная </w:t>
      </w:r>
      <w:proofErr w:type="spellStart"/>
      <w:r w:rsidRPr="00981BC8">
        <w:t>агентно</w:t>
      </w:r>
      <w:proofErr w:type="spellEnd"/>
      <w:r w:rsidRPr="00981BC8">
        <w:t>-ориентированная модель распространения эпидемий SIRS</w:t>
      </w:r>
      <w:r>
        <w:t>. (</w:t>
      </w:r>
      <w:r w:rsidRPr="00981BC8">
        <w:t>Объяснение дизайнерского мышления, лежащего в основе модели сетки.</w:t>
      </w:r>
      <w:r>
        <w:t>)</w:t>
      </w:r>
    </w:p>
    <w:p w14:paraId="2676F365" w14:textId="34C14B13" w:rsidR="00CC010A" w:rsidRDefault="00CC010A" w:rsidP="00CC010A">
      <w:r w:rsidRPr="00CC010A">
        <w:t xml:space="preserve">III. </w:t>
      </w:r>
      <w:r w:rsidR="003E0006" w:rsidRPr="003E0006">
        <w:t>Стохастическое моделирование</w:t>
      </w:r>
    </w:p>
    <w:p w14:paraId="4DBC85C5" w14:textId="1315DF27" w:rsidR="002B51EF" w:rsidRDefault="002B51EF" w:rsidP="002B51EF">
      <w:pPr>
        <w:pStyle w:val="a7"/>
        <w:numPr>
          <w:ilvl w:val="0"/>
          <w:numId w:val="13"/>
        </w:numPr>
        <w:rPr>
          <w:highlight w:val="yellow"/>
        </w:rPr>
      </w:pPr>
      <w:r w:rsidRPr="00E42152">
        <w:rPr>
          <w:highlight w:val="yellow"/>
        </w:rPr>
        <w:t>Слайд №</w:t>
      </w:r>
      <w:r>
        <w:rPr>
          <w:highlight w:val="yellow"/>
        </w:rPr>
        <w:t>1</w:t>
      </w:r>
      <w:r w:rsidR="0024264F">
        <w:rPr>
          <w:highlight w:val="yellow"/>
        </w:rPr>
        <w:t xml:space="preserve"> - </w:t>
      </w:r>
      <w:r w:rsidR="0024264F" w:rsidRPr="0024264F">
        <w:rPr>
          <w:highlight w:val="yellow"/>
        </w:rPr>
        <w:t>Расширение кинетическая схема модели</w:t>
      </w:r>
    </w:p>
    <w:p w14:paraId="46907406" w14:textId="2EBFE7EB" w:rsidR="008F02F7" w:rsidRDefault="008F02F7" w:rsidP="00CC010A">
      <w:pPr>
        <w:numPr>
          <w:ilvl w:val="0"/>
          <w:numId w:val="4"/>
        </w:numPr>
      </w:pPr>
      <w:r w:rsidRPr="008F02F7">
        <w:t>Описание динамики распространения модели сетки SIRS</w:t>
      </w:r>
      <w:r>
        <w:t>.</w:t>
      </w:r>
    </w:p>
    <w:p w14:paraId="5D470605" w14:textId="77777777" w:rsidR="002A4E6A" w:rsidRDefault="002A4E6A" w:rsidP="00CC010A">
      <w:pPr>
        <w:numPr>
          <w:ilvl w:val="0"/>
          <w:numId w:val="4"/>
        </w:numPr>
      </w:pPr>
      <w:bookmarkStart w:id="0" w:name="_Hlk129854298"/>
      <w:r w:rsidRPr="002A4E6A">
        <w:t>Значимость различных па</w:t>
      </w:r>
      <w:bookmarkEnd w:id="0"/>
      <w:r w:rsidRPr="002A4E6A">
        <w:t>раметров модели</w:t>
      </w:r>
      <w:r>
        <w:t>.</w:t>
      </w:r>
    </w:p>
    <w:p w14:paraId="08BF64B9" w14:textId="19B3C5DC" w:rsidR="002A4E6A" w:rsidRDefault="002A4E6A" w:rsidP="00E10843">
      <w:pPr>
        <w:pStyle w:val="a7"/>
        <w:numPr>
          <w:ilvl w:val="0"/>
          <w:numId w:val="13"/>
        </w:numPr>
        <w:rPr>
          <w:highlight w:val="yellow"/>
        </w:rPr>
      </w:pPr>
      <w:r w:rsidRPr="00E42152">
        <w:rPr>
          <w:highlight w:val="yellow"/>
        </w:rPr>
        <w:t>Слайд №</w:t>
      </w:r>
      <w:r>
        <w:rPr>
          <w:highlight w:val="yellow"/>
        </w:rPr>
        <w:t>2</w:t>
      </w:r>
      <w:r>
        <w:rPr>
          <w:highlight w:val="yellow"/>
        </w:rPr>
        <w:t xml:space="preserve"> - </w:t>
      </w:r>
      <w:r w:rsidR="00E10843" w:rsidRPr="00E10843">
        <w:rPr>
          <w:highlight w:val="yellow"/>
        </w:rPr>
        <w:t>Марковский стохастический процесс</w:t>
      </w:r>
    </w:p>
    <w:p w14:paraId="102D99DE" w14:textId="27685FAF" w:rsidR="002A4E6A" w:rsidRDefault="007F15CC" w:rsidP="00B06327">
      <w:pPr>
        <w:numPr>
          <w:ilvl w:val="0"/>
          <w:numId w:val="4"/>
        </w:numPr>
      </w:pPr>
      <w:r w:rsidRPr="007F15CC">
        <w:lastRenderedPageBreak/>
        <w:t>Марковские стохастические процессы, описывающие решетчатые модели</w:t>
      </w:r>
      <w:r>
        <w:t xml:space="preserve"> SIRS</w:t>
      </w:r>
    </w:p>
    <w:p w14:paraId="179FE03F" w14:textId="32333919" w:rsidR="00B06327" w:rsidRDefault="00B06327" w:rsidP="00B06327">
      <w:pPr>
        <w:numPr>
          <w:ilvl w:val="0"/>
          <w:numId w:val="4"/>
        </w:numPr>
      </w:pPr>
      <w:bookmarkStart w:id="1" w:name="_Hlk129854437"/>
      <w:r w:rsidRPr="00B06327">
        <w:t>Проблемы и решения, ведущие к кинетическому методу Монте-Карло</w:t>
      </w:r>
      <w:r>
        <w:t>.</w:t>
      </w:r>
    </w:p>
    <w:bookmarkEnd w:id="1"/>
    <w:p w14:paraId="7800844D" w14:textId="3F8683CB" w:rsidR="00B06327" w:rsidRPr="00330789" w:rsidRDefault="00B06327" w:rsidP="00330789">
      <w:pPr>
        <w:pStyle w:val="a7"/>
        <w:numPr>
          <w:ilvl w:val="0"/>
          <w:numId w:val="13"/>
        </w:numPr>
        <w:rPr>
          <w:highlight w:val="yellow"/>
        </w:rPr>
      </w:pPr>
      <w:r w:rsidRPr="00330789">
        <w:rPr>
          <w:highlight w:val="yellow"/>
        </w:rPr>
        <w:t>Слайд №</w:t>
      </w:r>
      <w:r w:rsidRPr="00330789">
        <w:rPr>
          <w:highlight w:val="yellow"/>
        </w:rPr>
        <w:t>3</w:t>
      </w:r>
      <w:r w:rsidRPr="00330789">
        <w:rPr>
          <w:highlight w:val="yellow"/>
        </w:rPr>
        <w:t xml:space="preserve"> - </w:t>
      </w:r>
      <w:r w:rsidR="00330789" w:rsidRPr="00330789">
        <w:rPr>
          <w:highlight w:val="yellow"/>
        </w:rPr>
        <w:t>Кинетический метод Монте-Карло (KMC)</w:t>
      </w:r>
    </w:p>
    <w:p w14:paraId="692A3449" w14:textId="47FF2F6E" w:rsidR="00330789" w:rsidRDefault="00E84CE7" w:rsidP="00330789">
      <w:pPr>
        <w:numPr>
          <w:ilvl w:val="0"/>
          <w:numId w:val="4"/>
        </w:numPr>
      </w:pPr>
      <w:r w:rsidRPr="00E84CE7">
        <w:t xml:space="preserve">Введение в </w:t>
      </w:r>
      <w:r>
        <w:t xml:space="preserve">кинетический </w:t>
      </w:r>
      <w:r w:rsidRPr="00E84CE7">
        <w:t xml:space="preserve">метод Монте-Карло для без </w:t>
      </w:r>
      <w:r>
        <w:t>отказов</w:t>
      </w:r>
      <w:r w:rsidR="007177E1">
        <w:t xml:space="preserve"> (</w:t>
      </w:r>
      <w:r w:rsidR="007177E1" w:rsidRPr="007177E1">
        <w:t>алгоритм Гиллеспи для решёточной модели</w:t>
      </w:r>
      <w:r w:rsidR="007177E1">
        <w:t>)</w:t>
      </w:r>
      <w:r w:rsidR="00330789">
        <w:t>.</w:t>
      </w:r>
    </w:p>
    <w:p w14:paraId="271C9803" w14:textId="4805BDC9" w:rsidR="007177E1" w:rsidRDefault="007177E1" w:rsidP="00330789">
      <w:pPr>
        <w:numPr>
          <w:ilvl w:val="0"/>
          <w:numId w:val="4"/>
        </w:numPr>
      </w:pPr>
      <w:r w:rsidRPr="007177E1">
        <w:t>Представление конкретных методологических шагов и объяснение</w:t>
      </w:r>
    </w:p>
    <w:p w14:paraId="0B9C7015" w14:textId="77777777" w:rsidR="00CC010A" w:rsidRDefault="00CC010A" w:rsidP="00CC010A">
      <w:r w:rsidRPr="00CC010A">
        <w:t>IV. Заключение</w:t>
      </w:r>
    </w:p>
    <w:p w14:paraId="03557F3A" w14:textId="2E5272E8" w:rsidR="00C137F6" w:rsidRPr="00CC010A" w:rsidRDefault="00C137F6" w:rsidP="00CC010A">
      <w:r>
        <w:t>…</w:t>
      </w:r>
    </w:p>
    <w:p w14:paraId="0B8479BF" w14:textId="77777777" w:rsidR="00CC010A" w:rsidRPr="00CC010A" w:rsidRDefault="00CC010A" w:rsidP="00CC010A">
      <w:pPr>
        <w:numPr>
          <w:ilvl w:val="0"/>
          <w:numId w:val="5"/>
        </w:numPr>
      </w:pPr>
      <w:r w:rsidRPr="00CC010A">
        <w:t>Обобщение результатов исследования (результаты сравнения Детерминистическая модели)</w:t>
      </w:r>
    </w:p>
    <w:p w14:paraId="743F5CFD" w14:textId="77777777" w:rsidR="00CC010A" w:rsidRPr="00CC010A" w:rsidRDefault="00CC010A" w:rsidP="00CC010A">
      <w:pPr>
        <w:numPr>
          <w:ilvl w:val="0"/>
          <w:numId w:val="5"/>
        </w:numPr>
      </w:pPr>
      <w:r w:rsidRPr="00CC010A">
        <w:t>Перспективы дальнейших исследований</w:t>
      </w:r>
    </w:p>
    <w:p w14:paraId="3C05C790" w14:textId="1BABB37E" w:rsidR="00CC010A" w:rsidRPr="00CC010A" w:rsidRDefault="00CC010A" w:rsidP="00CC010A">
      <w:r w:rsidRPr="00CC010A">
        <w:t>Спасибо за внимание</w:t>
      </w:r>
      <w:r w:rsidR="007177E1">
        <w:t>!</w:t>
      </w:r>
    </w:p>
    <w:p w14:paraId="0A565A98" w14:textId="77777777" w:rsidR="007177E1" w:rsidRPr="00CC010A" w:rsidRDefault="007177E1" w:rsidP="007177E1">
      <w:r w:rsidRPr="00CC010A">
        <w:t>Список Литература</w:t>
      </w:r>
    </w:p>
    <w:p w14:paraId="44C5A419" w14:textId="77777777" w:rsidR="00CC010A" w:rsidRPr="00CC010A" w:rsidRDefault="00CC010A" w:rsidP="00CC010A"/>
    <w:p w14:paraId="6D35232E" w14:textId="77777777" w:rsidR="00CC010A" w:rsidRPr="00CC010A" w:rsidRDefault="00CC010A" w:rsidP="00CC010A"/>
    <w:p w14:paraId="2A937C38" w14:textId="77777777" w:rsidR="00CC010A" w:rsidRPr="00CC010A" w:rsidRDefault="00CC010A" w:rsidP="00CC010A">
      <w:r w:rsidRPr="00CC010A">
        <w:br w:type="page"/>
      </w:r>
    </w:p>
    <w:p w14:paraId="26457FC2" w14:textId="77777777" w:rsidR="00CC010A" w:rsidRPr="00CC010A" w:rsidRDefault="00CC010A" w:rsidP="00CC010A">
      <w:r w:rsidRPr="00CC010A">
        <w:lastRenderedPageBreak/>
        <w:t>Идеи для составления презентации могут быть следующими:</w:t>
      </w:r>
    </w:p>
    <w:p w14:paraId="5342FD08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Введение в тему моделирования распространения эпидемий и обоснование актуальности исследования.</w:t>
      </w:r>
    </w:p>
    <w:p w14:paraId="4BF207A7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 xml:space="preserve">Объяснение </w:t>
      </w:r>
      <w:proofErr w:type="spellStart"/>
      <w:r w:rsidRPr="00CC010A">
        <w:t>агентно</w:t>
      </w:r>
      <w:proofErr w:type="spellEnd"/>
      <w:r w:rsidRPr="00CC010A">
        <w:t>-ориентированного подхода к моделированию и его преимущества.</w:t>
      </w:r>
    </w:p>
    <w:p w14:paraId="1F1C7327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Описание кинетического метода Монте-Карло и примеры его применения в моделировании распространения эпидемий.</w:t>
      </w:r>
    </w:p>
    <w:p w14:paraId="217A5EB6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Создание агентов в модели, их параметры и примеры реализации в исследовании.</w:t>
      </w:r>
    </w:p>
    <w:p w14:paraId="6E9020CA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Объяснение процесса моделирования эпидемий, параметры моделирования и результаты.</w:t>
      </w:r>
    </w:p>
    <w:p w14:paraId="2A46D9D3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Анализ результатов моделирования и обсуждение влияния параметров на результаты.</w:t>
      </w:r>
    </w:p>
    <w:p w14:paraId="7B1F319D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Заключение и рекомендации для будущих исследований, а также обсуждение ограничений исследования и возможных путей развития.</w:t>
      </w:r>
    </w:p>
    <w:p w14:paraId="76BF5C8D" w14:textId="77777777" w:rsidR="00CC010A" w:rsidRPr="00CC010A" w:rsidRDefault="00CC010A" w:rsidP="00CC010A">
      <w:pPr>
        <w:numPr>
          <w:ilvl w:val="0"/>
          <w:numId w:val="11"/>
        </w:numPr>
      </w:pPr>
      <w:r w:rsidRPr="00CC010A">
        <w:t>Ссылки на дополнительные исследования и ресурсы.</w:t>
      </w:r>
    </w:p>
    <w:p w14:paraId="6B06E679" w14:textId="77777777" w:rsidR="00ED02CA" w:rsidRPr="00ED02CA" w:rsidRDefault="00CC010A" w:rsidP="00ED02CA">
      <w:r w:rsidRPr="00CC010A">
        <w:br w:type="page"/>
      </w:r>
      <w:r w:rsidR="00ED02CA" w:rsidRPr="00ED02CA">
        <w:lastRenderedPageBreak/>
        <w:t>I. Введение</w:t>
      </w:r>
    </w:p>
    <w:p w14:paraId="7926437A" w14:textId="749BB5D7" w:rsidR="00A74927" w:rsidRDefault="00ED02CA" w:rsidP="00ED02CA">
      <w:pPr>
        <w:numPr>
          <w:ilvl w:val="0"/>
          <w:numId w:val="14"/>
        </w:numPr>
      </w:pPr>
      <w:r w:rsidRPr="00ED02CA">
        <w:t xml:space="preserve">Слайд №1 </w:t>
      </w:r>
      <w:r w:rsidR="00A74927">
        <w:t>–</w:t>
      </w:r>
      <w:r w:rsidRPr="00ED02CA">
        <w:t xml:space="preserve"> Введение</w:t>
      </w:r>
    </w:p>
    <w:p w14:paraId="02C49CE8" w14:textId="4CC9EA17" w:rsidR="00ED02CA" w:rsidRPr="00ED02CA" w:rsidRDefault="00ED02CA" w:rsidP="00A74927">
      <w:pPr>
        <w:ind w:left="720"/>
      </w:pPr>
      <w:r w:rsidRPr="00ED02CA">
        <w:t xml:space="preserve">Добрый день, уважаемые коллеги. Сегодня я хотел бы представить вам презентацию на тему моделирования распространения эпидемий с использованием </w:t>
      </w:r>
      <w:proofErr w:type="spellStart"/>
      <w:r w:rsidRPr="00ED02CA">
        <w:t>агентно</w:t>
      </w:r>
      <w:proofErr w:type="spellEnd"/>
      <w:r w:rsidRPr="00ED02CA">
        <w:t>-ориентированного и стохастического подходов. Моделирование эпидемий играет важную роль в прогнозировании развития заболеваний и планировании мероприятий по их предотвращению.</w:t>
      </w:r>
    </w:p>
    <w:p w14:paraId="04A5EDD6" w14:textId="77777777" w:rsidR="00F16ED6" w:rsidRDefault="00ED02CA" w:rsidP="00ED02CA">
      <w:r w:rsidRPr="00ED02CA">
        <w:t xml:space="preserve">II. </w:t>
      </w:r>
      <w:proofErr w:type="spellStart"/>
      <w:r w:rsidRPr="00ED02CA">
        <w:t>Агентно</w:t>
      </w:r>
      <w:proofErr w:type="spellEnd"/>
      <w:r w:rsidRPr="00ED02CA">
        <w:t xml:space="preserve">-ориентированное моделирование </w:t>
      </w:r>
    </w:p>
    <w:p w14:paraId="0678405B" w14:textId="77777777" w:rsidR="0051385A" w:rsidRDefault="00ED02CA" w:rsidP="0051385A">
      <w:pPr>
        <w:pStyle w:val="a7"/>
        <w:numPr>
          <w:ilvl w:val="0"/>
          <w:numId w:val="17"/>
        </w:numPr>
      </w:pPr>
      <w:r w:rsidRPr="00ED02CA">
        <w:t xml:space="preserve">Слайд №1 </w:t>
      </w:r>
      <w:r w:rsidR="0051385A">
        <w:t xml:space="preserve">- </w:t>
      </w:r>
      <w:r w:rsidRPr="00ED02CA">
        <w:t>Детерминированные модели</w:t>
      </w:r>
    </w:p>
    <w:p w14:paraId="4BC427F4" w14:textId="0EBD126B" w:rsidR="00ED02CA" w:rsidRPr="00ED02CA" w:rsidRDefault="00ED02CA" w:rsidP="0051385A">
      <w:pPr>
        <w:pStyle w:val="a7"/>
      </w:pPr>
      <w:proofErr w:type="spellStart"/>
      <w:r w:rsidRPr="00ED02CA">
        <w:t>Агентно</w:t>
      </w:r>
      <w:proofErr w:type="spellEnd"/>
      <w:r w:rsidRPr="00ED02CA">
        <w:t>-ориентированное моделирование (АОМ) является одним из подходов к изучению эпидемий. В основе АОМ лежат детерминистические модели, такие как SIRS, описывающие динамику взаимодействия между восприимчивыми, инфицированными и выздоровевшими индивидами. У детерминистических моделей есть свои преимущества, такие как простота использования и относительная точность, однако они также обладают некоторыми недостатками, такими как упрощенный подход к моделированию.</w:t>
      </w:r>
    </w:p>
    <w:p w14:paraId="1052383F" w14:textId="77777777" w:rsidR="0051385A" w:rsidRDefault="00ED02CA" w:rsidP="0051385A">
      <w:pPr>
        <w:pStyle w:val="a7"/>
        <w:numPr>
          <w:ilvl w:val="0"/>
          <w:numId w:val="17"/>
        </w:numPr>
      </w:pPr>
      <w:r w:rsidRPr="00ED02CA">
        <w:t>Слайд №2</w:t>
      </w:r>
      <w:r w:rsidR="0051385A">
        <w:t xml:space="preserve"> - </w:t>
      </w:r>
      <w:r w:rsidRPr="00ED02CA">
        <w:t xml:space="preserve">Решёточная </w:t>
      </w:r>
      <w:proofErr w:type="spellStart"/>
      <w:r w:rsidRPr="00ED02CA">
        <w:t>агентно</w:t>
      </w:r>
      <w:proofErr w:type="spellEnd"/>
      <w:r w:rsidRPr="00ED02CA">
        <w:t>-ориентированная модель SIRS</w:t>
      </w:r>
    </w:p>
    <w:p w14:paraId="3F3D93E9" w14:textId="56E45308" w:rsidR="00ED02CA" w:rsidRPr="00ED02CA" w:rsidRDefault="00ED02CA" w:rsidP="0051385A">
      <w:pPr>
        <w:pStyle w:val="a7"/>
      </w:pPr>
      <w:r w:rsidRPr="00ED02CA">
        <w:t xml:space="preserve">Для устранения недостатков детерминистических моделей мы рассматриваем стохастический подход, который позволяет более точно описать реальную ситуацию. В частности, предлагается использовать решетчатую </w:t>
      </w:r>
      <w:proofErr w:type="spellStart"/>
      <w:r w:rsidRPr="00ED02CA">
        <w:t>агентно</w:t>
      </w:r>
      <w:proofErr w:type="spellEnd"/>
      <w:r w:rsidRPr="00ED02CA">
        <w:t>-ориентированную модель SIRS, где каждый индивид находится на узле решетки и взаимодействует с соседями.</w:t>
      </w:r>
    </w:p>
    <w:p w14:paraId="38601B13" w14:textId="77777777" w:rsidR="00ED02CA" w:rsidRPr="00ED02CA" w:rsidRDefault="00ED02CA" w:rsidP="00ED02CA">
      <w:r w:rsidRPr="00ED02CA">
        <w:t>III. Стохастическое моделирование</w:t>
      </w:r>
    </w:p>
    <w:p w14:paraId="4F720592" w14:textId="77777777" w:rsidR="00B430B3" w:rsidRDefault="00ED02CA" w:rsidP="00B430B3">
      <w:pPr>
        <w:numPr>
          <w:ilvl w:val="0"/>
          <w:numId w:val="16"/>
        </w:numPr>
      </w:pPr>
      <w:r w:rsidRPr="00ED02CA">
        <w:t>Слайд №1</w:t>
      </w:r>
      <w:r w:rsidR="00B430B3">
        <w:t xml:space="preserve"> - </w:t>
      </w:r>
      <w:r w:rsidRPr="00ED02CA">
        <w:t>Расширение кинетическая схема модели</w:t>
      </w:r>
    </w:p>
    <w:p w14:paraId="59FB820A" w14:textId="20CF6568" w:rsidR="00ED02CA" w:rsidRPr="00ED02CA" w:rsidRDefault="00ED02CA" w:rsidP="00B430B3">
      <w:pPr>
        <w:ind w:left="720"/>
      </w:pPr>
      <w:r w:rsidRPr="00ED02CA">
        <w:lastRenderedPageBreak/>
        <w:t>Для описания динамики распространения заболевания в решетчатой модели SIRS мы используем стохастические процессы. Важным аспектом модели является определение различных параметров, таких как интенсивность заражения, вероятность выздоровления и иммунитета.</w:t>
      </w:r>
    </w:p>
    <w:p w14:paraId="5323E035" w14:textId="77777777" w:rsidR="00B430B3" w:rsidRDefault="006B5930" w:rsidP="00B430B3">
      <w:pPr>
        <w:pStyle w:val="a7"/>
        <w:numPr>
          <w:ilvl w:val="0"/>
          <w:numId w:val="16"/>
        </w:numPr>
      </w:pPr>
      <w:r w:rsidRPr="006B5930">
        <w:t>Слайд №2</w:t>
      </w:r>
      <w:r w:rsidR="008B7572">
        <w:t xml:space="preserve"> - </w:t>
      </w:r>
      <w:r w:rsidRPr="006B5930">
        <w:t>Марковский стохастический процесс</w:t>
      </w:r>
    </w:p>
    <w:p w14:paraId="0F2AC076" w14:textId="016EB8BC" w:rsidR="006B5930" w:rsidRPr="006B5930" w:rsidRDefault="00B430B3" w:rsidP="00B430B3">
      <w:pPr>
        <w:pStyle w:val="a7"/>
      </w:pPr>
      <w:r>
        <w:t xml:space="preserve">Марковский </w:t>
      </w:r>
      <w:proofErr w:type="gramStart"/>
      <w:r>
        <w:t>процессы</w:t>
      </w:r>
      <w:proofErr w:type="gramEnd"/>
      <w:r>
        <w:t xml:space="preserve"> </w:t>
      </w:r>
      <w:r w:rsidR="006B5930" w:rsidRPr="006B5930">
        <w:t>которые позволяют описать случайные переходы между состояниями агентов. Однако при использовании марковских процессов возникают проблемы, связанные с вычислительной сложностью и непрерывностью времени. Чтобы справиться с этими проблемами, мы обращаемся к кинетическому методу Монте-Карло.</w:t>
      </w:r>
    </w:p>
    <w:p w14:paraId="3D7D91D4" w14:textId="77777777" w:rsidR="00B430B3" w:rsidRDefault="008B7572" w:rsidP="00B430B3">
      <w:pPr>
        <w:numPr>
          <w:ilvl w:val="0"/>
          <w:numId w:val="19"/>
        </w:numPr>
      </w:pPr>
      <w:r w:rsidRPr="008B7572">
        <w:t>Слайд №3</w:t>
      </w:r>
      <w:r w:rsidR="00B430B3">
        <w:t xml:space="preserve"> - </w:t>
      </w:r>
      <w:r w:rsidRPr="008B7572">
        <w:t xml:space="preserve">Кинетический метод Монте-Карло (KMC) </w:t>
      </w:r>
    </w:p>
    <w:p w14:paraId="264E8BA1" w14:textId="5A043D68" w:rsidR="00CC010A" w:rsidRDefault="008B7572" w:rsidP="00BF6126">
      <w:pPr>
        <w:ind w:left="720"/>
      </w:pPr>
      <w:r w:rsidRPr="008B7572">
        <w:t>Кинетический метод Монте-Карло (KMC) является эффективным подходом к моделированию стохастических процессов в дискретном времени и пространстве. В частности, мы используем алгоритм Гиллеспи для решетчатой модели SIRS, который позволяет проводить моделирование без отказов. В рамках KMC мы определяем конкретные методологические шаги и объясняем, как они применяются для описания динамики распространения эпидемии.</w:t>
      </w:r>
    </w:p>
    <w:p w14:paraId="7FBA0D23" w14:textId="77777777" w:rsidR="00BF6126" w:rsidRDefault="00BF6126" w:rsidP="00BF6126">
      <w:pPr>
        <w:ind w:left="720"/>
      </w:pPr>
    </w:p>
    <w:p w14:paraId="7A8CE853" w14:textId="2C63E643" w:rsidR="00BF6126" w:rsidRDefault="00BF6126" w:rsidP="00BF6126">
      <w:pPr>
        <w:ind w:left="720"/>
      </w:pPr>
      <w:r>
        <w:t>…</w:t>
      </w:r>
    </w:p>
    <w:p w14:paraId="091ED291" w14:textId="77777777" w:rsidR="00BF6126" w:rsidRDefault="00BF6126" w:rsidP="00BF6126">
      <w:pPr>
        <w:ind w:left="720"/>
      </w:pPr>
    </w:p>
    <w:p w14:paraId="293CD7D4" w14:textId="77777777" w:rsidR="00BF6126" w:rsidRPr="00CC010A" w:rsidRDefault="00BF6126" w:rsidP="00BF6126">
      <w:pPr>
        <w:ind w:left="720"/>
      </w:pPr>
    </w:p>
    <w:sectPr w:rsidR="00BF6126" w:rsidRPr="00CC010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F0620" w14:textId="77777777" w:rsidR="008A6AD7" w:rsidRDefault="008A6AD7" w:rsidP="00396139">
      <w:pPr>
        <w:spacing w:after="0" w:line="240" w:lineRule="auto"/>
      </w:pPr>
      <w:r>
        <w:separator/>
      </w:r>
    </w:p>
  </w:endnote>
  <w:endnote w:type="continuationSeparator" w:id="0">
    <w:p w14:paraId="7849F5BB" w14:textId="77777777" w:rsidR="008A6AD7" w:rsidRDefault="008A6AD7" w:rsidP="0039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仿宋_GBK">
    <w:altName w:val="Microsoft YaHei"/>
    <w:panose1 w:val="02000000000000000000"/>
    <w:charset w:val="86"/>
    <w:family w:val="auto"/>
    <w:pitch w:val="variable"/>
    <w:sig w:usb0="A00002BF" w:usb1="38CF7CFA" w:usb2="00082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F4CDC" w14:textId="77777777" w:rsidR="008A6AD7" w:rsidRDefault="008A6AD7" w:rsidP="00396139">
      <w:pPr>
        <w:spacing w:after="0" w:line="240" w:lineRule="auto"/>
      </w:pPr>
      <w:r>
        <w:separator/>
      </w:r>
    </w:p>
  </w:footnote>
  <w:footnote w:type="continuationSeparator" w:id="0">
    <w:p w14:paraId="11EAC396" w14:textId="77777777" w:rsidR="008A6AD7" w:rsidRDefault="008A6AD7" w:rsidP="003961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95A"/>
    <w:multiLevelType w:val="multilevel"/>
    <w:tmpl w:val="6768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51691A"/>
    <w:multiLevelType w:val="hybridMultilevel"/>
    <w:tmpl w:val="86FCDF02"/>
    <w:lvl w:ilvl="0" w:tplc="40043542">
      <w:numFmt w:val="bullet"/>
      <w:lvlText w:val=""/>
      <w:lvlJc w:val="left"/>
      <w:pPr>
        <w:ind w:left="720" w:hanging="360"/>
      </w:pPr>
      <w:rPr>
        <w:rFonts w:ascii="Symbol" w:eastAsia="方正仿宋_GBK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92422"/>
    <w:multiLevelType w:val="hybridMultilevel"/>
    <w:tmpl w:val="BC2433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C59B8"/>
    <w:multiLevelType w:val="multilevel"/>
    <w:tmpl w:val="4A4CD82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323FE"/>
    <w:multiLevelType w:val="hybridMultilevel"/>
    <w:tmpl w:val="BEBA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04A4"/>
    <w:multiLevelType w:val="multilevel"/>
    <w:tmpl w:val="5F244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A03622"/>
    <w:multiLevelType w:val="multilevel"/>
    <w:tmpl w:val="0A3E5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440BC8"/>
    <w:multiLevelType w:val="multilevel"/>
    <w:tmpl w:val="7158BE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DA476D"/>
    <w:multiLevelType w:val="multilevel"/>
    <w:tmpl w:val="C116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540ABA"/>
    <w:multiLevelType w:val="multilevel"/>
    <w:tmpl w:val="5024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400DC1"/>
    <w:multiLevelType w:val="multilevel"/>
    <w:tmpl w:val="A212F99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24541"/>
    <w:multiLevelType w:val="hybridMultilevel"/>
    <w:tmpl w:val="BC2433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8E1812"/>
    <w:multiLevelType w:val="multilevel"/>
    <w:tmpl w:val="2092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C9D1E66"/>
    <w:multiLevelType w:val="multilevel"/>
    <w:tmpl w:val="E770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E7C62FE"/>
    <w:multiLevelType w:val="multilevel"/>
    <w:tmpl w:val="C9F0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75352"/>
    <w:multiLevelType w:val="multilevel"/>
    <w:tmpl w:val="82AC9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66B2960"/>
    <w:multiLevelType w:val="multilevel"/>
    <w:tmpl w:val="153C1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205B6F"/>
    <w:multiLevelType w:val="multilevel"/>
    <w:tmpl w:val="D35AB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B8F6BC8"/>
    <w:multiLevelType w:val="multilevel"/>
    <w:tmpl w:val="2C46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9005135">
    <w:abstractNumId w:val="1"/>
  </w:num>
  <w:num w:numId="2" w16cid:durableId="496458166">
    <w:abstractNumId w:val="13"/>
  </w:num>
  <w:num w:numId="3" w16cid:durableId="1361469473">
    <w:abstractNumId w:val="9"/>
  </w:num>
  <w:num w:numId="4" w16cid:durableId="528882329">
    <w:abstractNumId w:val="12"/>
  </w:num>
  <w:num w:numId="5" w16cid:durableId="348025383">
    <w:abstractNumId w:val="6"/>
  </w:num>
  <w:num w:numId="6" w16cid:durableId="228536094">
    <w:abstractNumId w:val="16"/>
  </w:num>
  <w:num w:numId="7" w16cid:durableId="1141384934">
    <w:abstractNumId w:val="14"/>
  </w:num>
  <w:num w:numId="8" w16cid:durableId="2051567510">
    <w:abstractNumId w:val="18"/>
  </w:num>
  <w:num w:numId="9" w16cid:durableId="561520046">
    <w:abstractNumId w:val="0"/>
  </w:num>
  <w:num w:numId="10" w16cid:durableId="1076392389">
    <w:abstractNumId w:val="17"/>
  </w:num>
  <w:num w:numId="11" w16cid:durableId="1768043805">
    <w:abstractNumId w:val="15"/>
  </w:num>
  <w:num w:numId="12" w16cid:durableId="1304773876">
    <w:abstractNumId w:val="2"/>
  </w:num>
  <w:num w:numId="13" w16cid:durableId="492834830">
    <w:abstractNumId w:val="11"/>
  </w:num>
  <w:num w:numId="14" w16cid:durableId="596672326">
    <w:abstractNumId w:val="8"/>
  </w:num>
  <w:num w:numId="15" w16cid:durableId="37122505">
    <w:abstractNumId w:val="7"/>
  </w:num>
  <w:num w:numId="16" w16cid:durableId="2019694096">
    <w:abstractNumId w:val="5"/>
  </w:num>
  <w:num w:numId="17" w16cid:durableId="1027365202">
    <w:abstractNumId w:val="4"/>
  </w:num>
  <w:num w:numId="18" w16cid:durableId="2011444995">
    <w:abstractNumId w:val="10"/>
  </w:num>
  <w:num w:numId="19" w16cid:durableId="19685863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D0B"/>
    <w:rsid w:val="00022199"/>
    <w:rsid w:val="00046EF2"/>
    <w:rsid w:val="00110ABA"/>
    <w:rsid w:val="001D7FEE"/>
    <w:rsid w:val="0024264F"/>
    <w:rsid w:val="00293558"/>
    <w:rsid w:val="002A4E6A"/>
    <w:rsid w:val="002B1852"/>
    <w:rsid w:val="002B51EF"/>
    <w:rsid w:val="00300C44"/>
    <w:rsid w:val="00330789"/>
    <w:rsid w:val="00343C57"/>
    <w:rsid w:val="00361053"/>
    <w:rsid w:val="00375DA1"/>
    <w:rsid w:val="00382A21"/>
    <w:rsid w:val="00396139"/>
    <w:rsid w:val="003E0006"/>
    <w:rsid w:val="003E68E1"/>
    <w:rsid w:val="004C02E8"/>
    <w:rsid w:val="004F4C86"/>
    <w:rsid w:val="00504FB2"/>
    <w:rsid w:val="0051385A"/>
    <w:rsid w:val="005C5D8F"/>
    <w:rsid w:val="005D0BBD"/>
    <w:rsid w:val="005E5FBC"/>
    <w:rsid w:val="00606D76"/>
    <w:rsid w:val="00623D72"/>
    <w:rsid w:val="00666D2F"/>
    <w:rsid w:val="006939A4"/>
    <w:rsid w:val="006B5930"/>
    <w:rsid w:val="007000BA"/>
    <w:rsid w:val="0070624D"/>
    <w:rsid w:val="007177E1"/>
    <w:rsid w:val="007E337E"/>
    <w:rsid w:val="007F15CC"/>
    <w:rsid w:val="00850980"/>
    <w:rsid w:val="008A6AD7"/>
    <w:rsid w:val="008B7572"/>
    <w:rsid w:val="008B78CA"/>
    <w:rsid w:val="008F02F7"/>
    <w:rsid w:val="00907DF1"/>
    <w:rsid w:val="00964D0B"/>
    <w:rsid w:val="00981BC8"/>
    <w:rsid w:val="00997F37"/>
    <w:rsid w:val="00A25FFD"/>
    <w:rsid w:val="00A5694F"/>
    <w:rsid w:val="00A74927"/>
    <w:rsid w:val="00AD2A09"/>
    <w:rsid w:val="00B06327"/>
    <w:rsid w:val="00B13512"/>
    <w:rsid w:val="00B430B3"/>
    <w:rsid w:val="00B90D2E"/>
    <w:rsid w:val="00B94963"/>
    <w:rsid w:val="00BF6126"/>
    <w:rsid w:val="00C137F6"/>
    <w:rsid w:val="00CC010A"/>
    <w:rsid w:val="00E10843"/>
    <w:rsid w:val="00E10C2C"/>
    <w:rsid w:val="00E42152"/>
    <w:rsid w:val="00E84CE7"/>
    <w:rsid w:val="00EC2D85"/>
    <w:rsid w:val="00ED02CA"/>
    <w:rsid w:val="00F16ED6"/>
    <w:rsid w:val="00F1740B"/>
    <w:rsid w:val="00F6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B60F9"/>
  <w15:chartTrackingRefBased/>
  <w15:docId w15:val="{B1A0AB78-5F60-48B4-AED9-93FD3091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方正仿宋_GBK" w:hAnsi="Times New Roman" w:cstheme="minorBidi"/>
        <w:sz w:val="3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78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96139"/>
  </w:style>
  <w:style w:type="paragraph" w:styleId="a5">
    <w:name w:val="footer"/>
    <w:basedOn w:val="a"/>
    <w:link w:val="a6"/>
    <w:uiPriority w:val="99"/>
    <w:unhideWhenUsed/>
    <w:rsid w:val="003961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96139"/>
  </w:style>
  <w:style w:type="paragraph" w:styleId="a7">
    <w:name w:val="List Paragraph"/>
    <w:basedOn w:val="a"/>
    <w:uiPriority w:val="34"/>
    <w:qFormat/>
    <w:rsid w:val="00361053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ED02CA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690</Words>
  <Characters>3938</Characters>
  <Application>Microsoft Office Word</Application>
  <DocSecurity>0</DocSecurity>
  <Lines>32</Lines>
  <Paragraphs>9</Paragraphs>
  <ScaleCrop>false</ScaleCrop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Rui</dc:creator>
  <cp:keywords/>
  <dc:description/>
  <cp:lastModifiedBy>TANG Rui</cp:lastModifiedBy>
  <cp:revision>57</cp:revision>
  <dcterms:created xsi:type="dcterms:W3CDTF">2023-03-12T18:33:00Z</dcterms:created>
  <dcterms:modified xsi:type="dcterms:W3CDTF">2023-03-16T07:38:00Z</dcterms:modified>
</cp:coreProperties>
</file>