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3B5F45" w14:textId="77777777" w:rsidR="004B1C8C" w:rsidRPr="00B365B5" w:rsidRDefault="004B1C8C" w:rsidP="004B1C8C">
      <w:pPr>
        <w:spacing w:after="0" w:line="240" w:lineRule="auto"/>
        <w:jc w:val="center"/>
        <w:rPr>
          <w:rFonts w:ascii="Times New Roman" w:hAnsi="Times New Roman" w:cs="Times New Roman"/>
          <w:b/>
          <w:szCs w:val="24"/>
        </w:rPr>
      </w:pPr>
      <w:r w:rsidRPr="00B365B5">
        <w:rPr>
          <w:rFonts w:ascii="Times New Roman" w:hAnsi="Times New Roman" w:cs="Times New Roman"/>
          <w:b/>
          <w:szCs w:val="24"/>
        </w:rPr>
        <w:t>ПРАВИТЕЛЬСТВО РОССИЙСКОЙ ФЕДЕРАЦИИ</w:t>
      </w:r>
    </w:p>
    <w:p w14:paraId="1EC2AAB1" w14:textId="77777777" w:rsidR="004B1C8C" w:rsidRPr="00B365B5" w:rsidRDefault="004B1C8C" w:rsidP="004B1C8C">
      <w:pPr>
        <w:spacing w:after="0" w:line="240" w:lineRule="auto"/>
        <w:jc w:val="center"/>
        <w:rPr>
          <w:rFonts w:ascii="Times New Roman" w:hAnsi="Times New Roman" w:cs="Times New Roman"/>
          <w:b/>
          <w:szCs w:val="24"/>
        </w:rPr>
      </w:pPr>
      <w:r w:rsidRPr="00B365B5">
        <w:rPr>
          <w:rFonts w:ascii="Times New Roman" w:hAnsi="Times New Roman" w:cs="Times New Roman"/>
          <w:b/>
          <w:szCs w:val="24"/>
        </w:rPr>
        <w:t>НАЦИОНАЛЬНЫЙ ИССЛЕДОВАТЕЛЬСКИЙ УНИВЕРСИТЕТ</w:t>
      </w:r>
    </w:p>
    <w:p w14:paraId="2D1B0CDD" w14:textId="77777777" w:rsidR="004B1C8C" w:rsidRDefault="004B1C8C" w:rsidP="004B1C8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365B5">
        <w:rPr>
          <w:rFonts w:ascii="Times New Roman" w:hAnsi="Times New Roman" w:cs="Times New Roman"/>
          <w:b/>
          <w:szCs w:val="24"/>
        </w:rPr>
        <w:t>«ВЫСШАЯ ШКОЛА ЭКОНОМИКИ»</w:t>
      </w:r>
    </w:p>
    <w:p w14:paraId="01C9357C" w14:textId="0E660EAB" w:rsidR="004B1C8C" w:rsidRPr="00595492" w:rsidRDefault="004B1C8C" w:rsidP="004B1C8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95492">
        <w:rPr>
          <w:rFonts w:ascii="Times New Roman" w:hAnsi="Times New Roman" w:cs="Times New Roman"/>
          <w:sz w:val="24"/>
          <w:szCs w:val="24"/>
        </w:rPr>
        <w:t>Факультет компьютерных наук</w:t>
      </w:r>
    </w:p>
    <w:p w14:paraId="1F157632" w14:textId="77777777" w:rsidR="004B1C8C" w:rsidRDefault="004B1C8C" w:rsidP="004B1C8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595492">
        <w:rPr>
          <w:rFonts w:ascii="Times New Roman" w:hAnsi="Times New Roman" w:cs="Times New Roman"/>
          <w:sz w:val="24"/>
          <w:szCs w:val="24"/>
        </w:rPr>
        <w:t>Департамент программной инженерии</w:t>
      </w:r>
    </w:p>
    <w:p w14:paraId="15640CB9" w14:textId="583FEA68" w:rsidR="00920CAC" w:rsidRPr="009F75C3" w:rsidRDefault="00920CAC" w:rsidP="00920CA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9F75C3">
        <w:rPr>
          <w:rFonts w:ascii="Times New Roman" w:hAnsi="Times New Roman" w:cs="Times New Roman"/>
          <w:sz w:val="28"/>
          <w:szCs w:val="28"/>
        </w:rPr>
        <w:t>Отзыв руководителя курсово</w:t>
      </w:r>
      <w:r w:rsidR="00FF7EB2">
        <w:rPr>
          <w:rFonts w:ascii="Times New Roman" w:hAnsi="Times New Roman" w:cs="Times New Roman"/>
          <w:sz w:val="28"/>
          <w:szCs w:val="28"/>
        </w:rPr>
        <w:t>го</w:t>
      </w:r>
      <w:r w:rsidRPr="009F75C3">
        <w:rPr>
          <w:rFonts w:ascii="Times New Roman" w:hAnsi="Times New Roman" w:cs="Times New Roman"/>
          <w:sz w:val="28"/>
          <w:szCs w:val="28"/>
        </w:rPr>
        <w:t xml:space="preserve"> </w:t>
      </w:r>
      <w:r w:rsidR="00FF7EB2">
        <w:rPr>
          <w:rFonts w:ascii="Times New Roman" w:hAnsi="Times New Roman" w:cs="Times New Roman"/>
          <w:sz w:val="28"/>
          <w:szCs w:val="28"/>
        </w:rPr>
        <w:t>проекта</w:t>
      </w:r>
    </w:p>
    <w:p w14:paraId="3A48D44C" w14:textId="77777777" w:rsidR="00920CAC" w:rsidRPr="00080E31" w:rsidRDefault="00920CAC" w:rsidP="00920CAC">
      <w:pPr>
        <w:spacing w:after="0" w:line="240" w:lineRule="auto"/>
        <w:rPr>
          <w:rFonts w:ascii="Times New Roman" w:hAnsi="Times New Roman" w:cs="Times New Roman"/>
        </w:rPr>
      </w:pPr>
    </w:p>
    <w:p w14:paraId="3C7DE905" w14:textId="73566419" w:rsidR="00920CAC" w:rsidRPr="00080E31" w:rsidRDefault="00920CAC" w:rsidP="00585BB6">
      <w:pPr>
        <w:spacing w:after="0" w:line="240" w:lineRule="auto"/>
        <w:rPr>
          <w:rFonts w:ascii="Times New Roman" w:hAnsi="Times New Roman" w:cs="Times New Roman"/>
          <w:sz w:val="20"/>
        </w:rPr>
      </w:pPr>
      <w:r w:rsidRPr="00080E31">
        <w:rPr>
          <w:rFonts w:ascii="Times New Roman" w:hAnsi="Times New Roman" w:cs="Times New Roman"/>
        </w:rPr>
        <w:t>Студентки</w:t>
      </w:r>
      <w:r w:rsidR="007D7B79" w:rsidRPr="007D7B79">
        <w:rPr>
          <w:rFonts w:ascii="Times New Roman" w:hAnsi="Times New Roman" w:cs="Times New Roman"/>
        </w:rPr>
        <w:t xml:space="preserve"> 199 </w:t>
      </w:r>
      <w:r w:rsidRPr="00080E31">
        <w:rPr>
          <w:rFonts w:ascii="Times New Roman" w:hAnsi="Times New Roman" w:cs="Times New Roman"/>
        </w:rPr>
        <w:t xml:space="preserve">группы </w:t>
      </w:r>
      <w:r>
        <w:rPr>
          <w:rFonts w:ascii="Times New Roman" w:hAnsi="Times New Roman" w:cs="Times New Roman"/>
        </w:rPr>
        <w:t>образовательной программы</w:t>
      </w:r>
      <w:r w:rsidRPr="00080E3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«</w:t>
      </w:r>
      <w:r w:rsidRPr="00080E31">
        <w:rPr>
          <w:rFonts w:ascii="Times New Roman" w:hAnsi="Times New Roman" w:cs="Times New Roman"/>
        </w:rPr>
        <w:t>Программн</w:t>
      </w:r>
      <w:r>
        <w:rPr>
          <w:rFonts w:ascii="Times New Roman" w:hAnsi="Times New Roman" w:cs="Times New Roman"/>
        </w:rPr>
        <w:t>ая</w:t>
      </w:r>
      <w:r w:rsidRPr="00080E31">
        <w:rPr>
          <w:rFonts w:ascii="Times New Roman" w:hAnsi="Times New Roman" w:cs="Times New Roman"/>
        </w:rPr>
        <w:t xml:space="preserve"> инженери</w:t>
      </w:r>
      <w:r>
        <w:rPr>
          <w:rFonts w:ascii="Times New Roman" w:hAnsi="Times New Roman" w:cs="Times New Roman"/>
        </w:rPr>
        <w:t>я»</w:t>
      </w:r>
      <w:r w:rsidR="007D7B79">
        <w:rPr>
          <w:rFonts w:ascii="Times New Roman" w:hAnsi="Times New Roman" w:cs="Times New Roman"/>
        </w:rPr>
        <w:t xml:space="preserve"> Точилиной Полины Витальевны</w:t>
      </w:r>
      <w:r w:rsidR="00585BB6">
        <w:rPr>
          <w:rFonts w:ascii="Times New Roman" w:hAnsi="Times New Roman" w:cs="Times New Roman"/>
          <w:sz w:val="20"/>
        </w:rPr>
        <w:t xml:space="preserve"> </w:t>
      </w:r>
      <w:r w:rsidR="00585BB6" w:rsidRPr="00585BB6">
        <w:rPr>
          <w:rFonts w:ascii="Times New Roman" w:hAnsi="Times New Roman" w:cs="Times New Roman"/>
        </w:rPr>
        <w:t>на тему:</w:t>
      </w:r>
      <w:r w:rsidR="00585BB6">
        <w:rPr>
          <w:rFonts w:ascii="Times New Roman" w:hAnsi="Times New Roman" w:cs="Times New Roman"/>
          <w:sz w:val="20"/>
        </w:rPr>
        <w:t xml:space="preserve"> </w:t>
      </w:r>
      <w:r w:rsidR="00585BB6" w:rsidRPr="00585BB6">
        <w:rPr>
          <w:rFonts w:ascii="Times New Roman" w:hAnsi="Times New Roman" w:cs="Times New Roman"/>
        </w:rPr>
        <w:t>Компьютерная игра в жанре головоломка.</w:t>
      </w:r>
    </w:p>
    <w:p w14:paraId="45612BC6" w14:textId="77777777" w:rsidR="00920CAC" w:rsidRPr="00080E31" w:rsidRDefault="00920CAC" w:rsidP="00920CAC">
      <w:pPr>
        <w:spacing w:after="0" w:line="240" w:lineRule="auto"/>
        <w:rPr>
          <w:rFonts w:ascii="Times New Roman" w:hAnsi="Times New Roman" w:cs="Times New Roman"/>
          <w:sz w:val="20"/>
        </w:rPr>
      </w:pPr>
    </w:p>
    <w:tbl>
      <w:tblPr>
        <w:tblW w:w="0" w:type="auto"/>
        <w:tblInd w:w="2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5"/>
        <w:gridCol w:w="567"/>
        <w:gridCol w:w="5192"/>
        <w:gridCol w:w="2981"/>
      </w:tblGrid>
      <w:tr w:rsidR="00920CAC" w:rsidRPr="00080E31" w14:paraId="7BEC7A2F" w14:textId="77777777" w:rsidTr="00312682">
        <w:trPr>
          <w:cantSplit/>
          <w:trHeight w:val="776"/>
        </w:trPr>
        <w:tc>
          <w:tcPr>
            <w:tcW w:w="585" w:type="dxa"/>
            <w:vAlign w:val="center"/>
          </w:tcPr>
          <w:p w14:paraId="3BD9254B" w14:textId="77777777" w:rsidR="00920CAC" w:rsidRPr="00080E31" w:rsidRDefault="00920CAC" w:rsidP="00312682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080E31">
              <w:rPr>
                <w:rFonts w:ascii="Times New Roman" w:hAnsi="Times New Roman" w:cs="Times New Roman"/>
                <w:bCs/>
              </w:rPr>
              <w:t>№ п/п</w:t>
            </w:r>
          </w:p>
        </w:tc>
        <w:tc>
          <w:tcPr>
            <w:tcW w:w="5759" w:type="dxa"/>
            <w:gridSpan w:val="2"/>
            <w:vAlign w:val="center"/>
          </w:tcPr>
          <w:p w14:paraId="14788A56" w14:textId="77777777" w:rsidR="00920CAC" w:rsidRPr="00080E31" w:rsidRDefault="00920CAC" w:rsidP="0031268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80E31">
              <w:rPr>
                <w:rFonts w:ascii="Times New Roman" w:hAnsi="Times New Roman" w:cs="Times New Roman"/>
                <w:b/>
                <w:bCs/>
              </w:rPr>
              <w:t>Критерии оценки</w:t>
            </w:r>
          </w:p>
        </w:tc>
        <w:tc>
          <w:tcPr>
            <w:tcW w:w="2981" w:type="dxa"/>
            <w:vAlign w:val="center"/>
          </w:tcPr>
          <w:p w14:paraId="6F5FC1C8" w14:textId="77777777" w:rsidR="00920CAC" w:rsidRPr="00080E31" w:rsidRDefault="00920CAC" w:rsidP="0031268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80E31">
              <w:rPr>
                <w:rFonts w:ascii="Times New Roman" w:hAnsi="Times New Roman" w:cs="Times New Roman"/>
                <w:b/>
                <w:bCs/>
              </w:rPr>
              <w:t>Оценка научного руководителя</w:t>
            </w:r>
          </w:p>
          <w:p w14:paraId="479A0CDE" w14:textId="77777777" w:rsidR="00920CAC" w:rsidRPr="00080E31" w:rsidRDefault="00920CAC" w:rsidP="0031268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80E31">
              <w:rPr>
                <w:rFonts w:ascii="Times New Roman" w:hAnsi="Times New Roman" w:cs="Times New Roman"/>
                <w:b/>
                <w:bCs/>
              </w:rPr>
              <w:t>(по 10-балльной шкале)</w:t>
            </w:r>
          </w:p>
        </w:tc>
      </w:tr>
      <w:tr w:rsidR="00920CAC" w:rsidRPr="00080E31" w14:paraId="79D6100D" w14:textId="77777777" w:rsidTr="00312682">
        <w:trPr>
          <w:cantSplit/>
          <w:trHeight w:val="96"/>
        </w:trPr>
        <w:tc>
          <w:tcPr>
            <w:tcW w:w="585" w:type="dxa"/>
          </w:tcPr>
          <w:p w14:paraId="3A185F9A" w14:textId="77777777" w:rsidR="00920CAC" w:rsidRPr="00080E31" w:rsidRDefault="00920CAC" w:rsidP="00312682">
            <w:pPr>
              <w:tabs>
                <w:tab w:val="left" w:pos="900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8"/>
              </w:rPr>
            </w:pPr>
            <w:r w:rsidRPr="00080E31">
              <w:rPr>
                <w:rFonts w:ascii="Times New Roman" w:hAnsi="Times New Roman" w:cs="Times New Roman"/>
                <w:bCs/>
                <w:sz w:val="20"/>
                <w:szCs w:val="28"/>
              </w:rPr>
              <w:t>1.</w:t>
            </w:r>
          </w:p>
        </w:tc>
        <w:tc>
          <w:tcPr>
            <w:tcW w:w="5759" w:type="dxa"/>
            <w:gridSpan w:val="2"/>
          </w:tcPr>
          <w:p w14:paraId="54185A9B" w14:textId="77777777" w:rsidR="00920CAC" w:rsidRPr="00080E31" w:rsidRDefault="00920CAC" w:rsidP="00312682">
            <w:pPr>
              <w:pStyle w:val="1"/>
              <w:rPr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 xml:space="preserve">Четкость и корректность формулировки целей и задач работы / Достижение намеченной цели и поставленных задач работы </w:t>
            </w:r>
          </w:p>
        </w:tc>
        <w:tc>
          <w:tcPr>
            <w:tcW w:w="2981" w:type="dxa"/>
            <w:vAlign w:val="center"/>
          </w:tcPr>
          <w:p w14:paraId="4558C6F9" w14:textId="77777777" w:rsidR="00920CAC" w:rsidRPr="00080E31" w:rsidRDefault="00920CAC" w:rsidP="0031268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20CAC" w:rsidRPr="00080E31" w14:paraId="161F83A9" w14:textId="77777777" w:rsidTr="00312682">
        <w:trPr>
          <w:cantSplit/>
          <w:trHeight w:val="96"/>
        </w:trPr>
        <w:tc>
          <w:tcPr>
            <w:tcW w:w="585" w:type="dxa"/>
          </w:tcPr>
          <w:p w14:paraId="2432BB82" w14:textId="77777777" w:rsidR="00920CAC" w:rsidRPr="00080E31" w:rsidRDefault="00920CAC" w:rsidP="00312682">
            <w:pPr>
              <w:tabs>
                <w:tab w:val="left" w:pos="900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8"/>
              </w:rPr>
            </w:pPr>
          </w:p>
          <w:p w14:paraId="49503C93" w14:textId="77777777" w:rsidR="00920CAC" w:rsidRPr="00080E31" w:rsidRDefault="00920CAC" w:rsidP="00312682">
            <w:pPr>
              <w:tabs>
                <w:tab w:val="left" w:pos="900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8"/>
              </w:rPr>
            </w:pPr>
            <w:r w:rsidRPr="00080E31">
              <w:rPr>
                <w:rFonts w:ascii="Times New Roman" w:hAnsi="Times New Roman" w:cs="Times New Roman"/>
                <w:bCs/>
                <w:sz w:val="20"/>
                <w:szCs w:val="28"/>
              </w:rPr>
              <w:t>2.</w:t>
            </w:r>
          </w:p>
        </w:tc>
        <w:tc>
          <w:tcPr>
            <w:tcW w:w="5759" w:type="dxa"/>
            <w:gridSpan w:val="2"/>
          </w:tcPr>
          <w:p w14:paraId="26309EC8" w14:textId="77777777"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 xml:space="preserve">Полнота использования источников информации (книги, статьи, электронная библиотека НИУ ВШЭ, интернет-ресурсы и пр.) </w:t>
            </w:r>
          </w:p>
        </w:tc>
        <w:tc>
          <w:tcPr>
            <w:tcW w:w="2981" w:type="dxa"/>
            <w:vAlign w:val="center"/>
          </w:tcPr>
          <w:p w14:paraId="32482E28" w14:textId="77777777" w:rsidR="00920CAC" w:rsidRPr="00080E31" w:rsidRDefault="00920CAC" w:rsidP="0031268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20CAC" w:rsidRPr="00080E31" w14:paraId="11E77591" w14:textId="77777777" w:rsidTr="00312682">
        <w:trPr>
          <w:cantSplit/>
          <w:trHeight w:val="96"/>
        </w:trPr>
        <w:tc>
          <w:tcPr>
            <w:tcW w:w="585" w:type="dxa"/>
          </w:tcPr>
          <w:p w14:paraId="520A96AD" w14:textId="77777777" w:rsidR="00920CAC" w:rsidRPr="00080E31" w:rsidRDefault="00920CAC" w:rsidP="00312682">
            <w:pPr>
              <w:tabs>
                <w:tab w:val="left" w:pos="900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8"/>
              </w:rPr>
            </w:pPr>
            <w:r w:rsidRPr="00080E31">
              <w:rPr>
                <w:rFonts w:ascii="Times New Roman" w:hAnsi="Times New Roman" w:cs="Times New Roman"/>
                <w:bCs/>
                <w:sz w:val="20"/>
                <w:szCs w:val="28"/>
              </w:rPr>
              <w:t>3.</w:t>
            </w:r>
          </w:p>
        </w:tc>
        <w:tc>
          <w:tcPr>
            <w:tcW w:w="5759" w:type="dxa"/>
            <w:gridSpan w:val="2"/>
          </w:tcPr>
          <w:p w14:paraId="7B435218" w14:textId="77777777"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>Сложность и/или объемность проведенного исследования / теоретической составляющей работы</w:t>
            </w:r>
          </w:p>
        </w:tc>
        <w:tc>
          <w:tcPr>
            <w:tcW w:w="2981" w:type="dxa"/>
            <w:vAlign w:val="center"/>
          </w:tcPr>
          <w:p w14:paraId="60B16E75" w14:textId="77777777" w:rsidR="00920CAC" w:rsidRPr="00080E31" w:rsidRDefault="00920CAC" w:rsidP="0031268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20CAC" w:rsidRPr="00080E31" w14:paraId="62C9D052" w14:textId="77777777" w:rsidTr="00312682">
        <w:trPr>
          <w:cantSplit/>
          <w:trHeight w:val="96"/>
        </w:trPr>
        <w:tc>
          <w:tcPr>
            <w:tcW w:w="585" w:type="dxa"/>
          </w:tcPr>
          <w:p w14:paraId="77960733" w14:textId="77777777" w:rsidR="00920CAC" w:rsidRPr="00080E31" w:rsidRDefault="00920CAC" w:rsidP="00312682">
            <w:pPr>
              <w:tabs>
                <w:tab w:val="left" w:pos="900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8"/>
              </w:rPr>
            </w:pPr>
            <w:r w:rsidRPr="00080E31">
              <w:rPr>
                <w:rFonts w:ascii="Times New Roman" w:hAnsi="Times New Roman" w:cs="Times New Roman"/>
                <w:bCs/>
                <w:sz w:val="20"/>
                <w:szCs w:val="28"/>
              </w:rPr>
              <w:t>4.</w:t>
            </w:r>
          </w:p>
        </w:tc>
        <w:tc>
          <w:tcPr>
            <w:tcW w:w="5759" w:type="dxa"/>
            <w:gridSpan w:val="2"/>
          </w:tcPr>
          <w:p w14:paraId="519F3353" w14:textId="77777777"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>Сложность и/или объемность программной реализации / предложенных технологических решений</w:t>
            </w:r>
          </w:p>
        </w:tc>
        <w:tc>
          <w:tcPr>
            <w:tcW w:w="2981" w:type="dxa"/>
            <w:vAlign w:val="center"/>
          </w:tcPr>
          <w:p w14:paraId="6380E479" w14:textId="77777777" w:rsidR="00920CAC" w:rsidRPr="00080E31" w:rsidRDefault="00920CAC" w:rsidP="0031268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20CAC" w:rsidRPr="00080E31" w14:paraId="2797EBE8" w14:textId="77777777" w:rsidTr="00312682">
        <w:trPr>
          <w:cantSplit/>
          <w:trHeight w:val="96"/>
        </w:trPr>
        <w:tc>
          <w:tcPr>
            <w:tcW w:w="585" w:type="dxa"/>
          </w:tcPr>
          <w:p w14:paraId="7349B5E0" w14:textId="77777777" w:rsidR="00920CAC" w:rsidRPr="00080E31" w:rsidRDefault="00920CAC" w:rsidP="00312682">
            <w:pPr>
              <w:tabs>
                <w:tab w:val="left" w:pos="900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8"/>
              </w:rPr>
            </w:pPr>
            <w:r w:rsidRPr="00080E31">
              <w:rPr>
                <w:rFonts w:ascii="Times New Roman" w:hAnsi="Times New Roman" w:cs="Times New Roman"/>
                <w:bCs/>
                <w:sz w:val="20"/>
                <w:szCs w:val="28"/>
              </w:rPr>
              <w:t>5.</w:t>
            </w:r>
          </w:p>
        </w:tc>
        <w:tc>
          <w:tcPr>
            <w:tcW w:w="5759" w:type="dxa"/>
            <w:gridSpan w:val="2"/>
          </w:tcPr>
          <w:p w14:paraId="6DD33547" w14:textId="5E99D8F5"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>Оформление те</w:t>
            </w:r>
            <w:r>
              <w:rPr>
                <w:b w:val="0"/>
                <w:bCs/>
                <w:i w:val="0"/>
                <w:sz w:val="22"/>
                <w:szCs w:val="22"/>
              </w:rPr>
              <w:t xml:space="preserve">хнической документации по ЕСПД </w:t>
            </w:r>
          </w:p>
        </w:tc>
        <w:tc>
          <w:tcPr>
            <w:tcW w:w="2981" w:type="dxa"/>
            <w:tcBorders>
              <w:bottom w:val="single" w:sz="4" w:space="0" w:color="auto"/>
            </w:tcBorders>
            <w:vAlign w:val="center"/>
          </w:tcPr>
          <w:p w14:paraId="5AAFDC01" w14:textId="77777777" w:rsidR="00920CAC" w:rsidRPr="00080E31" w:rsidRDefault="00920CAC" w:rsidP="0031268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20CAC" w:rsidRPr="00080E31" w14:paraId="3436C585" w14:textId="77777777" w:rsidTr="00312682">
        <w:trPr>
          <w:cantSplit/>
          <w:trHeight w:val="96"/>
        </w:trPr>
        <w:tc>
          <w:tcPr>
            <w:tcW w:w="585" w:type="dxa"/>
          </w:tcPr>
          <w:p w14:paraId="0A41D915" w14:textId="77777777"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</w:p>
        </w:tc>
        <w:tc>
          <w:tcPr>
            <w:tcW w:w="567" w:type="dxa"/>
          </w:tcPr>
          <w:p w14:paraId="1B31BE24" w14:textId="77777777"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 xml:space="preserve">5.1 </w:t>
            </w:r>
          </w:p>
        </w:tc>
        <w:tc>
          <w:tcPr>
            <w:tcW w:w="5192" w:type="dxa"/>
          </w:tcPr>
          <w:p w14:paraId="5E5837CE" w14:textId="77777777"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>Техническое задание (ГОСТ 19.201-7)</w:t>
            </w:r>
          </w:p>
        </w:tc>
        <w:tc>
          <w:tcPr>
            <w:tcW w:w="2981" w:type="dxa"/>
            <w:tcBorders>
              <w:bottom w:val="single" w:sz="4" w:space="0" w:color="auto"/>
            </w:tcBorders>
            <w:vAlign w:val="center"/>
          </w:tcPr>
          <w:p w14:paraId="7961B3AC" w14:textId="77777777"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</w:p>
        </w:tc>
      </w:tr>
      <w:tr w:rsidR="00920CAC" w:rsidRPr="00080E31" w14:paraId="2A7CD2E1" w14:textId="77777777" w:rsidTr="00312682">
        <w:trPr>
          <w:cantSplit/>
          <w:trHeight w:val="96"/>
        </w:trPr>
        <w:tc>
          <w:tcPr>
            <w:tcW w:w="585" w:type="dxa"/>
          </w:tcPr>
          <w:p w14:paraId="344458DB" w14:textId="77777777"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</w:p>
        </w:tc>
        <w:tc>
          <w:tcPr>
            <w:tcW w:w="567" w:type="dxa"/>
          </w:tcPr>
          <w:p w14:paraId="3D11A5B9" w14:textId="77777777"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>5.2</w:t>
            </w:r>
          </w:p>
        </w:tc>
        <w:tc>
          <w:tcPr>
            <w:tcW w:w="5192" w:type="dxa"/>
          </w:tcPr>
          <w:p w14:paraId="690F6DB7" w14:textId="77777777"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>Пояснительная записка (полнота описания используемых математических методов, моделей, алгоритмов) (ГОСТ 19.404-79)</w:t>
            </w:r>
          </w:p>
        </w:tc>
        <w:tc>
          <w:tcPr>
            <w:tcW w:w="2981" w:type="dxa"/>
            <w:tcBorders>
              <w:bottom w:val="single" w:sz="4" w:space="0" w:color="auto"/>
            </w:tcBorders>
            <w:vAlign w:val="center"/>
          </w:tcPr>
          <w:p w14:paraId="0FF0F893" w14:textId="77777777"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</w:p>
        </w:tc>
      </w:tr>
      <w:tr w:rsidR="00920CAC" w:rsidRPr="00080E31" w14:paraId="53B66B4E" w14:textId="77777777" w:rsidTr="00312682">
        <w:trPr>
          <w:cantSplit/>
          <w:trHeight w:val="96"/>
        </w:trPr>
        <w:tc>
          <w:tcPr>
            <w:tcW w:w="585" w:type="dxa"/>
          </w:tcPr>
          <w:p w14:paraId="11B2D36A" w14:textId="77777777"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</w:p>
        </w:tc>
        <w:tc>
          <w:tcPr>
            <w:tcW w:w="567" w:type="dxa"/>
          </w:tcPr>
          <w:p w14:paraId="14653C89" w14:textId="77777777"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>5.3</w:t>
            </w:r>
          </w:p>
        </w:tc>
        <w:tc>
          <w:tcPr>
            <w:tcW w:w="5192" w:type="dxa"/>
          </w:tcPr>
          <w:p w14:paraId="0AD02200" w14:textId="77777777"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>Руководство оператора (ГОСТ 19.505-79)</w:t>
            </w:r>
          </w:p>
        </w:tc>
        <w:tc>
          <w:tcPr>
            <w:tcW w:w="2981" w:type="dxa"/>
            <w:tcBorders>
              <w:bottom w:val="single" w:sz="4" w:space="0" w:color="auto"/>
            </w:tcBorders>
            <w:vAlign w:val="center"/>
          </w:tcPr>
          <w:p w14:paraId="6DB4FF63" w14:textId="77777777"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</w:p>
        </w:tc>
      </w:tr>
      <w:tr w:rsidR="00920CAC" w:rsidRPr="00080E31" w14:paraId="5FDB0ADC" w14:textId="77777777" w:rsidTr="00312682">
        <w:trPr>
          <w:cantSplit/>
          <w:trHeight w:val="96"/>
        </w:trPr>
        <w:tc>
          <w:tcPr>
            <w:tcW w:w="585" w:type="dxa"/>
          </w:tcPr>
          <w:p w14:paraId="183F705F" w14:textId="77777777"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</w:p>
        </w:tc>
        <w:tc>
          <w:tcPr>
            <w:tcW w:w="567" w:type="dxa"/>
          </w:tcPr>
          <w:p w14:paraId="54C6A89A" w14:textId="77777777"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 xml:space="preserve">5.4 </w:t>
            </w:r>
          </w:p>
        </w:tc>
        <w:tc>
          <w:tcPr>
            <w:tcW w:w="5192" w:type="dxa"/>
          </w:tcPr>
          <w:p w14:paraId="643F0FB5" w14:textId="77777777"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>Программа и методика испытаний (ГОСТ 19.301-79)</w:t>
            </w:r>
          </w:p>
        </w:tc>
        <w:tc>
          <w:tcPr>
            <w:tcW w:w="2981" w:type="dxa"/>
            <w:tcBorders>
              <w:bottom w:val="single" w:sz="4" w:space="0" w:color="auto"/>
            </w:tcBorders>
            <w:vAlign w:val="center"/>
          </w:tcPr>
          <w:p w14:paraId="624A84F1" w14:textId="77777777"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</w:p>
        </w:tc>
      </w:tr>
      <w:tr w:rsidR="00920CAC" w:rsidRPr="00080E31" w14:paraId="77E97F2D" w14:textId="77777777" w:rsidTr="00312682">
        <w:trPr>
          <w:cantSplit/>
          <w:trHeight w:val="96"/>
        </w:trPr>
        <w:tc>
          <w:tcPr>
            <w:tcW w:w="585" w:type="dxa"/>
          </w:tcPr>
          <w:p w14:paraId="713C76AE" w14:textId="77777777"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</w:p>
        </w:tc>
        <w:tc>
          <w:tcPr>
            <w:tcW w:w="567" w:type="dxa"/>
          </w:tcPr>
          <w:p w14:paraId="37A1EC78" w14:textId="77777777"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>5.5</w:t>
            </w:r>
          </w:p>
        </w:tc>
        <w:tc>
          <w:tcPr>
            <w:tcW w:w="5192" w:type="dxa"/>
          </w:tcPr>
          <w:p w14:paraId="59F989CA" w14:textId="77777777"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>Оформление списка использованных источников / Наличие ссылок на источники в текстах</w:t>
            </w:r>
          </w:p>
        </w:tc>
        <w:tc>
          <w:tcPr>
            <w:tcW w:w="2981" w:type="dxa"/>
            <w:tcBorders>
              <w:bottom w:val="single" w:sz="4" w:space="0" w:color="auto"/>
            </w:tcBorders>
            <w:vAlign w:val="center"/>
          </w:tcPr>
          <w:p w14:paraId="5527EE30" w14:textId="77777777"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</w:p>
        </w:tc>
      </w:tr>
      <w:tr w:rsidR="00920CAC" w:rsidRPr="00080E31" w14:paraId="1FEE340E" w14:textId="77777777" w:rsidTr="00312682">
        <w:trPr>
          <w:cantSplit/>
          <w:trHeight w:val="96"/>
        </w:trPr>
        <w:tc>
          <w:tcPr>
            <w:tcW w:w="6344" w:type="dxa"/>
            <w:gridSpan w:val="3"/>
          </w:tcPr>
          <w:p w14:paraId="53C0D616" w14:textId="77777777"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16"/>
                <w:szCs w:val="16"/>
              </w:rPr>
            </w:pPr>
            <w:r w:rsidRPr="00080E31">
              <w:rPr>
                <w:i w:val="0"/>
                <w:sz w:val="22"/>
                <w:szCs w:val="22"/>
              </w:rPr>
              <w:t xml:space="preserve">ИТОГОВАЯ ОЦЕНКА НАУЧНОГО РУКОВОДИТЕЛЯ </w:t>
            </w:r>
          </w:p>
        </w:tc>
        <w:tc>
          <w:tcPr>
            <w:tcW w:w="2981" w:type="dxa"/>
            <w:tcBorders>
              <w:bottom w:val="single" w:sz="4" w:space="0" w:color="auto"/>
            </w:tcBorders>
            <w:vAlign w:val="center"/>
          </w:tcPr>
          <w:p w14:paraId="27E1E3D5" w14:textId="77777777" w:rsidR="00920CAC" w:rsidRPr="00080E31" w:rsidRDefault="00920CAC" w:rsidP="00312682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104FB01E" w14:textId="77777777" w:rsidR="00920CAC" w:rsidRPr="00080E31" w:rsidRDefault="00920CAC" w:rsidP="00920CAC">
      <w:pPr>
        <w:pStyle w:val="2"/>
      </w:pPr>
    </w:p>
    <w:p w14:paraId="5C2416C2" w14:textId="567E202D" w:rsidR="00B365B5" w:rsidRDefault="00B365B5" w:rsidP="00920CA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Процент плагиата из системы Антиплагиат (не может превышать 40 % с учетом оформления по ГОСТ), допуск к защите КР </w:t>
      </w:r>
      <w:r w:rsidR="00B67B77">
        <w:rPr>
          <w:rFonts w:ascii="Times New Roman" w:hAnsi="Times New Roman" w:cs="Times New Roman"/>
        </w:rPr>
        <w:t>30%.</w:t>
      </w:r>
    </w:p>
    <w:p w14:paraId="6F8A0297" w14:textId="77777777" w:rsidR="00B365B5" w:rsidRDefault="00B365B5" w:rsidP="00920CAC">
      <w:pPr>
        <w:spacing w:after="0" w:line="240" w:lineRule="auto"/>
        <w:rPr>
          <w:rFonts w:ascii="Times New Roman" w:hAnsi="Times New Roman" w:cs="Times New Roman"/>
        </w:rPr>
      </w:pPr>
    </w:p>
    <w:p w14:paraId="1C924D33" w14:textId="77777777" w:rsidR="00920CAC" w:rsidRPr="00080E31" w:rsidRDefault="00920CAC" w:rsidP="00920CAC">
      <w:pPr>
        <w:spacing w:after="0" w:line="240" w:lineRule="auto"/>
        <w:rPr>
          <w:rFonts w:ascii="Times New Roman" w:hAnsi="Times New Roman" w:cs="Times New Roman"/>
        </w:rPr>
      </w:pPr>
      <w:r w:rsidRPr="00080E31">
        <w:rPr>
          <w:rFonts w:ascii="Times New Roman" w:hAnsi="Times New Roman" w:cs="Times New Roman"/>
        </w:rPr>
        <w:t>Комментарии к оценкам (обязательно для заполнения научным руководителем):</w:t>
      </w:r>
    </w:p>
    <w:p w14:paraId="33A85833" w14:textId="77777777" w:rsidR="00920CAC" w:rsidRPr="00080E31" w:rsidRDefault="00920CAC" w:rsidP="00920CAC">
      <w:pPr>
        <w:spacing w:after="240" w:line="360" w:lineRule="auto"/>
        <w:rPr>
          <w:rFonts w:ascii="Times New Roman" w:hAnsi="Times New Roman" w:cs="Times New Roman"/>
          <w:sz w:val="20"/>
        </w:rPr>
      </w:pPr>
      <w:r w:rsidRPr="00080E31">
        <w:rPr>
          <w:rFonts w:ascii="Times New Roman" w:hAnsi="Times New Roman" w:cs="Times New Roman"/>
          <w:sz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Times New Roman" w:hAnsi="Times New Roman" w:cs="Times New Roman"/>
          <w:sz w:val="20"/>
        </w:rPr>
        <w:t>_______________________________________________________________________</w:t>
      </w:r>
      <w:r w:rsidRPr="00080E31">
        <w:rPr>
          <w:rFonts w:ascii="Times New Roman" w:hAnsi="Times New Roman" w:cs="Times New Roman"/>
          <w:sz w:val="20"/>
        </w:rPr>
        <w:t>______</w:t>
      </w:r>
      <w:r>
        <w:rPr>
          <w:rFonts w:ascii="Times New Roman" w:hAnsi="Times New Roman" w:cs="Times New Roman"/>
          <w:sz w:val="20"/>
        </w:rPr>
        <w:t>________________________________________</w:t>
      </w:r>
    </w:p>
    <w:p w14:paraId="5C4C589E" w14:textId="77777777" w:rsidR="004B1C8C" w:rsidRPr="005B575A" w:rsidRDefault="004B1C8C" w:rsidP="004B1C8C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5B575A">
        <w:rPr>
          <w:rFonts w:ascii="Times New Roman" w:hAnsi="Times New Roman" w:cs="Times New Roman"/>
        </w:rPr>
        <w:t>ИТОГОВАЯ ОЦЕНКА РУКОВОДИТЕЛЯ ___________________________________________</w:t>
      </w:r>
    </w:p>
    <w:p w14:paraId="77F09929" w14:textId="77777777" w:rsidR="004B1C8C" w:rsidRPr="005B575A" w:rsidRDefault="004B1C8C" w:rsidP="004B1C8C">
      <w:pPr>
        <w:spacing w:after="12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Р</w:t>
      </w:r>
      <w:r w:rsidRPr="005B575A">
        <w:rPr>
          <w:rFonts w:ascii="Times New Roman" w:hAnsi="Times New Roman" w:cs="Times New Roman"/>
          <w:sz w:val="20"/>
        </w:rPr>
        <w:t xml:space="preserve">уководитель _______________ </w:t>
      </w:r>
      <w:r w:rsidR="000C351D">
        <w:rPr>
          <w:rFonts w:ascii="Times New Roman" w:hAnsi="Times New Roman" w:cs="Times New Roman"/>
          <w:sz w:val="20"/>
        </w:rPr>
        <w:t xml:space="preserve">           </w:t>
      </w:r>
      <w:r w:rsidRPr="005B575A">
        <w:rPr>
          <w:rFonts w:ascii="Times New Roman" w:hAnsi="Times New Roman" w:cs="Times New Roman"/>
          <w:sz w:val="20"/>
        </w:rPr>
        <w:t>_____</w:t>
      </w:r>
      <w:r>
        <w:rPr>
          <w:rFonts w:ascii="Times New Roman" w:hAnsi="Times New Roman" w:cs="Times New Roman"/>
          <w:sz w:val="20"/>
        </w:rPr>
        <w:t>_______</w:t>
      </w:r>
      <w:r w:rsidRPr="005B575A">
        <w:rPr>
          <w:rFonts w:ascii="Times New Roman" w:hAnsi="Times New Roman" w:cs="Times New Roman"/>
          <w:sz w:val="20"/>
        </w:rPr>
        <w:t>____________________________________________</w:t>
      </w:r>
    </w:p>
    <w:p w14:paraId="6430AC15" w14:textId="77777777" w:rsidR="0006420E" w:rsidRDefault="004B1C8C" w:rsidP="004B1C8C">
      <w:pPr>
        <w:spacing w:after="0" w:line="240" w:lineRule="auto"/>
      </w:pPr>
      <w:r>
        <w:rPr>
          <w:rFonts w:ascii="Times New Roman" w:hAnsi="Times New Roman" w:cs="Times New Roman"/>
          <w:sz w:val="20"/>
        </w:rPr>
        <w:t xml:space="preserve">Дата </w:t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 w:rsidR="000C351D" w:rsidRPr="005B575A">
        <w:rPr>
          <w:rFonts w:ascii="Times New Roman" w:hAnsi="Times New Roman" w:cs="Times New Roman"/>
          <w:sz w:val="20"/>
        </w:rPr>
        <w:t>/подпись/</w:t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 w:rsidRPr="005B575A">
        <w:rPr>
          <w:rFonts w:ascii="Times New Roman" w:hAnsi="Times New Roman" w:cs="Times New Roman"/>
          <w:sz w:val="20"/>
        </w:rPr>
        <w:t xml:space="preserve">(Ф.И.О., ученая степень, звание, </w:t>
      </w:r>
      <w:r>
        <w:rPr>
          <w:rFonts w:ascii="Times New Roman" w:hAnsi="Times New Roman" w:cs="Times New Roman"/>
          <w:sz w:val="20"/>
        </w:rPr>
        <w:t>департамент</w:t>
      </w:r>
      <w:r w:rsidRPr="005B575A">
        <w:rPr>
          <w:rFonts w:ascii="Times New Roman" w:hAnsi="Times New Roman" w:cs="Times New Roman"/>
          <w:sz w:val="20"/>
        </w:rPr>
        <w:t xml:space="preserve"> / место работы)</w:t>
      </w:r>
    </w:p>
    <w:sectPr w:rsidR="0006420E" w:rsidSect="00920CAC">
      <w:pgSz w:w="11906" w:h="16838"/>
      <w:pgMar w:top="851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B1C8C"/>
    <w:rsid w:val="0006420E"/>
    <w:rsid w:val="00086C58"/>
    <w:rsid w:val="000C351D"/>
    <w:rsid w:val="002E4CCF"/>
    <w:rsid w:val="0033565B"/>
    <w:rsid w:val="004B1C8C"/>
    <w:rsid w:val="004D3A82"/>
    <w:rsid w:val="00585BB6"/>
    <w:rsid w:val="00656773"/>
    <w:rsid w:val="007D7B79"/>
    <w:rsid w:val="00920CAC"/>
    <w:rsid w:val="00AE1AF1"/>
    <w:rsid w:val="00B365B5"/>
    <w:rsid w:val="00B67B77"/>
    <w:rsid w:val="00FF7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DC5022"/>
  <w15:docId w15:val="{C82EB2D6-D757-4677-9449-0261F9F63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1C8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rsid w:val="004B1C8C"/>
    <w:pPr>
      <w:spacing w:after="0" w:line="240" w:lineRule="auto"/>
    </w:pPr>
    <w:rPr>
      <w:rFonts w:ascii="Times New Roman" w:eastAsia="Times New Roman" w:hAnsi="Times New Roman" w:cs="Times New Roman"/>
      <w:b/>
      <w:i/>
      <w:sz w:val="24"/>
      <w:szCs w:val="24"/>
      <w:lang w:eastAsia="ru-RU"/>
    </w:rPr>
  </w:style>
  <w:style w:type="paragraph" w:styleId="2">
    <w:name w:val="Body Text 2"/>
    <w:basedOn w:val="a"/>
    <w:link w:val="20"/>
    <w:rsid w:val="00920CAC"/>
    <w:pPr>
      <w:spacing w:after="0" w:line="240" w:lineRule="auto"/>
    </w:pPr>
    <w:rPr>
      <w:rFonts w:ascii="Times New Roman" w:eastAsia="Times New Roman" w:hAnsi="Times New Roman" w:cs="Times New Roman"/>
      <w:sz w:val="18"/>
      <w:szCs w:val="24"/>
      <w:lang w:eastAsia="ru-RU"/>
    </w:rPr>
  </w:style>
  <w:style w:type="character" w:customStyle="1" w:styleId="20">
    <w:name w:val="Основной текст 2 Знак"/>
    <w:basedOn w:val="a0"/>
    <w:link w:val="2"/>
    <w:rsid w:val="00920CAC"/>
    <w:rPr>
      <w:rFonts w:ascii="Times New Roman" w:eastAsia="Times New Roman" w:hAnsi="Times New Roman" w:cs="Times New Roman"/>
      <w:sz w:val="1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358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Отзыв Курс проект</vt:lpstr>
    </vt:vector>
  </TitlesOfParts>
  <Company/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Отзыв Курс проект</dc:title>
  <dc:subject>Отзыв руководителя проектной КР </dc:subject>
  <dc:creator>Ахметсафина Римма Закиевна</dc:creator>
  <cp:lastModifiedBy>Полина Точилина</cp:lastModifiedBy>
  <cp:revision>9</cp:revision>
  <cp:lastPrinted>2018-05-06T16:50:00Z</cp:lastPrinted>
  <dcterms:created xsi:type="dcterms:W3CDTF">2019-04-16T07:14:00Z</dcterms:created>
  <dcterms:modified xsi:type="dcterms:W3CDTF">2020-05-23T13:55:00Z</dcterms:modified>
</cp:coreProperties>
</file>