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3.2版本改进的问题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改进了dataloader的机制：把它从model_handler移到了input_handler里面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改进了训练过程中accuracy的计算机制：之前是冗杂在model_handler里，现在移到了output_handler里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添加了early stopping机制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改进了保存模型的机制：保存训练中表现最好的模型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实现了新模型：BoW-BiLSTM联合的网络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把代码全部重构了一遍，简化了主运行文件的调用复杂度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输出模块加入了更多的评估指标：confusion matrix, f1 score of each class；也都把这些测试结果写入了结果文件（加入confusion_matrix图像的保存机制）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补充了每个函数的代码注释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补充了代码说明文档：Code description.docx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还存在的问题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BoW和BiLSTM有没有更好的融合方法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句向量网络：加入ensemble机制（Bonus）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多类分类F1要什么机制（weighted, micro, macro）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需要能从命令行调用代码 - </w:t>
      </w:r>
      <w:r>
        <w:rPr>
          <w:rFonts w:hint="default"/>
          <w:lang w:val="en-US" w:eastAsia="zh-CN"/>
        </w:rPr>
        <w:t>Parsing command line arguments</w:t>
      </w:r>
      <w:r>
        <w:rPr>
          <w:rFonts w:hint="eastAsia"/>
          <w:lang w:val="en-US" w:eastAsia="zh-CN"/>
        </w:rPr>
        <w:t>（最终提交的版本）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还差一个READ ME文件需要写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025D1"/>
    <w:multiLevelType w:val="singleLevel"/>
    <w:tmpl w:val="CE0025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8DD6C3"/>
    <w:multiLevelType w:val="singleLevel"/>
    <w:tmpl w:val="3F8DD6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C6927"/>
    <w:rsid w:val="107F4780"/>
    <w:rsid w:val="130F25D9"/>
    <w:rsid w:val="26A83237"/>
    <w:rsid w:val="2C464019"/>
    <w:rsid w:val="3BA26D92"/>
    <w:rsid w:val="443815DD"/>
    <w:rsid w:val="45AC3C77"/>
    <w:rsid w:val="46827EEC"/>
    <w:rsid w:val="50681F00"/>
    <w:rsid w:val="530304D6"/>
    <w:rsid w:val="548C4B89"/>
    <w:rsid w:val="5C504A95"/>
    <w:rsid w:val="62D859AE"/>
    <w:rsid w:val="63B21599"/>
    <w:rsid w:val="6D706FB4"/>
    <w:rsid w:val="6DD164C7"/>
    <w:rsid w:val="70843460"/>
    <w:rsid w:val="7C4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2022-03-05T20:26:00Z</dcterms:created>
  <dc:creator>Jinliang</dc:creator>
  <cp:lastModifiedBy>孙津梁</cp:lastModifiedBy>
  <dcterms:modified xsi:type="dcterms:W3CDTF">2022-03-05T20:35:01Z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ED9DD8768CBE4C3EB667B4CCF7484BA6</vt:lpwstr>
  </property>
</Properties>
</file>