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E477" w14:textId="75E5E7F8" w:rsidR="00745501" w:rsidRDefault="00745501" w:rsidP="00814D97">
      <w:bookmarkStart w:id="0" w:name="_Hlk77864355"/>
    </w:p>
    <w:p w14:paraId="10011873" w14:textId="1513A7DB" w:rsidR="004E7E2F" w:rsidRDefault="004E7E2F" w:rsidP="00814D97"/>
    <w:p w14:paraId="2E1B3940" w14:textId="65702B08" w:rsidR="004E7E2F" w:rsidRDefault="004E7E2F" w:rsidP="00814D97"/>
    <w:p w14:paraId="1B2FC97F" w14:textId="1351BCB8" w:rsidR="004E7E2F" w:rsidRDefault="004E7E2F" w:rsidP="00814D97"/>
    <w:p w14:paraId="41C19F6F" w14:textId="3C0E2ED4" w:rsidR="004E7E2F" w:rsidRDefault="004E7E2F" w:rsidP="00814D97"/>
    <w:p w14:paraId="07275C20" w14:textId="0C05FAB0" w:rsidR="004E7E2F" w:rsidRDefault="004E7E2F" w:rsidP="00814D97"/>
    <w:p w14:paraId="5C6EFB37" w14:textId="28A85F8C" w:rsidR="004E7E2F" w:rsidRDefault="004E7E2F" w:rsidP="00814D97"/>
    <w:p w14:paraId="5E664D48" w14:textId="15AFB1AE" w:rsidR="004E7E2F" w:rsidRDefault="004E7E2F" w:rsidP="00814D97"/>
    <w:p w14:paraId="1040109E" w14:textId="77777777" w:rsidR="004E7E2F" w:rsidRDefault="004E7E2F" w:rsidP="00814D97"/>
    <w:p w14:paraId="7C925138" w14:textId="77777777" w:rsidR="00745501" w:rsidRDefault="00745501" w:rsidP="00814D97"/>
    <w:p w14:paraId="21A6AD92" w14:textId="5900538E" w:rsidR="00745501" w:rsidRPr="004E7E2F" w:rsidRDefault="00745501" w:rsidP="004E7E2F">
      <w:pPr>
        <w:tabs>
          <w:tab w:val="left" w:pos="7696"/>
        </w:tabs>
        <w:adjustRightInd w:val="0"/>
        <w:spacing w:before="240" w:line="360" w:lineRule="auto"/>
        <w:ind w:rightChars="-80" w:right="-168"/>
        <w:jc w:val="center"/>
        <w:rPr>
          <w:rFonts w:ascii="宋体" w:eastAsia="宋体" w:hAnsi="宋体" w:cs="宋体"/>
          <w:bCs/>
          <w:sz w:val="48"/>
          <w:szCs w:val="48"/>
        </w:rPr>
      </w:pPr>
      <w:r w:rsidRPr="004E7E2F">
        <w:rPr>
          <w:rFonts w:ascii="宋体" w:eastAsia="宋体" w:hAnsi="宋体" w:cs="宋体"/>
          <w:bCs/>
          <w:sz w:val="48"/>
          <w:szCs w:val="48"/>
        </w:rPr>
        <w:t>长沙智慧</w:t>
      </w:r>
      <w:proofErr w:type="gramStart"/>
      <w:r w:rsidRPr="004E7E2F">
        <w:rPr>
          <w:rFonts w:ascii="宋体" w:eastAsia="宋体" w:hAnsi="宋体" w:cs="宋体"/>
          <w:bCs/>
          <w:sz w:val="48"/>
          <w:szCs w:val="48"/>
        </w:rPr>
        <w:t>医</w:t>
      </w:r>
      <w:proofErr w:type="gramEnd"/>
      <w:r w:rsidRPr="004E7E2F">
        <w:rPr>
          <w:rFonts w:ascii="宋体" w:eastAsia="宋体" w:hAnsi="宋体" w:cs="宋体"/>
          <w:bCs/>
          <w:sz w:val="48"/>
          <w:szCs w:val="48"/>
        </w:rPr>
        <w:t>保项目</w:t>
      </w:r>
    </w:p>
    <w:p w14:paraId="125D8233" w14:textId="77777777" w:rsidR="00745501" w:rsidRPr="004E7E2F" w:rsidRDefault="00745501" w:rsidP="004E7E2F">
      <w:pPr>
        <w:tabs>
          <w:tab w:val="left" w:pos="7696"/>
        </w:tabs>
        <w:adjustRightInd w:val="0"/>
        <w:spacing w:before="240" w:line="360" w:lineRule="auto"/>
        <w:ind w:rightChars="-80" w:right="-168"/>
        <w:jc w:val="center"/>
        <w:rPr>
          <w:rFonts w:ascii="宋体" w:eastAsia="宋体" w:hAnsi="宋体" w:cs="宋体"/>
          <w:bCs/>
          <w:sz w:val="48"/>
          <w:szCs w:val="48"/>
        </w:rPr>
      </w:pPr>
      <w:r w:rsidRPr="004E7E2F">
        <w:rPr>
          <w:rFonts w:ascii="宋体" w:eastAsia="宋体" w:hAnsi="宋体" w:cs="宋体"/>
          <w:bCs/>
          <w:sz w:val="48"/>
          <w:szCs w:val="48"/>
        </w:rPr>
        <w:t>医疗救助子系统</w:t>
      </w:r>
    </w:p>
    <w:p w14:paraId="28588EEF" w14:textId="77777777" w:rsidR="00745501" w:rsidRPr="004E7E2F" w:rsidRDefault="00745501" w:rsidP="004E7E2F">
      <w:pPr>
        <w:tabs>
          <w:tab w:val="left" w:pos="7696"/>
        </w:tabs>
        <w:adjustRightInd w:val="0"/>
        <w:spacing w:before="240" w:line="360" w:lineRule="auto"/>
        <w:ind w:rightChars="-80" w:right="-168"/>
        <w:jc w:val="center"/>
        <w:rPr>
          <w:rFonts w:ascii="宋体" w:eastAsia="宋体" w:hAnsi="宋体" w:cs="宋体"/>
          <w:bCs/>
          <w:sz w:val="48"/>
          <w:szCs w:val="48"/>
        </w:rPr>
      </w:pPr>
      <w:r w:rsidRPr="004E7E2F">
        <w:rPr>
          <w:rFonts w:ascii="宋体" w:eastAsia="宋体" w:hAnsi="宋体" w:cs="宋体"/>
          <w:bCs/>
          <w:sz w:val="48"/>
          <w:szCs w:val="48"/>
        </w:rPr>
        <w:t>需求调研报告</w:t>
      </w:r>
    </w:p>
    <w:p w14:paraId="68702756" w14:textId="77777777" w:rsidR="00745501" w:rsidRPr="004E7E2F" w:rsidRDefault="00745501" w:rsidP="004E7E2F">
      <w:pPr>
        <w:tabs>
          <w:tab w:val="left" w:pos="7696"/>
        </w:tabs>
        <w:adjustRightInd w:val="0"/>
        <w:spacing w:before="240" w:line="360" w:lineRule="auto"/>
        <w:ind w:rightChars="-80" w:right="-168"/>
        <w:jc w:val="center"/>
        <w:rPr>
          <w:rFonts w:ascii="宋体" w:eastAsia="宋体" w:hAnsi="宋体" w:cs="宋体"/>
          <w:bCs/>
          <w:sz w:val="48"/>
          <w:szCs w:val="48"/>
        </w:rPr>
      </w:pPr>
      <w:r w:rsidRPr="004E7E2F">
        <w:rPr>
          <w:rFonts w:ascii="宋体" w:eastAsia="宋体" w:hAnsi="宋体" w:cs="宋体"/>
          <w:bCs/>
          <w:sz w:val="48"/>
          <w:szCs w:val="48"/>
        </w:rPr>
        <w:t>(VO.1)</w:t>
      </w:r>
    </w:p>
    <w:p w14:paraId="31A1F725" w14:textId="77777777" w:rsidR="00745501" w:rsidRDefault="00745501" w:rsidP="00814D97"/>
    <w:p w14:paraId="2D93054F" w14:textId="1442BF91" w:rsidR="00745501" w:rsidRDefault="00745501" w:rsidP="00814D97"/>
    <w:p w14:paraId="5FBBD8A5" w14:textId="447309E8" w:rsidR="00745501" w:rsidRDefault="00745501" w:rsidP="00814D97"/>
    <w:p w14:paraId="5104E170" w14:textId="04CA3DEA" w:rsidR="00745501" w:rsidRDefault="00745501" w:rsidP="00814D97"/>
    <w:p w14:paraId="5DB5FC8B" w14:textId="29A645BA" w:rsidR="004E7E2F" w:rsidRDefault="004E7E2F" w:rsidP="00814D97"/>
    <w:p w14:paraId="6ACDB341" w14:textId="7062B7C7" w:rsidR="004E7E2F" w:rsidRDefault="004E7E2F" w:rsidP="00814D97"/>
    <w:p w14:paraId="16312E2E" w14:textId="77C548F0" w:rsidR="004E7E2F" w:rsidRDefault="004E7E2F" w:rsidP="00814D97"/>
    <w:p w14:paraId="668C2229" w14:textId="29076C37" w:rsidR="004E7E2F" w:rsidRDefault="004E7E2F" w:rsidP="00814D97"/>
    <w:p w14:paraId="1CCF5459" w14:textId="58E3900E" w:rsidR="004E7E2F" w:rsidRDefault="004E7E2F" w:rsidP="00814D97"/>
    <w:p w14:paraId="2D1A4BFE" w14:textId="64E2201E" w:rsidR="004E7E2F" w:rsidRDefault="004E7E2F" w:rsidP="00814D97"/>
    <w:p w14:paraId="51F71EBA" w14:textId="10629AC4" w:rsidR="004E7E2F" w:rsidRDefault="004E7E2F" w:rsidP="00814D97"/>
    <w:p w14:paraId="31D818D6" w14:textId="4A3D9618" w:rsidR="004E7E2F" w:rsidRDefault="004E7E2F" w:rsidP="00814D97"/>
    <w:p w14:paraId="37B3F415" w14:textId="0DA7898C" w:rsidR="004E7E2F" w:rsidRDefault="004E7E2F" w:rsidP="00814D97"/>
    <w:p w14:paraId="6F547103" w14:textId="15805FED" w:rsidR="004E7E2F" w:rsidRDefault="004E7E2F" w:rsidP="00814D97"/>
    <w:p w14:paraId="78ECC6DC" w14:textId="2E95D5DE" w:rsidR="004E7E2F" w:rsidRDefault="004E7E2F" w:rsidP="00814D97"/>
    <w:p w14:paraId="453A6783" w14:textId="6CA1D977" w:rsidR="004E7E2F" w:rsidRDefault="004E7E2F" w:rsidP="00814D97"/>
    <w:p w14:paraId="18209202" w14:textId="348E203B" w:rsidR="004E7E2F" w:rsidRDefault="004E7E2F" w:rsidP="00814D97"/>
    <w:p w14:paraId="4B77588A" w14:textId="3C8C8F8F" w:rsidR="004E7E2F" w:rsidRDefault="004E7E2F" w:rsidP="00814D97"/>
    <w:p w14:paraId="776C2A3A" w14:textId="0B9CE5A4" w:rsidR="004E7E2F" w:rsidRDefault="004E7E2F" w:rsidP="00814D97"/>
    <w:p w14:paraId="1D226DB7" w14:textId="77777777" w:rsidR="004E7E2F" w:rsidRDefault="004E7E2F" w:rsidP="00814D97"/>
    <w:p w14:paraId="707B145E" w14:textId="77777777" w:rsidR="00745501" w:rsidRPr="00980428" w:rsidRDefault="00745501" w:rsidP="004E7E2F">
      <w:pPr>
        <w:jc w:val="center"/>
      </w:pPr>
    </w:p>
    <w:p w14:paraId="7C3F6A62" w14:textId="77777777" w:rsidR="00745501" w:rsidRPr="00DC4022" w:rsidRDefault="00745501" w:rsidP="004E7E2F">
      <w:pPr>
        <w:jc w:val="center"/>
        <w:rPr>
          <w:rFonts w:ascii="宋体" w:eastAsia="宋体" w:hAnsi="宋体"/>
          <w:sz w:val="28"/>
          <w:szCs w:val="28"/>
        </w:rPr>
      </w:pPr>
      <w:r w:rsidRPr="00DC4022">
        <w:rPr>
          <w:rFonts w:ascii="宋体" w:eastAsia="宋体" w:hAnsi="宋体"/>
          <w:sz w:val="28"/>
          <w:szCs w:val="28"/>
        </w:rPr>
        <w:t>湖南中科三兴科技有限公司</w:t>
      </w:r>
    </w:p>
    <w:p w14:paraId="158585F5" w14:textId="3DA6CF2D" w:rsidR="00745501" w:rsidRPr="00DC4022" w:rsidRDefault="00745501" w:rsidP="004E7E2F">
      <w:pPr>
        <w:jc w:val="center"/>
        <w:rPr>
          <w:rFonts w:ascii="宋体" w:eastAsia="宋体" w:hAnsi="宋体"/>
          <w:sz w:val="28"/>
          <w:szCs w:val="28"/>
        </w:rPr>
      </w:pPr>
      <w:r w:rsidRPr="00DC4022">
        <w:rPr>
          <w:rFonts w:ascii="宋体" w:eastAsia="宋体" w:hAnsi="宋体"/>
          <w:sz w:val="28"/>
          <w:szCs w:val="28"/>
        </w:rPr>
        <w:t>2020年9月</w:t>
      </w:r>
    </w:p>
    <w:p w14:paraId="056D5F40" w14:textId="4FEBC8A1" w:rsidR="00745501" w:rsidRPr="00745501" w:rsidRDefault="00745501" w:rsidP="00814D97">
      <w:pPr>
        <w:rPr>
          <w:rFonts w:ascii="Times New Roman" w:hAnsi="Times New Roman"/>
          <w:sz w:val="28"/>
          <w:szCs w:val="28"/>
        </w:rPr>
      </w:pPr>
      <w:r>
        <w:rPr>
          <w:rFonts w:ascii="Times New Roman" w:hAnsi="Times New Roman"/>
          <w:sz w:val="28"/>
          <w:szCs w:val="28"/>
        </w:rPr>
        <w:br w:type="page"/>
      </w:r>
    </w:p>
    <w:p w14:paraId="726852B8" w14:textId="3DA3CFC9" w:rsidR="006A27F6" w:rsidRPr="00DC4022" w:rsidRDefault="006A27F6" w:rsidP="006A27F6">
      <w:pPr>
        <w:rPr>
          <w:rFonts w:ascii="宋体" w:eastAsia="宋体" w:hAnsi="宋体"/>
          <w:color w:val="000000"/>
          <w:sz w:val="28"/>
        </w:rPr>
      </w:pPr>
      <w:r w:rsidRPr="00DC4022">
        <w:rPr>
          <w:rFonts w:ascii="宋体" w:eastAsia="宋体" w:hAnsi="宋体"/>
          <w:color w:val="000000"/>
          <w:sz w:val="28"/>
        </w:rPr>
        <w:lastRenderedPageBreak/>
        <w:t>修订记录</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01"/>
        <w:gridCol w:w="1127"/>
        <w:gridCol w:w="1418"/>
        <w:gridCol w:w="3118"/>
        <w:gridCol w:w="965"/>
        <w:gridCol w:w="951"/>
      </w:tblGrid>
      <w:tr w:rsidR="006A27F6" w14:paraId="081521F2" w14:textId="77777777" w:rsidTr="00DC4022">
        <w:trPr>
          <w:trHeight w:val="400"/>
        </w:trPr>
        <w:tc>
          <w:tcPr>
            <w:tcW w:w="701" w:type="dxa"/>
            <w:vAlign w:val="center"/>
          </w:tcPr>
          <w:p w14:paraId="273A5D59"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编号</w:t>
            </w:r>
          </w:p>
        </w:tc>
        <w:tc>
          <w:tcPr>
            <w:tcW w:w="1127" w:type="dxa"/>
            <w:vAlign w:val="center"/>
          </w:tcPr>
          <w:p w14:paraId="051BE698"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版本号</w:t>
            </w:r>
          </w:p>
        </w:tc>
        <w:tc>
          <w:tcPr>
            <w:tcW w:w="1418" w:type="dxa"/>
            <w:vAlign w:val="center"/>
          </w:tcPr>
          <w:p w14:paraId="1A69FEBB"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修订时间</w:t>
            </w:r>
          </w:p>
        </w:tc>
        <w:tc>
          <w:tcPr>
            <w:tcW w:w="3118" w:type="dxa"/>
            <w:vAlign w:val="center"/>
          </w:tcPr>
          <w:p w14:paraId="6F5E1789"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修订内容</w:t>
            </w:r>
          </w:p>
        </w:tc>
        <w:tc>
          <w:tcPr>
            <w:tcW w:w="965" w:type="dxa"/>
            <w:vAlign w:val="center"/>
          </w:tcPr>
          <w:p w14:paraId="07B9C72D"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修订人</w:t>
            </w:r>
          </w:p>
        </w:tc>
        <w:tc>
          <w:tcPr>
            <w:tcW w:w="951" w:type="dxa"/>
            <w:vAlign w:val="center"/>
          </w:tcPr>
          <w:p w14:paraId="7D1ACC1B" w14:textId="77777777" w:rsidR="006A27F6" w:rsidRPr="006A27F6" w:rsidRDefault="006A27F6" w:rsidP="006A27F6">
            <w:pPr>
              <w:jc w:val="center"/>
              <w:rPr>
                <w:rFonts w:ascii="Times New Roman" w:eastAsia="宋体" w:hAnsi="Times New Roman"/>
                <w:sz w:val="24"/>
                <w:szCs w:val="21"/>
              </w:rPr>
            </w:pPr>
            <w:r w:rsidRPr="006A27F6">
              <w:rPr>
                <w:rFonts w:ascii="Times New Roman" w:eastAsia="宋体" w:hAnsi="Times New Roman" w:hint="eastAsia"/>
                <w:sz w:val="24"/>
                <w:szCs w:val="21"/>
              </w:rPr>
              <w:t>审核人</w:t>
            </w:r>
          </w:p>
        </w:tc>
      </w:tr>
      <w:tr w:rsidR="006A27F6" w14:paraId="722A645E" w14:textId="77777777" w:rsidTr="00DC4022">
        <w:trPr>
          <w:trHeight w:val="800"/>
        </w:trPr>
        <w:tc>
          <w:tcPr>
            <w:tcW w:w="701" w:type="dxa"/>
            <w:vAlign w:val="center"/>
          </w:tcPr>
          <w:p w14:paraId="2DC3F763" w14:textId="77777777" w:rsidR="006A27F6" w:rsidRPr="00DC4022" w:rsidRDefault="006A27F6" w:rsidP="00DC4022">
            <w:pPr>
              <w:jc w:val="center"/>
              <w:rPr>
                <w:rFonts w:ascii="宋体" w:eastAsia="宋体" w:hAnsi="宋体"/>
                <w:sz w:val="24"/>
                <w:szCs w:val="21"/>
              </w:rPr>
            </w:pPr>
            <w:r w:rsidRPr="00DC4022">
              <w:rPr>
                <w:rFonts w:ascii="宋体" w:eastAsia="宋体" w:hAnsi="宋体"/>
                <w:sz w:val="24"/>
                <w:szCs w:val="21"/>
              </w:rPr>
              <w:t>1</w:t>
            </w:r>
          </w:p>
        </w:tc>
        <w:tc>
          <w:tcPr>
            <w:tcW w:w="1127" w:type="dxa"/>
            <w:vAlign w:val="center"/>
          </w:tcPr>
          <w:p w14:paraId="51F66CD3" w14:textId="1F648FCD" w:rsidR="006A27F6" w:rsidRPr="00DC4022" w:rsidRDefault="00DC4022" w:rsidP="00DC4022">
            <w:pPr>
              <w:jc w:val="center"/>
              <w:rPr>
                <w:rFonts w:ascii="宋体" w:eastAsia="宋体" w:hAnsi="宋体"/>
                <w:sz w:val="24"/>
                <w:szCs w:val="21"/>
              </w:rPr>
            </w:pPr>
            <w:r>
              <w:rPr>
                <w:rFonts w:ascii="宋体" w:eastAsia="宋体" w:hAnsi="宋体"/>
                <w:sz w:val="24"/>
                <w:szCs w:val="21"/>
              </w:rPr>
              <w:t>V</w:t>
            </w:r>
            <w:r>
              <w:rPr>
                <w:rFonts w:ascii="宋体" w:eastAsia="宋体" w:hAnsi="宋体" w:hint="eastAsia"/>
                <w:sz w:val="24"/>
                <w:szCs w:val="21"/>
              </w:rPr>
              <w:t>1.0</w:t>
            </w:r>
          </w:p>
        </w:tc>
        <w:tc>
          <w:tcPr>
            <w:tcW w:w="1418" w:type="dxa"/>
            <w:vAlign w:val="center"/>
          </w:tcPr>
          <w:p w14:paraId="7447A9A9" w14:textId="12592D26" w:rsidR="006A27F6" w:rsidRPr="00DC4022" w:rsidRDefault="006A27F6" w:rsidP="00DC4022">
            <w:pPr>
              <w:spacing w:before="1"/>
              <w:jc w:val="center"/>
              <w:rPr>
                <w:rFonts w:ascii="宋体" w:eastAsia="宋体" w:hAnsi="宋体"/>
                <w:sz w:val="24"/>
                <w:szCs w:val="21"/>
              </w:rPr>
            </w:pPr>
            <w:r w:rsidRPr="00DC4022">
              <w:rPr>
                <w:rFonts w:ascii="宋体" w:eastAsia="宋体" w:hAnsi="宋体"/>
                <w:sz w:val="24"/>
                <w:szCs w:val="21"/>
              </w:rPr>
              <w:t>2020</w:t>
            </w:r>
            <w:r w:rsidR="00DC4022">
              <w:rPr>
                <w:rFonts w:ascii="宋体" w:eastAsia="宋体" w:hAnsi="宋体" w:hint="eastAsia"/>
                <w:sz w:val="24"/>
                <w:szCs w:val="21"/>
              </w:rPr>
              <w:t>-</w:t>
            </w:r>
            <w:r w:rsidRPr="00DC4022">
              <w:rPr>
                <w:rFonts w:ascii="宋体" w:eastAsia="宋体" w:hAnsi="宋体"/>
                <w:sz w:val="24"/>
                <w:szCs w:val="21"/>
              </w:rPr>
              <w:t>09</w:t>
            </w:r>
            <w:r w:rsidR="00DC4022">
              <w:rPr>
                <w:rFonts w:ascii="宋体" w:eastAsia="宋体" w:hAnsi="宋体" w:hint="eastAsia"/>
                <w:sz w:val="24"/>
                <w:szCs w:val="21"/>
              </w:rPr>
              <w:t>-</w:t>
            </w:r>
            <w:r w:rsidRPr="00DC4022">
              <w:rPr>
                <w:rFonts w:ascii="宋体" w:eastAsia="宋体" w:hAnsi="宋体" w:hint="eastAsia"/>
                <w:sz w:val="24"/>
                <w:szCs w:val="21"/>
              </w:rPr>
              <w:t>09</w:t>
            </w:r>
          </w:p>
        </w:tc>
        <w:tc>
          <w:tcPr>
            <w:tcW w:w="3118" w:type="dxa"/>
            <w:vAlign w:val="center"/>
          </w:tcPr>
          <w:p w14:paraId="7C44B718" w14:textId="77777777" w:rsidR="006A27F6" w:rsidRPr="00DC4022" w:rsidRDefault="006A27F6" w:rsidP="00DC4022">
            <w:pPr>
              <w:ind w:left="80"/>
              <w:jc w:val="center"/>
              <w:rPr>
                <w:rFonts w:ascii="宋体" w:eastAsia="宋体" w:hAnsi="宋体"/>
                <w:sz w:val="24"/>
                <w:szCs w:val="21"/>
              </w:rPr>
            </w:pPr>
            <w:r w:rsidRPr="00DC4022">
              <w:rPr>
                <w:rFonts w:ascii="宋体" w:eastAsia="宋体" w:hAnsi="宋体" w:hint="eastAsia"/>
                <w:sz w:val="24"/>
                <w:szCs w:val="21"/>
              </w:rPr>
              <w:t>新增报告，完善内容；</w:t>
            </w:r>
          </w:p>
        </w:tc>
        <w:tc>
          <w:tcPr>
            <w:tcW w:w="965" w:type="dxa"/>
            <w:vAlign w:val="center"/>
          </w:tcPr>
          <w:p w14:paraId="733119EA" w14:textId="77777777" w:rsidR="006A27F6" w:rsidRPr="00DC4022" w:rsidRDefault="006A27F6" w:rsidP="00DC4022">
            <w:pPr>
              <w:jc w:val="center"/>
              <w:rPr>
                <w:rFonts w:ascii="宋体" w:eastAsia="宋体" w:hAnsi="宋体"/>
                <w:sz w:val="24"/>
                <w:szCs w:val="21"/>
              </w:rPr>
            </w:pPr>
            <w:r w:rsidRPr="00DC4022">
              <w:rPr>
                <w:rFonts w:ascii="宋体" w:eastAsia="宋体" w:hAnsi="宋体" w:hint="eastAsia"/>
                <w:sz w:val="24"/>
                <w:szCs w:val="21"/>
              </w:rPr>
              <w:t>阳文</w:t>
            </w:r>
            <w:proofErr w:type="gramStart"/>
            <w:r w:rsidRPr="00DC4022">
              <w:rPr>
                <w:rFonts w:ascii="宋体" w:eastAsia="宋体" w:hAnsi="宋体" w:hint="eastAsia"/>
                <w:sz w:val="24"/>
                <w:szCs w:val="21"/>
              </w:rPr>
              <w:t>斌</w:t>
            </w:r>
            <w:proofErr w:type="gramEnd"/>
          </w:p>
        </w:tc>
        <w:tc>
          <w:tcPr>
            <w:tcW w:w="951" w:type="dxa"/>
            <w:vAlign w:val="center"/>
          </w:tcPr>
          <w:p w14:paraId="3DBC0C23" w14:textId="77777777" w:rsidR="006A27F6" w:rsidRPr="00DC4022" w:rsidRDefault="006A27F6" w:rsidP="00DC4022">
            <w:pPr>
              <w:jc w:val="center"/>
              <w:rPr>
                <w:rFonts w:ascii="宋体" w:eastAsia="宋体" w:hAnsi="宋体"/>
                <w:sz w:val="24"/>
                <w:szCs w:val="21"/>
              </w:rPr>
            </w:pPr>
            <w:r w:rsidRPr="00DC4022">
              <w:rPr>
                <w:rFonts w:ascii="宋体" w:eastAsia="宋体" w:hAnsi="宋体" w:hint="eastAsia"/>
                <w:sz w:val="24"/>
                <w:szCs w:val="21"/>
              </w:rPr>
              <w:t>高榕檣</w:t>
            </w:r>
          </w:p>
        </w:tc>
      </w:tr>
    </w:tbl>
    <w:p w14:paraId="14CCDB0B" w14:textId="77777777" w:rsidR="00C40E4D" w:rsidRDefault="00C40E4D" w:rsidP="00814D97">
      <w:pPr>
        <w:rPr>
          <w:b/>
          <w:color w:val="000000"/>
          <w:kern w:val="44"/>
          <w:sz w:val="28"/>
          <w:szCs w:val="44"/>
        </w:rPr>
      </w:pPr>
      <w:r>
        <w:rPr>
          <w:color w:val="000000"/>
          <w:sz w:val="28"/>
        </w:rPr>
        <w:br w:type="page"/>
      </w:r>
    </w:p>
    <w:sdt>
      <w:sdtPr>
        <w:rPr>
          <w:rFonts w:asciiTheme="minorHAnsi" w:eastAsiaTheme="minorEastAsia" w:hAnsiTheme="minorHAnsi" w:cstheme="minorBidi"/>
          <w:color w:val="auto"/>
          <w:kern w:val="2"/>
          <w:sz w:val="21"/>
          <w:szCs w:val="22"/>
          <w:lang w:val="zh-CN"/>
        </w:rPr>
        <w:id w:val="-2041576993"/>
        <w:docPartObj>
          <w:docPartGallery w:val="Table of Contents"/>
          <w:docPartUnique/>
        </w:docPartObj>
      </w:sdtPr>
      <w:sdtEndPr>
        <w:rPr>
          <w:b/>
          <w:bCs/>
        </w:rPr>
      </w:sdtEndPr>
      <w:sdtContent>
        <w:p w14:paraId="0DD36C39" w14:textId="088721CD" w:rsidR="005F094C" w:rsidRPr="002E0F49" w:rsidRDefault="005F094C" w:rsidP="002E0F49">
          <w:pPr>
            <w:pStyle w:val="TOC"/>
            <w:jc w:val="center"/>
            <w:rPr>
              <w:b/>
              <w:bCs/>
              <w:color w:val="auto"/>
            </w:rPr>
          </w:pPr>
          <w:r w:rsidRPr="002E0F49">
            <w:rPr>
              <w:b/>
              <w:bCs/>
              <w:color w:val="auto"/>
              <w:lang w:val="zh-CN"/>
            </w:rPr>
            <w:t>目录</w:t>
          </w:r>
        </w:p>
        <w:p w14:paraId="0BD67BF5" w14:textId="39B24528" w:rsidR="005F094C" w:rsidRDefault="005F094C">
          <w:pPr>
            <w:pStyle w:val="TOC1"/>
            <w:tabs>
              <w:tab w:val="right" w:leader="dot" w:pos="8290"/>
            </w:tabs>
            <w:rPr>
              <w:rFonts w:cstheme="minorBidi"/>
              <w:noProof/>
              <w:kern w:val="2"/>
              <w:sz w:val="21"/>
            </w:rPr>
          </w:pPr>
          <w:r>
            <w:fldChar w:fldCharType="begin"/>
          </w:r>
          <w:r>
            <w:instrText xml:space="preserve"> TOC \o "1-3" \h \z \u </w:instrText>
          </w:r>
          <w:r>
            <w:fldChar w:fldCharType="separate"/>
          </w:r>
          <w:hyperlink w:anchor="_Toc77863807" w:history="1">
            <w:r w:rsidRPr="00CA57E9">
              <w:rPr>
                <w:rStyle w:val="af0"/>
                <w:rFonts w:ascii="Times New Roman" w:eastAsia="宋体" w:hAnsi="Times New Roman"/>
                <w:noProof/>
              </w:rPr>
              <w:t>第</w:t>
            </w:r>
            <w:r w:rsidRPr="00CA57E9">
              <w:rPr>
                <w:rStyle w:val="af0"/>
                <w:rFonts w:ascii="Times New Roman" w:eastAsia="宋体" w:hAnsi="Times New Roman"/>
                <w:noProof/>
              </w:rPr>
              <w:t>1</w:t>
            </w:r>
            <w:r w:rsidRPr="00CA57E9">
              <w:rPr>
                <w:rStyle w:val="af0"/>
                <w:rFonts w:ascii="Times New Roman" w:eastAsia="宋体" w:hAnsi="Times New Roman"/>
                <w:noProof/>
              </w:rPr>
              <w:t>章</w:t>
            </w:r>
            <w:r w:rsidRPr="00CA57E9">
              <w:rPr>
                <w:rStyle w:val="af0"/>
                <w:rFonts w:ascii="Times New Roman" w:eastAsia="宋体" w:hAnsi="Times New Roman"/>
                <w:noProof/>
              </w:rPr>
              <w:t xml:space="preserve"> </w:t>
            </w:r>
            <w:r w:rsidRPr="00CA57E9">
              <w:rPr>
                <w:rStyle w:val="af0"/>
                <w:rFonts w:ascii="Times New Roman" w:eastAsia="宋体" w:hAnsi="Times New Roman"/>
                <w:noProof/>
              </w:rPr>
              <w:t>引言</w:t>
            </w:r>
            <w:r>
              <w:rPr>
                <w:noProof/>
                <w:webHidden/>
              </w:rPr>
              <w:tab/>
            </w:r>
            <w:r>
              <w:rPr>
                <w:noProof/>
                <w:webHidden/>
              </w:rPr>
              <w:fldChar w:fldCharType="begin"/>
            </w:r>
            <w:r>
              <w:rPr>
                <w:noProof/>
                <w:webHidden/>
              </w:rPr>
              <w:instrText xml:space="preserve"> PAGEREF _Toc77863807 \h </w:instrText>
            </w:r>
            <w:r>
              <w:rPr>
                <w:noProof/>
                <w:webHidden/>
              </w:rPr>
            </w:r>
            <w:r>
              <w:rPr>
                <w:noProof/>
                <w:webHidden/>
              </w:rPr>
              <w:fldChar w:fldCharType="separate"/>
            </w:r>
            <w:r>
              <w:rPr>
                <w:noProof/>
                <w:webHidden/>
              </w:rPr>
              <w:t>3</w:t>
            </w:r>
            <w:r>
              <w:rPr>
                <w:noProof/>
                <w:webHidden/>
              </w:rPr>
              <w:fldChar w:fldCharType="end"/>
            </w:r>
          </w:hyperlink>
        </w:p>
        <w:p w14:paraId="3E5E2B17" w14:textId="3FAD9060" w:rsidR="005F094C" w:rsidRDefault="007A1AB9">
          <w:pPr>
            <w:pStyle w:val="TOC2"/>
            <w:tabs>
              <w:tab w:val="right" w:leader="dot" w:pos="8290"/>
            </w:tabs>
            <w:rPr>
              <w:rFonts w:cstheme="minorBidi"/>
              <w:noProof/>
              <w:kern w:val="2"/>
              <w:sz w:val="21"/>
            </w:rPr>
          </w:pPr>
          <w:hyperlink w:anchor="_Toc77863808" w:history="1">
            <w:r w:rsidR="005F094C" w:rsidRPr="00CA57E9">
              <w:rPr>
                <w:rStyle w:val="af0"/>
                <w:rFonts w:ascii="宋体" w:eastAsia="宋体" w:hAnsi="宋体"/>
                <w:noProof/>
                <w:lang w:val="zh-CN"/>
              </w:rPr>
              <w:t>1.1编写目的</w:t>
            </w:r>
            <w:r w:rsidR="005F094C">
              <w:rPr>
                <w:noProof/>
                <w:webHidden/>
              </w:rPr>
              <w:tab/>
            </w:r>
            <w:r w:rsidR="005F094C">
              <w:rPr>
                <w:noProof/>
                <w:webHidden/>
              </w:rPr>
              <w:fldChar w:fldCharType="begin"/>
            </w:r>
            <w:r w:rsidR="005F094C">
              <w:rPr>
                <w:noProof/>
                <w:webHidden/>
              </w:rPr>
              <w:instrText xml:space="preserve"> PAGEREF _Toc77863808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3DA7D6F7" w14:textId="41597EC8" w:rsidR="005F094C" w:rsidRDefault="007A1AB9">
          <w:pPr>
            <w:pStyle w:val="TOC2"/>
            <w:tabs>
              <w:tab w:val="right" w:leader="dot" w:pos="8290"/>
            </w:tabs>
            <w:rPr>
              <w:rFonts w:cstheme="minorBidi"/>
              <w:noProof/>
              <w:kern w:val="2"/>
              <w:sz w:val="21"/>
            </w:rPr>
          </w:pPr>
          <w:hyperlink w:anchor="_Toc77863809" w:history="1">
            <w:r w:rsidR="005F094C" w:rsidRPr="00CA57E9">
              <w:rPr>
                <w:rStyle w:val="af0"/>
                <w:rFonts w:ascii="宋体" w:eastAsia="宋体" w:hAnsi="宋体"/>
                <w:noProof/>
                <w:lang w:val="zh-CN"/>
              </w:rPr>
              <w:t>1.2预期读者</w:t>
            </w:r>
            <w:r w:rsidR="005F094C">
              <w:rPr>
                <w:noProof/>
                <w:webHidden/>
              </w:rPr>
              <w:tab/>
            </w:r>
            <w:r w:rsidR="005F094C">
              <w:rPr>
                <w:noProof/>
                <w:webHidden/>
              </w:rPr>
              <w:fldChar w:fldCharType="begin"/>
            </w:r>
            <w:r w:rsidR="005F094C">
              <w:rPr>
                <w:noProof/>
                <w:webHidden/>
              </w:rPr>
              <w:instrText xml:space="preserve"> PAGEREF _Toc77863809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6AEE91C0" w14:textId="52DD9ED6" w:rsidR="005F094C" w:rsidRDefault="007A1AB9">
          <w:pPr>
            <w:pStyle w:val="TOC2"/>
            <w:tabs>
              <w:tab w:val="right" w:leader="dot" w:pos="8290"/>
            </w:tabs>
            <w:rPr>
              <w:rFonts w:cstheme="minorBidi"/>
              <w:noProof/>
              <w:kern w:val="2"/>
              <w:sz w:val="21"/>
            </w:rPr>
          </w:pPr>
          <w:hyperlink w:anchor="_Toc77863810" w:history="1">
            <w:r w:rsidR="005F094C" w:rsidRPr="00CA57E9">
              <w:rPr>
                <w:rStyle w:val="af0"/>
                <w:rFonts w:ascii="宋体" w:eastAsia="宋体" w:hAnsi="宋体"/>
                <w:noProof/>
                <w:lang w:val="zh-CN"/>
              </w:rPr>
              <w:t>1.3参考资料</w:t>
            </w:r>
            <w:r w:rsidR="005F094C">
              <w:rPr>
                <w:noProof/>
                <w:webHidden/>
              </w:rPr>
              <w:tab/>
            </w:r>
            <w:r w:rsidR="005F094C">
              <w:rPr>
                <w:noProof/>
                <w:webHidden/>
              </w:rPr>
              <w:fldChar w:fldCharType="begin"/>
            </w:r>
            <w:r w:rsidR="005F094C">
              <w:rPr>
                <w:noProof/>
                <w:webHidden/>
              </w:rPr>
              <w:instrText xml:space="preserve"> PAGEREF _Toc77863810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5D5A72A7" w14:textId="0F63676E" w:rsidR="005F094C" w:rsidRDefault="007A1AB9">
          <w:pPr>
            <w:pStyle w:val="TOC1"/>
            <w:tabs>
              <w:tab w:val="right" w:leader="dot" w:pos="8290"/>
            </w:tabs>
            <w:rPr>
              <w:rFonts w:cstheme="minorBidi"/>
              <w:noProof/>
              <w:kern w:val="2"/>
              <w:sz w:val="21"/>
            </w:rPr>
          </w:pPr>
          <w:hyperlink w:anchor="_Toc77863811" w:history="1">
            <w:r w:rsidR="005F094C" w:rsidRPr="00CA57E9">
              <w:rPr>
                <w:rStyle w:val="af0"/>
                <w:rFonts w:ascii="Times New Roman" w:eastAsia="宋体" w:hAnsi="Times New Roman"/>
                <w:noProof/>
              </w:rPr>
              <w:t>第</w:t>
            </w:r>
            <w:r w:rsidR="005F094C" w:rsidRPr="00CA57E9">
              <w:rPr>
                <w:rStyle w:val="af0"/>
                <w:rFonts w:ascii="Times New Roman" w:eastAsia="宋体" w:hAnsi="Times New Roman"/>
                <w:noProof/>
              </w:rPr>
              <w:t>2</w:t>
            </w:r>
            <w:r w:rsidR="005F094C" w:rsidRPr="00CA57E9">
              <w:rPr>
                <w:rStyle w:val="af0"/>
                <w:rFonts w:ascii="Times New Roman" w:eastAsia="宋体" w:hAnsi="Times New Roman"/>
                <w:noProof/>
              </w:rPr>
              <w:t>章</w:t>
            </w:r>
            <w:r w:rsidR="005F094C" w:rsidRPr="00CA57E9">
              <w:rPr>
                <w:rStyle w:val="af0"/>
                <w:rFonts w:ascii="Times New Roman" w:eastAsia="宋体" w:hAnsi="Times New Roman"/>
                <w:noProof/>
              </w:rPr>
              <w:t xml:space="preserve"> </w:t>
            </w:r>
            <w:r w:rsidR="005F094C" w:rsidRPr="00CA57E9">
              <w:rPr>
                <w:rStyle w:val="af0"/>
                <w:rFonts w:ascii="Times New Roman" w:eastAsia="宋体" w:hAnsi="Times New Roman"/>
                <w:noProof/>
              </w:rPr>
              <w:t>调研概述</w:t>
            </w:r>
            <w:r w:rsidR="005F094C">
              <w:rPr>
                <w:noProof/>
                <w:webHidden/>
              </w:rPr>
              <w:tab/>
            </w:r>
            <w:r w:rsidR="005F094C">
              <w:rPr>
                <w:noProof/>
                <w:webHidden/>
              </w:rPr>
              <w:fldChar w:fldCharType="begin"/>
            </w:r>
            <w:r w:rsidR="005F094C">
              <w:rPr>
                <w:noProof/>
                <w:webHidden/>
              </w:rPr>
              <w:instrText xml:space="preserve"> PAGEREF _Toc77863811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71ED4CE7" w14:textId="41DB8C84" w:rsidR="005F094C" w:rsidRDefault="007A1AB9">
          <w:pPr>
            <w:pStyle w:val="TOC2"/>
            <w:tabs>
              <w:tab w:val="right" w:leader="dot" w:pos="8290"/>
            </w:tabs>
            <w:rPr>
              <w:rFonts w:cstheme="minorBidi"/>
              <w:noProof/>
              <w:kern w:val="2"/>
              <w:sz w:val="21"/>
            </w:rPr>
          </w:pPr>
          <w:hyperlink w:anchor="_Toc77863812" w:history="1">
            <w:r w:rsidR="005F094C" w:rsidRPr="00CA57E9">
              <w:rPr>
                <w:rStyle w:val="af0"/>
                <w:rFonts w:ascii="宋体" w:eastAsia="宋体" w:hAnsi="宋体"/>
                <w:noProof/>
                <w:lang w:val="zh-CN"/>
              </w:rPr>
              <w:t>2.1调研概述</w:t>
            </w:r>
            <w:r w:rsidR="005F094C">
              <w:rPr>
                <w:noProof/>
                <w:webHidden/>
              </w:rPr>
              <w:tab/>
            </w:r>
            <w:r w:rsidR="005F094C">
              <w:rPr>
                <w:noProof/>
                <w:webHidden/>
              </w:rPr>
              <w:fldChar w:fldCharType="begin"/>
            </w:r>
            <w:r w:rsidR="005F094C">
              <w:rPr>
                <w:noProof/>
                <w:webHidden/>
              </w:rPr>
              <w:instrText xml:space="preserve"> PAGEREF _Toc77863812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37AC2AC3" w14:textId="5F93315C" w:rsidR="005F094C" w:rsidRDefault="007A1AB9">
          <w:pPr>
            <w:pStyle w:val="TOC3"/>
            <w:tabs>
              <w:tab w:val="right" w:leader="dot" w:pos="8290"/>
            </w:tabs>
            <w:rPr>
              <w:rFonts w:cstheme="minorBidi"/>
              <w:noProof/>
              <w:kern w:val="2"/>
              <w:sz w:val="21"/>
            </w:rPr>
          </w:pPr>
          <w:hyperlink w:anchor="_Toc77863813" w:history="1">
            <w:r w:rsidR="005F094C" w:rsidRPr="00CA57E9">
              <w:rPr>
                <w:rStyle w:val="af0"/>
                <w:rFonts w:ascii="Times New Roman" w:eastAsia="宋体" w:hAnsi="Times New Roman"/>
                <w:noProof/>
                <w:lang w:val="zh-CN"/>
              </w:rPr>
              <w:t xml:space="preserve">2.1.1 </w:t>
            </w:r>
            <w:r w:rsidR="005F094C" w:rsidRPr="00CA57E9">
              <w:rPr>
                <w:rStyle w:val="af0"/>
                <w:rFonts w:ascii="Times New Roman" w:eastAsia="宋体" w:hAnsi="Times New Roman"/>
                <w:noProof/>
                <w:lang w:val="zh-CN"/>
              </w:rPr>
              <w:t>项目委托单位</w:t>
            </w:r>
            <w:r w:rsidR="005F094C">
              <w:rPr>
                <w:noProof/>
                <w:webHidden/>
              </w:rPr>
              <w:tab/>
            </w:r>
            <w:r w:rsidR="005F094C">
              <w:rPr>
                <w:noProof/>
                <w:webHidden/>
              </w:rPr>
              <w:fldChar w:fldCharType="begin"/>
            </w:r>
            <w:r w:rsidR="005F094C">
              <w:rPr>
                <w:noProof/>
                <w:webHidden/>
              </w:rPr>
              <w:instrText xml:space="preserve"> PAGEREF _Toc77863813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62F14398" w14:textId="2B971404" w:rsidR="005F094C" w:rsidRDefault="007A1AB9">
          <w:pPr>
            <w:pStyle w:val="TOC3"/>
            <w:tabs>
              <w:tab w:val="right" w:leader="dot" w:pos="8290"/>
            </w:tabs>
            <w:rPr>
              <w:rFonts w:cstheme="minorBidi"/>
              <w:noProof/>
              <w:kern w:val="2"/>
              <w:sz w:val="21"/>
            </w:rPr>
          </w:pPr>
          <w:hyperlink w:anchor="_Toc77863814" w:history="1">
            <w:r w:rsidR="005F094C" w:rsidRPr="00CA57E9">
              <w:rPr>
                <w:rStyle w:val="af0"/>
                <w:rFonts w:ascii="Times New Roman" w:eastAsia="宋体" w:hAnsi="Times New Roman"/>
                <w:noProof/>
                <w:lang w:val="zh-CN"/>
              </w:rPr>
              <w:t xml:space="preserve">2.1.2 </w:t>
            </w:r>
            <w:r w:rsidR="005F094C" w:rsidRPr="00CA57E9">
              <w:rPr>
                <w:rStyle w:val="af0"/>
                <w:rFonts w:ascii="Times New Roman" w:eastAsia="宋体" w:hAnsi="Times New Roman"/>
                <w:noProof/>
                <w:lang w:val="zh-CN"/>
              </w:rPr>
              <w:t>项目概述</w:t>
            </w:r>
            <w:r w:rsidR="005F094C">
              <w:rPr>
                <w:noProof/>
                <w:webHidden/>
              </w:rPr>
              <w:tab/>
            </w:r>
            <w:r w:rsidR="005F094C">
              <w:rPr>
                <w:noProof/>
                <w:webHidden/>
              </w:rPr>
              <w:fldChar w:fldCharType="begin"/>
            </w:r>
            <w:r w:rsidR="005F094C">
              <w:rPr>
                <w:noProof/>
                <w:webHidden/>
              </w:rPr>
              <w:instrText xml:space="preserve"> PAGEREF _Toc77863814 \h </w:instrText>
            </w:r>
            <w:r w:rsidR="005F094C">
              <w:rPr>
                <w:noProof/>
                <w:webHidden/>
              </w:rPr>
            </w:r>
            <w:r w:rsidR="005F094C">
              <w:rPr>
                <w:noProof/>
                <w:webHidden/>
              </w:rPr>
              <w:fldChar w:fldCharType="separate"/>
            </w:r>
            <w:r w:rsidR="005F094C">
              <w:rPr>
                <w:noProof/>
                <w:webHidden/>
              </w:rPr>
              <w:t>3</w:t>
            </w:r>
            <w:r w:rsidR="005F094C">
              <w:rPr>
                <w:noProof/>
                <w:webHidden/>
              </w:rPr>
              <w:fldChar w:fldCharType="end"/>
            </w:r>
          </w:hyperlink>
        </w:p>
        <w:p w14:paraId="5CBB065E" w14:textId="54D61775" w:rsidR="005F094C" w:rsidRDefault="007A1AB9">
          <w:pPr>
            <w:pStyle w:val="TOC3"/>
            <w:tabs>
              <w:tab w:val="right" w:leader="dot" w:pos="8290"/>
            </w:tabs>
            <w:rPr>
              <w:rFonts w:cstheme="minorBidi"/>
              <w:noProof/>
              <w:kern w:val="2"/>
              <w:sz w:val="21"/>
            </w:rPr>
          </w:pPr>
          <w:hyperlink w:anchor="_Toc77863815" w:history="1">
            <w:r w:rsidR="005F094C" w:rsidRPr="00CA57E9">
              <w:rPr>
                <w:rStyle w:val="af0"/>
                <w:rFonts w:ascii="Times New Roman" w:eastAsia="宋体" w:hAnsi="Times New Roman"/>
                <w:noProof/>
                <w:lang w:val="zh-CN"/>
              </w:rPr>
              <w:t xml:space="preserve">2.1.3 </w:t>
            </w:r>
            <w:r w:rsidR="005F094C" w:rsidRPr="00CA57E9">
              <w:rPr>
                <w:rStyle w:val="af0"/>
                <w:rFonts w:ascii="Times New Roman" w:eastAsia="宋体" w:hAnsi="Times New Roman"/>
                <w:noProof/>
                <w:lang w:val="zh-CN"/>
              </w:rPr>
              <w:t>调研记录</w:t>
            </w:r>
            <w:r w:rsidR="005F094C">
              <w:rPr>
                <w:noProof/>
                <w:webHidden/>
              </w:rPr>
              <w:tab/>
            </w:r>
            <w:r w:rsidR="005F094C">
              <w:rPr>
                <w:noProof/>
                <w:webHidden/>
              </w:rPr>
              <w:fldChar w:fldCharType="begin"/>
            </w:r>
            <w:r w:rsidR="005F094C">
              <w:rPr>
                <w:noProof/>
                <w:webHidden/>
              </w:rPr>
              <w:instrText xml:space="preserve"> PAGEREF _Toc77863815 \h </w:instrText>
            </w:r>
            <w:r w:rsidR="005F094C">
              <w:rPr>
                <w:noProof/>
                <w:webHidden/>
              </w:rPr>
            </w:r>
            <w:r w:rsidR="005F094C">
              <w:rPr>
                <w:noProof/>
                <w:webHidden/>
              </w:rPr>
              <w:fldChar w:fldCharType="separate"/>
            </w:r>
            <w:r w:rsidR="005F094C">
              <w:rPr>
                <w:noProof/>
                <w:webHidden/>
              </w:rPr>
              <w:t>4</w:t>
            </w:r>
            <w:r w:rsidR="005F094C">
              <w:rPr>
                <w:noProof/>
                <w:webHidden/>
              </w:rPr>
              <w:fldChar w:fldCharType="end"/>
            </w:r>
          </w:hyperlink>
        </w:p>
        <w:p w14:paraId="0DF0306C" w14:textId="55021276" w:rsidR="005F094C" w:rsidRDefault="007A1AB9">
          <w:pPr>
            <w:pStyle w:val="TOC1"/>
            <w:tabs>
              <w:tab w:val="right" w:leader="dot" w:pos="8290"/>
            </w:tabs>
            <w:rPr>
              <w:rFonts w:cstheme="minorBidi"/>
              <w:noProof/>
              <w:kern w:val="2"/>
              <w:sz w:val="21"/>
            </w:rPr>
          </w:pPr>
          <w:hyperlink w:anchor="_Toc77863816" w:history="1">
            <w:r w:rsidR="005F094C" w:rsidRPr="00CA57E9">
              <w:rPr>
                <w:rStyle w:val="af0"/>
                <w:rFonts w:ascii="Times New Roman" w:eastAsia="宋体" w:hAnsi="Times New Roman"/>
                <w:noProof/>
              </w:rPr>
              <w:t>第</w:t>
            </w:r>
            <w:r w:rsidR="005F094C" w:rsidRPr="00CA57E9">
              <w:rPr>
                <w:rStyle w:val="af0"/>
                <w:rFonts w:ascii="Times New Roman" w:eastAsia="宋体" w:hAnsi="Times New Roman"/>
                <w:noProof/>
              </w:rPr>
              <w:t>3</w:t>
            </w:r>
            <w:r w:rsidR="005F094C" w:rsidRPr="00CA57E9">
              <w:rPr>
                <w:rStyle w:val="af0"/>
                <w:rFonts w:ascii="Times New Roman" w:eastAsia="宋体" w:hAnsi="Times New Roman"/>
                <w:noProof/>
              </w:rPr>
              <w:t>章</w:t>
            </w:r>
            <w:r w:rsidR="005F094C" w:rsidRPr="00CA57E9">
              <w:rPr>
                <w:rStyle w:val="af0"/>
                <w:rFonts w:ascii="Times New Roman" w:eastAsia="宋体" w:hAnsi="Times New Roman"/>
                <w:noProof/>
              </w:rPr>
              <w:t xml:space="preserve"> </w:t>
            </w:r>
            <w:r w:rsidR="005F094C" w:rsidRPr="00CA57E9">
              <w:rPr>
                <w:rStyle w:val="af0"/>
                <w:rFonts w:ascii="Times New Roman" w:eastAsia="宋体" w:hAnsi="Times New Roman"/>
                <w:noProof/>
              </w:rPr>
              <w:t>用户环境描述</w:t>
            </w:r>
            <w:r w:rsidR="005F094C">
              <w:rPr>
                <w:noProof/>
                <w:webHidden/>
              </w:rPr>
              <w:tab/>
            </w:r>
            <w:r w:rsidR="005F094C">
              <w:rPr>
                <w:noProof/>
                <w:webHidden/>
              </w:rPr>
              <w:fldChar w:fldCharType="begin"/>
            </w:r>
            <w:r w:rsidR="005F094C">
              <w:rPr>
                <w:noProof/>
                <w:webHidden/>
              </w:rPr>
              <w:instrText xml:space="preserve"> PAGEREF _Toc77863816 \h </w:instrText>
            </w:r>
            <w:r w:rsidR="005F094C">
              <w:rPr>
                <w:noProof/>
                <w:webHidden/>
              </w:rPr>
            </w:r>
            <w:r w:rsidR="005F094C">
              <w:rPr>
                <w:noProof/>
                <w:webHidden/>
              </w:rPr>
              <w:fldChar w:fldCharType="separate"/>
            </w:r>
            <w:r w:rsidR="005F094C">
              <w:rPr>
                <w:noProof/>
                <w:webHidden/>
              </w:rPr>
              <w:t>4</w:t>
            </w:r>
            <w:r w:rsidR="005F094C">
              <w:rPr>
                <w:noProof/>
                <w:webHidden/>
              </w:rPr>
              <w:fldChar w:fldCharType="end"/>
            </w:r>
          </w:hyperlink>
        </w:p>
        <w:p w14:paraId="527E64C4" w14:textId="65F49416" w:rsidR="005F094C" w:rsidRDefault="007A1AB9">
          <w:pPr>
            <w:pStyle w:val="TOC2"/>
            <w:tabs>
              <w:tab w:val="right" w:leader="dot" w:pos="8290"/>
            </w:tabs>
            <w:rPr>
              <w:rFonts w:cstheme="minorBidi"/>
              <w:noProof/>
              <w:kern w:val="2"/>
              <w:sz w:val="21"/>
            </w:rPr>
          </w:pPr>
          <w:hyperlink w:anchor="_Toc77863817" w:history="1">
            <w:r w:rsidR="005F094C" w:rsidRPr="00CA57E9">
              <w:rPr>
                <w:rStyle w:val="af0"/>
                <w:rFonts w:ascii="宋体" w:eastAsia="宋体" w:hAnsi="宋体"/>
                <w:noProof/>
                <w:lang w:val="zh-CN"/>
              </w:rPr>
              <w:t>3.1用户单位机构职能</w:t>
            </w:r>
            <w:r w:rsidR="005F094C">
              <w:rPr>
                <w:noProof/>
                <w:webHidden/>
              </w:rPr>
              <w:tab/>
            </w:r>
            <w:r w:rsidR="005F094C">
              <w:rPr>
                <w:noProof/>
                <w:webHidden/>
              </w:rPr>
              <w:fldChar w:fldCharType="begin"/>
            </w:r>
            <w:r w:rsidR="005F094C">
              <w:rPr>
                <w:noProof/>
                <w:webHidden/>
              </w:rPr>
              <w:instrText xml:space="preserve"> PAGEREF _Toc77863817 \h </w:instrText>
            </w:r>
            <w:r w:rsidR="005F094C">
              <w:rPr>
                <w:noProof/>
                <w:webHidden/>
              </w:rPr>
            </w:r>
            <w:r w:rsidR="005F094C">
              <w:rPr>
                <w:noProof/>
                <w:webHidden/>
              </w:rPr>
              <w:fldChar w:fldCharType="separate"/>
            </w:r>
            <w:r w:rsidR="005F094C">
              <w:rPr>
                <w:noProof/>
                <w:webHidden/>
              </w:rPr>
              <w:t>4</w:t>
            </w:r>
            <w:r w:rsidR="005F094C">
              <w:rPr>
                <w:noProof/>
                <w:webHidden/>
              </w:rPr>
              <w:fldChar w:fldCharType="end"/>
            </w:r>
          </w:hyperlink>
        </w:p>
        <w:p w14:paraId="55ECA29F" w14:textId="67C35F6F" w:rsidR="005F094C" w:rsidRDefault="007A1AB9">
          <w:pPr>
            <w:pStyle w:val="TOC2"/>
            <w:tabs>
              <w:tab w:val="right" w:leader="dot" w:pos="8290"/>
            </w:tabs>
            <w:rPr>
              <w:rFonts w:cstheme="minorBidi"/>
              <w:noProof/>
              <w:kern w:val="2"/>
              <w:sz w:val="21"/>
            </w:rPr>
          </w:pPr>
          <w:hyperlink w:anchor="_Toc77863818" w:history="1">
            <w:r w:rsidR="005F094C" w:rsidRPr="00CA57E9">
              <w:rPr>
                <w:rStyle w:val="af0"/>
                <w:rFonts w:ascii="宋体" w:eastAsia="宋体" w:hAnsi="宋体"/>
                <w:noProof/>
                <w:lang w:val="zh-CN"/>
              </w:rPr>
              <w:t>3.2用户部门设置与职责</w:t>
            </w:r>
            <w:r w:rsidR="005F094C">
              <w:rPr>
                <w:noProof/>
                <w:webHidden/>
              </w:rPr>
              <w:tab/>
            </w:r>
            <w:r w:rsidR="005F094C">
              <w:rPr>
                <w:noProof/>
                <w:webHidden/>
              </w:rPr>
              <w:fldChar w:fldCharType="begin"/>
            </w:r>
            <w:r w:rsidR="005F094C">
              <w:rPr>
                <w:noProof/>
                <w:webHidden/>
              </w:rPr>
              <w:instrText xml:space="preserve"> PAGEREF _Toc77863818 \h </w:instrText>
            </w:r>
            <w:r w:rsidR="005F094C">
              <w:rPr>
                <w:noProof/>
                <w:webHidden/>
              </w:rPr>
            </w:r>
            <w:r w:rsidR="005F094C">
              <w:rPr>
                <w:noProof/>
                <w:webHidden/>
              </w:rPr>
              <w:fldChar w:fldCharType="separate"/>
            </w:r>
            <w:r w:rsidR="005F094C">
              <w:rPr>
                <w:noProof/>
                <w:webHidden/>
              </w:rPr>
              <w:t>5</w:t>
            </w:r>
            <w:r w:rsidR="005F094C">
              <w:rPr>
                <w:noProof/>
                <w:webHidden/>
              </w:rPr>
              <w:fldChar w:fldCharType="end"/>
            </w:r>
          </w:hyperlink>
        </w:p>
        <w:p w14:paraId="72278B6B" w14:textId="5DA76762" w:rsidR="005F094C" w:rsidRDefault="007A1AB9">
          <w:pPr>
            <w:pStyle w:val="TOC1"/>
            <w:tabs>
              <w:tab w:val="right" w:leader="dot" w:pos="8290"/>
            </w:tabs>
            <w:rPr>
              <w:rFonts w:cstheme="minorBidi"/>
              <w:noProof/>
              <w:kern w:val="2"/>
              <w:sz w:val="21"/>
            </w:rPr>
          </w:pPr>
          <w:hyperlink w:anchor="_Toc77863819" w:history="1">
            <w:r w:rsidR="005F094C" w:rsidRPr="00CA57E9">
              <w:rPr>
                <w:rStyle w:val="af0"/>
                <w:rFonts w:ascii="Times New Roman" w:eastAsia="宋体" w:hAnsi="Times New Roman"/>
                <w:noProof/>
              </w:rPr>
              <w:t>第</w:t>
            </w:r>
            <w:r w:rsidR="005F094C" w:rsidRPr="00CA57E9">
              <w:rPr>
                <w:rStyle w:val="af0"/>
                <w:rFonts w:ascii="Times New Roman" w:eastAsia="宋体" w:hAnsi="Times New Roman"/>
                <w:noProof/>
              </w:rPr>
              <w:t>4</w:t>
            </w:r>
            <w:r w:rsidR="005F094C" w:rsidRPr="00CA57E9">
              <w:rPr>
                <w:rStyle w:val="af0"/>
                <w:rFonts w:ascii="Times New Roman" w:eastAsia="宋体" w:hAnsi="Times New Roman"/>
                <w:noProof/>
              </w:rPr>
              <w:t>章</w:t>
            </w:r>
            <w:r w:rsidR="005F094C" w:rsidRPr="00CA57E9">
              <w:rPr>
                <w:rStyle w:val="af0"/>
                <w:rFonts w:ascii="Times New Roman" w:eastAsia="宋体" w:hAnsi="Times New Roman"/>
                <w:noProof/>
              </w:rPr>
              <w:t xml:space="preserve"> </w:t>
            </w:r>
            <w:r w:rsidR="005F094C" w:rsidRPr="00CA57E9">
              <w:rPr>
                <w:rStyle w:val="af0"/>
                <w:rFonts w:ascii="Times New Roman" w:eastAsia="宋体" w:hAnsi="Times New Roman"/>
                <w:noProof/>
              </w:rPr>
              <w:t>调研分析</w:t>
            </w:r>
            <w:r w:rsidR="005F094C">
              <w:rPr>
                <w:noProof/>
                <w:webHidden/>
              </w:rPr>
              <w:tab/>
            </w:r>
            <w:r w:rsidR="005F094C">
              <w:rPr>
                <w:noProof/>
                <w:webHidden/>
              </w:rPr>
              <w:fldChar w:fldCharType="begin"/>
            </w:r>
            <w:r w:rsidR="005F094C">
              <w:rPr>
                <w:noProof/>
                <w:webHidden/>
              </w:rPr>
              <w:instrText xml:space="preserve"> PAGEREF _Toc77863819 \h </w:instrText>
            </w:r>
            <w:r w:rsidR="005F094C">
              <w:rPr>
                <w:noProof/>
                <w:webHidden/>
              </w:rPr>
            </w:r>
            <w:r w:rsidR="005F094C">
              <w:rPr>
                <w:noProof/>
                <w:webHidden/>
              </w:rPr>
              <w:fldChar w:fldCharType="separate"/>
            </w:r>
            <w:r w:rsidR="005F094C">
              <w:rPr>
                <w:noProof/>
                <w:webHidden/>
              </w:rPr>
              <w:t>5</w:t>
            </w:r>
            <w:r w:rsidR="005F094C">
              <w:rPr>
                <w:noProof/>
                <w:webHidden/>
              </w:rPr>
              <w:fldChar w:fldCharType="end"/>
            </w:r>
          </w:hyperlink>
        </w:p>
        <w:p w14:paraId="721C8A05" w14:textId="3C63E356" w:rsidR="005F094C" w:rsidRDefault="007A1AB9">
          <w:pPr>
            <w:pStyle w:val="TOC2"/>
            <w:tabs>
              <w:tab w:val="right" w:leader="dot" w:pos="8290"/>
            </w:tabs>
            <w:rPr>
              <w:rFonts w:cstheme="minorBidi"/>
              <w:noProof/>
              <w:kern w:val="2"/>
              <w:sz w:val="21"/>
            </w:rPr>
          </w:pPr>
          <w:hyperlink w:anchor="_Toc77863820" w:history="1">
            <w:r w:rsidR="005F094C" w:rsidRPr="00CA57E9">
              <w:rPr>
                <w:rStyle w:val="af0"/>
                <w:rFonts w:ascii="宋体" w:eastAsia="宋体" w:hAnsi="宋体"/>
                <w:noProof/>
                <w:lang w:val="zh-CN"/>
              </w:rPr>
              <w:t>4.1调研目标</w:t>
            </w:r>
            <w:r w:rsidR="005F094C">
              <w:rPr>
                <w:noProof/>
                <w:webHidden/>
              </w:rPr>
              <w:tab/>
            </w:r>
            <w:r w:rsidR="005F094C">
              <w:rPr>
                <w:noProof/>
                <w:webHidden/>
              </w:rPr>
              <w:fldChar w:fldCharType="begin"/>
            </w:r>
            <w:r w:rsidR="005F094C">
              <w:rPr>
                <w:noProof/>
                <w:webHidden/>
              </w:rPr>
              <w:instrText xml:space="preserve"> PAGEREF _Toc77863820 \h </w:instrText>
            </w:r>
            <w:r w:rsidR="005F094C">
              <w:rPr>
                <w:noProof/>
                <w:webHidden/>
              </w:rPr>
            </w:r>
            <w:r w:rsidR="005F094C">
              <w:rPr>
                <w:noProof/>
                <w:webHidden/>
              </w:rPr>
              <w:fldChar w:fldCharType="separate"/>
            </w:r>
            <w:r w:rsidR="005F094C">
              <w:rPr>
                <w:noProof/>
                <w:webHidden/>
              </w:rPr>
              <w:t>5</w:t>
            </w:r>
            <w:r w:rsidR="005F094C">
              <w:rPr>
                <w:noProof/>
                <w:webHidden/>
              </w:rPr>
              <w:fldChar w:fldCharType="end"/>
            </w:r>
          </w:hyperlink>
        </w:p>
        <w:p w14:paraId="4BE7CF49" w14:textId="03ED6EFC" w:rsidR="005F094C" w:rsidRDefault="007A1AB9">
          <w:pPr>
            <w:pStyle w:val="TOC2"/>
            <w:tabs>
              <w:tab w:val="right" w:leader="dot" w:pos="8290"/>
            </w:tabs>
            <w:rPr>
              <w:rFonts w:cstheme="minorBidi"/>
              <w:noProof/>
              <w:kern w:val="2"/>
              <w:sz w:val="21"/>
            </w:rPr>
          </w:pPr>
          <w:hyperlink w:anchor="_Toc77863821" w:history="1">
            <w:r w:rsidR="005F094C" w:rsidRPr="00CA57E9">
              <w:rPr>
                <w:rStyle w:val="af0"/>
                <w:rFonts w:ascii="宋体" w:eastAsia="宋体" w:hAnsi="宋体"/>
                <w:noProof/>
                <w:lang w:val="zh-CN"/>
              </w:rPr>
              <w:t>4.2调研成果</w:t>
            </w:r>
            <w:r w:rsidR="005F094C">
              <w:rPr>
                <w:noProof/>
                <w:webHidden/>
              </w:rPr>
              <w:tab/>
            </w:r>
            <w:r w:rsidR="005F094C">
              <w:rPr>
                <w:noProof/>
                <w:webHidden/>
              </w:rPr>
              <w:fldChar w:fldCharType="begin"/>
            </w:r>
            <w:r w:rsidR="005F094C">
              <w:rPr>
                <w:noProof/>
                <w:webHidden/>
              </w:rPr>
              <w:instrText xml:space="preserve"> PAGEREF _Toc77863821 \h </w:instrText>
            </w:r>
            <w:r w:rsidR="005F094C">
              <w:rPr>
                <w:noProof/>
                <w:webHidden/>
              </w:rPr>
            </w:r>
            <w:r w:rsidR="005F094C">
              <w:rPr>
                <w:noProof/>
                <w:webHidden/>
              </w:rPr>
              <w:fldChar w:fldCharType="separate"/>
            </w:r>
            <w:r w:rsidR="005F094C">
              <w:rPr>
                <w:noProof/>
                <w:webHidden/>
              </w:rPr>
              <w:t>5</w:t>
            </w:r>
            <w:r w:rsidR="005F094C">
              <w:rPr>
                <w:noProof/>
                <w:webHidden/>
              </w:rPr>
              <w:fldChar w:fldCharType="end"/>
            </w:r>
          </w:hyperlink>
        </w:p>
        <w:p w14:paraId="17080BE6" w14:textId="6204AA6C" w:rsidR="005F094C" w:rsidRDefault="007A1AB9">
          <w:pPr>
            <w:pStyle w:val="TOC3"/>
            <w:tabs>
              <w:tab w:val="right" w:leader="dot" w:pos="8290"/>
            </w:tabs>
            <w:rPr>
              <w:rFonts w:cstheme="minorBidi"/>
              <w:noProof/>
              <w:kern w:val="2"/>
              <w:sz w:val="21"/>
            </w:rPr>
          </w:pPr>
          <w:hyperlink w:anchor="_Toc77863822" w:history="1">
            <w:r w:rsidR="005F094C" w:rsidRPr="00CA57E9">
              <w:rPr>
                <w:rStyle w:val="af0"/>
                <w:rFonts w:ascii="Times New Roman" w:eastAsia="宋体" w:hAnsi="Times New Roman"/>
                <w:noProof/>
                <w:lang w:val="zh-CN"/>
              </w:rPr>
              <w:t xml:space="preserve">4.2.1 </w:t>
            </w:r>
            <w:r w:rsidR="005F094C" w:rsidRPr="00CA57E9">
              <w:rPr>
                <w:rStyle w:val="af0"/>
                <w:rFonts w:ascii="Times New Roman" w:eastAsia="宋体" w:hAnsi="Times New Roman"/>
                <w:noProof/>
                <w:lang w:val="zh-CN"/>
              </w:rPr>
              <w:t>医疗救助信息同步管理功能实现</w:t>
            </w:r>
            <w:r w:rsidR="005F094C">
              <w:rPr>
                <w:noProof/>
                <w:webHidden/>
              </w:rPr>
              <w:tab/>
            </w:r>
            <w:r w:rsidR="005F094C">
              <w:rPr>
                <w:noProof/>
                <w:webHidden/>
              </w:rPr>
              <w:fldChar w:fldCharType="begin"/>
            </w:r>
            <w:r w:rsidR="005F094C">
              <w:rPr>
                <w:noProof/>
                <w:webHidden/>
              </w:rPr>
              <w:instrText xml:space="preserve"> PAGEREF _Toc77863822 \h </w:instrText>
            </w:r>
            <w:r w:rsidR="005F094C">
              <w:rPr>
                <w:noProof/>
                <w:webHidden/>
              </w:rPr>
            </w:r>
            <w:r w:rsidR="005F094C">
              <w:rPr>
                <w:noProof/>
                <w:webHidden/>
              </w:rPr>
              <w:fldChar w:fldCharType="separate"/>
            </w:r>
            <w:r w:rsidR="005F094C">
              <w:rPr>
                <w:noProof/>
                <w:webHidden/>
              </w:rPr>
              <w:t>5</w:t>
            </w:r>
            <w:r w:rsidR="005F094C">
              <w:rPr>
                <w:noProof/>
                <w:webHidden/>
              </w:rPr>
              <w:fldChar w:fldCharType="end"/>
            </w:r>
          </w:hyperlink>
        </w:p>
        <w:p w14:paraId="2ABD2B02" w14:textId="45D043A2" w:rsidR="005F094C" w:rsidRDefault="007A1AB9">
          <w:pPr>
            <w:pStyle w:val="TOC3"/>
            <w:tabs>
              <w:tab w:val="right" w:leader="dot" w:pos="8290"/>
            </w:tabs>
            <w:rPr>
              <w:rFonts w:cstheme="minorBidi"/>
              <w:noProof/>
              <w:kern w:val="2"/>
              <w:sz w:val="21"/>
            </w:rPr>
          </w:pPr>
          <w:hyperlink w:anchor="_Toc77863823" w:history="1">
            <w:r w:rsidR="005F094C" w:rsidRPr="00CA57E9">
              <w:rPr>
                <w:rStyle w:val="af0"/>
                <w:rFonts w:ascii="Times New Roman" w:eastAsia="宋体" w:hAnsi="Times New Roman"/>
                <w:noProof/>
                <w:lang w:val="zh-CN"/>
              </w:rPr>
              <w:t xml:space="preserve">4.2.2 </w:t>
            </w:r>
            <w:r w:rsidR="005F094C" w:rsidRPr="00CA57E9">
              <w:rPr>
                <w:rStyle w:val="af0"/>
                <w:rFonts w:ascii="Times New Roman" w:eastAsia="宋体" w:hAnsi="Times New Roman"/>
                <w:noProof/>
                <w:lang w:val="zh-CN"/>
              </w:rPr>
              <w:t>医疗救助中心报销管理功能实现</w:t>
            </w:r>
            <w:r w:rsidR="005F094C">
              <w:rPr>
                <w:noProof/>
                <w:webHidden/>
              </w:rPr>
              <w:tab/>
            </w:r>
            <w:r w:rsidR="005F094C">
              <w:rPr>
                <w:noProof/>
                <w:webHidden/>
              </w:rPr>
              <w:fldChar w:fldCharType="begin"/>
            </w:r>
            <w:r w:rsidR="005F094C">
              <w:rPr>
                <w:noProof/>
                <w:webHidden/>
              </w:rPr>
              <w:instrText xml:space="preserve"> PAGEREF _Toc77863823 \h </w:instrText>
            </w:r>
            <w:r w:rsidR="005F094C">
              <w:rPr>
                <w:noProof/>
                <w:webHidden/>
              </w:rPr>
            </w:r>
            <w:r w:rsidR="005F094C">
              <w:rPr>
                <w:noProof/>
                <w:webHidden/>
              </w:rPr>
              <w:fldChar w:fldCharType="separate"/>
            </w:r>
            <w:r w:rsidR="005F094C">
              <w:rPr>
                <w:noProof/>
                <w:webHidden/>
              </w:rPr>
              <w:t>6</w:t>
            </w:r>
            <w:r w:rsidR="005F094C">
              <w:rPr>
                <w:noProof/>
                <w:webHidden/>
              </w:rPr>
              <w:fldChar w:fldCharType="end"/>
            </w:r>
          </w:hyperlink>
        </w:p>
        <w:p w14:paraId="3627A4E6" w14:textId="3035C6CE" w:rsidR="005F094C" w:rsidRDefault="007A1AB9">
          <w:pPr>
            <w:pStyle w:val="TOC3"/>
            <w:tabs>
              <w:tab w:val="right" w:leader="dot" w:pos="8290"/>
            </w:tabs>
            <w:rPr>
              <w:rFonts w:cstheme="minorBidi"/>
              <w:noProof/>
              <w:kern w:val="2"/>
              <w:sz w:val="21"/>
            </w:rPr>
          </w:pPr>
          <w:hyperlink w:anchor="_Toc77863824" w:history="1">
            <w:r w:rsidR="005F094C" w:rsidRPr="00CA57E9">
              <w:rPr>
                <w:rStyle w:val="af0"/>
                <w:rFonts w:ascii="Times New Roman" w:eastAsia="宋体" w:hAnsi="Times New Roman"/>
                <w:noProof/>
                <w:lang w:val="zh-CN"/>
              </w:rPr>
              <w:t xml:space="preserve">4.2.3 </w:t>
            </w:r>
            <w:r w:rsidR="005F094C" w:rsidRPr="00CA57E9">
              <w:rPr>
                <w:rStyle w:val="af0"/>
                <w:rFonts w:ascii="Times New Roman" w:eastAsia="宋体" w:hAnsi="Times New Roman"/>
                <w:noProof/>
                <w:lang w:val="zh-CN"/>
              </w:rPr>
              <w:t>医疗救助拨付管理</w:t>
            </w:r>
            <w:r w:rsidR="005F094C">
              <w:rPr>
                <w:noProof/>
                <w:webHidden/>
              </w:rPr>
              <w:tab/>
            </w:r>
            <w:r w:rsidR="005F094C">
              <w:rPr>
                <w:noProof/>
                <w:webHidden/>
              </w:rPr>
              <w:fldChar w:fldCharType="begin"/>
            </w:r>
            <w:r w:rsidR="005F094C">
              <w:rPr>
                <w:noProof/>
                <w:webHidden/>
              </w:rPr>
              <w:instrText xml:space="preserve"> PAGEREF _Toc77863824 \h </w:instrText>
            </w:r>
            <w:r w:rsidR="005F094C">
              <w:rPr>
                <w:noProof/>
                <w:webHidden/>
              </w:rPr>
            </w:r>
            <w:r w:rsidR="005F094C">
              <w:rPr>
                <w:noProof/>
                <w:webHidden/>
              </w:rPr>
              <w:fldChar w:fldCharType="separate"/>
            </w:r>
            <w:r w:rsidR="005F094C">
              <w:rPr>
                <w:noProof/>
                <w:webHidden/>
              </w:rPr>
              <w:t>6</w:t>
            </w:r>
            <w:r w:rsidR="005F094C">
              <w:rPr>
                <w:noProof/>
                <w:webHidden/>
              </w:rPr>
              <w:fldChar w:fldCharType="end"/>
            </w:r>
          </w:hyperlink>
        </w:p>
        <w:p w14:paraId="29EDD5BC" w14:textId="0CBD4A1E" w:rsidR="005F094C" w:rsidRDefault="007A1AB9">
          <w:pPr>
            <w:pStyle w:val="TOC3"/>
            <w:tabs>
              <w:tab w:val="right" w:leader="dot" w:pos="8290"/>
            </w:tabs>
            <w:rPr>
              <w:rFonts w:cstheme="minorBidi"/>
              <w:noProof/>
              <w:kern w:val="2"/>
              <w:sz w:val="21"/>
            </w:rPr>
          </w:pPr>
          <w:hyperlink w:anchor="_Toc77863825" w:history="1">
            <w:r w:rsidR="005F094C" w:rsidRPr="00CA57E9">
              <w:rPr>
                <w:rStyle w:val="af0"/>
                <w:rFonts w:ascii="Times New Roman" w:eastAsia="宋体" w:hAnsi="Times New Roman"/>
                <w:noProof/>
                <w:lang w:val="zh-CN"/>
              </w:rPr>
              <w:t xml:space="preserve">4.2.4 </w:t>
            </w:r>
            <w:r w:rsidR="005F094C" w:rsidRPr="00CA57E9">
              <w:rPr>
                <w:rStyle w:val="af0"/>
                <w:rFonts w:ascii="Times New Roman" w:eastAsia="宋体" w:hAnsi="Times New Roman"/>
                <w:noProof/>
                <w:lang w:val="zh-CN"/>
              </w:rPr>
              <w:t>医疗救助政策管理</w:t>
            </w:r>
            <w:r w:rsidR="005F094C">
              <w:rPr>
                <w:noProof/>
                <w:webHidden/>
              </w:rPr>
              <w:tab/>
            </w:r>
            <w:r w:rsidR="005F094C">
              <w:rPr>
                <w:noProof/>
                <w:webHidden/>
              </w:rPr>
              <w:fldChar w:fldCharType="begin"/>
            </w:r>
            <w:r w:rsidR="005F094C">
              <w:rPr>
                <w:noProof/>
                <w:webHidden/>
              </w:rPr>
              <w:instrText xml:space="preserve"> PAGEREF _Toc77863825 \h </w:instrText>
            </w:r>
            <w:r w:rsidR="005F094C">
              <w:rPr>
                <w:noProof/>
                <w:webHidden/>
              </w:rPr>
            </w:r>
            <w:r w:rsidR="005F094C">
              <w:rPr>
                <w:noProof/>
                <w:webHidden/>
              </w:rPr>
              <w:fldChar w:fldCharType="separate"/>
            </w:r>
            <w:r w:rsidR="005F094C">
              <w:rPr>
                <w:noProof/>
                <w:webHidden/>
              </w:rPr>
              <w:t>6</w:t>
            </w:r>
            <w:r w:rsidR="005F094C">
              <w:rPr>
                <w:noProof/>
                <w:webHidden/>
              </w:rPr>
              <w:fldChar w:fldCharType="end"/>
            </w:r>
          </w:hyperlink>
        </w:p>
        <w:p w14:paraId="242D6065" w14:textId="653EEE55" w:rsidR="005F094C" w:rsidRDefault="007A1AB9">
          <w:pPr>
            <w:pStyle w:val="TOC3"/>
            <w:tabs>
              <w:tab w:val="right" w:leader="dot" w:pos="8290"/>
            </w:tabs>
            <w:rPr>
              <w:rFonts w:cstheme="minorBidi"/>
              <w:noProof/>
              <w:kern w:val="2"/>
              <w:sz w:val="21"/>
            </w:rPr>
          </w:pPr>
          <w:hyperlink w:anchor="_Toc77863826" w:history="1">
            <w:r w:rsidR="005F094C" w:rsidRPr="00CA57E9">
              <w:rPr>
                <w:rStyle w:val="af0"/>
                <w:rFonts w:ascii="Times New Roman" w:eastAsia="宋体" w:hAnsi="Times New Roman"/>
                <w:noProof/>
                <w:lang w:val="zh-CN"/>
              </w:rPr>
              <w:t xml:space="preserve">4.2.5 </w:t>
            </w:r>
            <w:r w:rsidR="005F094C" w:rsidRPr="00CA57E9">
              <w:rPr>
                <w:rStyle w:val="af0"/>
                <w:rFonts w:ascii="Times New Roman" w:eastAsia="宋体" w:hAnsi="Times New Roman"/>
                <w:noProof/>
                <w:lang w:val="zh-CN"/>
              </w:rPr>
              <w:t>医疗救助统计分析管理</w:t>
            </w:r>
            <w:r w:rsidR="005F094C">
              <w:rPr>
                <w:noProof/>
                <w:webHidden/>
              </w:rPr>
              <w:tab/>
            </w:r>
            <w:r w:rsidR="005F094C">
              <w:rPr>
                <w:noProof/>
                <w:webHidden/>
              </w:rPr>
              <w:fldChar w:fldCharType="begin"/>
            </w:r>
            <w:r w:rsidR="005F094C">
              <w:rPr>
                <w:noProof/>
                <w:webHidden/>
              </w:rPr>
              <w:instrText xml:space="preserve"> PAGEREF _Toc77863826 \h </w:instrText>
            </w:r>
            <w:r w:rsidR="005F094C">
              <w:rPr>
                <w:noProof/>
                <w:webHidden/>
              </w:rPr>
            </w:r>
            <w:r w:rsidR="005F094C">
              <w:rPr>
                <w:noProof/>
                <w:webHidden/>
              </w:rPr>
              <w:fldChar w:fldCharType="separate"/>
            </w:r>
            <w:r w:rsidR="005F094C">
              <w:rPr>
                <w:noProof/>
                <w:webHidden/>
              </w:rPr>
              <w:t>6</w:t>
            </w:r>
            <w:r w:rsidR="005F094C">
              <w:rPr>
                <w:noProof/>
                <w:webHidden/>
              </w:rPr>
              <w:fldChar w:fldCharType="end"/>
            </w:r>
          </w:hyperlink>
        </w:p>
        <w:p w14:paraId="7BD7C706" w14:textId="0470D159" w:rsidR="005F094C" w:rsidRDefault="007A1AB9">
          <w:pPr>
            <w:pStyle w:val="TOC3"/>
            <w:tabs>
              <w:tab w:val="right" w:leader="dot" w:pos="8290"/>
            </w:tabs>
            <w:rPr>
              <w:rFonts w:cstheme="minorBidi"/>
              <w:noProof/>
              <w:kern w:val="2"/>
              <w:sz w:val="21"/>
            </w:rPr>
          </w:pPr>
          <w:hyperlink w:anchor="_Toc77863827" w:history="1">
            <w:r w:rsidR="005F094C" w:rsidRPr="00CA57E9">
              <w:rPr>
                <w:rStyle w:val="af0"/>
                <w:rFonts w:ascii="Times New Roman" w:eastAsia="宋体" w:hAnsi="Times New Roman"/>
                <w:noProof/>
                <w:lang w:val="zh-CN"/>
              </w:rPr>
              <w:t xml:space="preserve">4.2.6 </w:t>
            </w:r>
            <w:r w:rsidR="005F094C" w:rsidRPr="00CA57E9">
              <w:rPr>
                <w:rStyle w:val="af0"/>
                <w:rFonts w:ascii="Times New Roman" w:eastAsia="宋体" w:hAnsi="Times New Roman"/>
                <w:noProof/>
                <w:lang w:val="zh-CN"/>
              </w:rPr>
              <w:t>精神病人发药管理</w:t>
            </w:r>
            <w:r w:rsidR="005F094C">
              <w:rPr>
                <w:noProof/>
                <w:webHidden/>
              </w:rPr>
              <w:tab/>
            </w:r>
            <w:r w:rsidR="005F094C">
              <w:rPr>
                <w:noProof/>
                <w:webHidden/>
              </w:rPr>
              <w:fldChar w:fldCharType="begin"/>
            </w:r>
            <w:r w:rsidR="005F094C">
              <w:rPr>
                <w:noProof/>
                <w:webHidden/>
              </w:rPr>
              <w:instrText xml:space="preserve"> PAGEREF _Toc77863827 \h </w:instrText>
            </w:r>
            <w:r w:rsidR="005F094C">
              <w:rPr>
                <w:noProof/>
                <w:webHidden/>
              </w:rPr>
            </w:r>
            <w:r w:rsidR="005F094C">
              <w:rPr>
                <w:noProof/>
                <w:webHidden/>
              </w:rPr>
              <w:fldChar w:fldCharType="separate"/>
            </w:r>
            <w:r w:rsidR="005F094C">
              <w:rPr>
                <w:noProof/>
                <w:webHidden/>
              </w:rPr>
              <w:t>6</w:t>
            </w:r>
            <w:r w:rsidR="005F094C">
              <w:rPr>
                <w:noProof/>
                <w:webHidden/>
              </w:rPr>
              <w:fldChar w:fldCharType="end"/>
            </w:r>
          </w:hyperlink>
        </w:p>
        <w:p w14:paraId="1FFB2432" w14:textId="464FCA1D" w:rsidR="005F094C" w:rsidRDefault="007A1AB9">
          <w:pPr>
            <w:pStyle w:val="TOC3"/>
            <w:tabs>
              <w:tab w:val="right" w:leader="dot" w:pos="8290"/>
            </w:tabs>
            <w:rPr>
              <w:rFonts w:cstheme="minorBidi"/>
              <w:noProof/>
              <w:kern w:val="2"/>
              <w:sz w:val="21"/>
            </w:rPr>
          </w:pPr>
          <w:hyperlink w:anchor="_Toc77863828" w:history="1">
            <w:r w:rsidR="005F094C" w:rsidRPr="00CA57E9">
              <w:rPr>
                <w:rStyle w:val="af0"/>
                <w:rFonts w:ascii="Times New Roman" w:eastAsia="宋体" w:hAnsi="Times New Roman"/>
                <w:noProof/>
                <w:lang w:val="zh-CN"/>
              </w:rPr>
              <w:t xml:space="preserve">4.2.7 </w:t>
            </w:r>
            <w:r w:rsidR="005F094C" w:rsidRPr="00CA57E9">
              <w:rPr>
                <w:rStyle w:val="af0"/>
                <w:rFonts w:ascii="Times New Roman" w:eastAsia="宋体" w:hAnsi="Times New Roman"/>
                <w:noProof/>
                <w:lang w:val="zh-CN"/>
              </w:rPr>
              <w:t>医疗救助数据中心</w:t>
            </w:r>
            <w:r w:rsidR="005F094C">
              <w:rPr>
                <w:noProof/>
                <w:webHidden/>
              </w:rPr>
              <w:tab/>
            </w:r>
            <w:r w:rsidR="005F094C">
              <w:rPr>
                <w:noProof/>
                <w:webHidden/>
              </w:rPr>
              <w:fldChar w:fldCharType="begin"/>
            </w:r>
            <w:r w:rsidR="005F094C">
              <w:rPr>
                <w:noProof/>
                <w:webHidden/>
              </w:rPr>
              <w:instrText xml:space="preserve"> PAGEREF _Toc77863828 \h </w:instrText>
            </w:r>
            <w:r w:rsidR="005F094C">
              <w:rPr>
                <w:noProof/>
                <w:webHidden/>
              </w:rPr>
            </w:r>
            <w:r w:rsidR="005F094C">
              <w:rPr>
                <w:noProof/>
                <w:webHidden/>
              </w:rPr>
              <w:fldChar w:fldCharType="separate"/>
            </w:r>
            <w:r w:rsidR="005F094C">
              <w:rPr>
                <w:noProof/>
                <w:webHidden/>
              </w:rPr>
              <w:t>7</w:t>
            </w:r>
            <w:r w:rsidR="005F094C">
              <w:rPr>
                <w:noProof/>
                <w:webHidden/>
              </w:rPr>
              <w:fldChar w:fldCharType="end"/>
            </w:r>
          </w:hyperlink>
        </w:p>
        <w:p w14:paraId="00A8651D" w14:textId="55CBE9A1" w:rsidR="005F094C" w:rsidRDefault="007A1AB9">
          <w:pPr>
            <w:pStyle w:val="TOC2"/>
            <w:tabs>
              <w:tab w:val="right" w:leader="dot" w:pos="8290"/>
            </w:tabs>
            <w:rPr>
              <w:rFonts w:cstheme="minorBidi"/>
              <w:noProof/>
              <w:kern w:val="2"/>
              <w:sz w:val="21"/>
            </w:rPr>
          </w:pPr>
          <w:hyperlink w:anchor="_Toc77863829" w:history="1">
            <w:r w:rsidR="005F094C" w:rsidRPr="00CA57E9">
              <w:rPr>
                <w:rStyle w:val="af0"/>
                <w:rFonts w:ascii="宋体" w:eastAsia="宋体" w:hAnsi="宋体"/>
                <w:noProof/>
                <w:lang w:val="zh-CN"/>
              </w:rPr>
              <w:t>4.3遗留问题</w:t>
            </w:r>
            <w:r w:rsidR="005F094C">
              <w:rPr>
                <w:noProof/>
                <w:webHidden/>
              </w:rPr>
              <w:tab/>
            </w:r>
            <w:r w:rsidR="005F094C">
              <w:rPr>
                <w:noProof/>
                <w:webHidden/>
              </w:rPr>
              <w:fldChar w:fldCharType="begin"/>
            </w:r>
            <w:r w:rsidR="005F094C">
              <w:rPr>
                <w:noProof/>
                <w:webHidden/>
              </w:rPr>
              <w:instrText xml:space="preserve"> PAGEREF _Toc77863829 \h </w:instrText>
            </w:r>
            <w:r w:rsidR="005F094C">
              <w:rPr>
                <w:noProof/>
                <w:webHidden/>
              </w:rPr>
            </w:r>
            <w:r w:rsidR="005F094C">
              <w:rPr>
                <w:noProof/>
                <w:webHidden/>
              </w:rPr>
              <w:fldChar w:fldCharType="separate"/>
            </w:r>
            <w:r w:rsidR="005F094C">
              <w:rPr>
                <w:noProof/>
                <w:webHidden/>
              </w:rPr>
              <w:t>7</w:t>
            </w:r>
            <w:r w:rsidR="005F094C">
              <w:rPr>
                <w:noProof/>
                <w:webHidden/>
              </w:rPr>
              <w:fldChar w:fldCharType="end"/>
            </w:r>
          </w:hyperlink>
        </w:p>
        <w:p w14:paraId="573BBFEF" w14:textId="45B78C00" w:rsidR="005F094C" w:rsidRDefault="007A1AB9">
          <w:pPr>
            <w:pStyle w:val="TOC2"/>
            <w:tabs>
              <w:tab w:val="right" w:leader="dot" w:pos="8290"/>
            </w:tabs>
            <w:rPr>
              <w:rFonts w:cstheme="minorBidi"/>
              <w:noProof/>
              <w:kern w:val="2"/>
              <w:sz w:val="21"/>
            </w:rPr>
          </w:pPr>
          <w:hyperlink w:anchor="_Toc77863830" w:history="1">
            <w:r w:rsidR="005F094C" w:rsidRPr="00CA57E9">
              <w:rPr>
                <w:rStyle w:val="af0"/>
                <w:rFonts w:ascii="宋体" w:eastAsia="宋体" w:hAnsi="宋体"/>
                <w:noProof/>
                <w:lang w:val="zh-CN"/>
              </w:rPr>
              <w:t>4.4新增需求</w:t>
            </w:r>
            <w:r w:rsidR="005F094C">
              <w:rPr>
                <w:noProof/>
                <w:webHidden/>
              </w:rPr>
              <w:tab/>
            </w:r>
            <w:r w:rsidR="005F094C">
              <w:rPr>
                <w:noProof/>
                <w:webHidden/>
              </w:rPr>
              <w:fldChar w:fldCharType="begin"/>
            </w:r>
            <w:r w:rsidR="005F094C">
              <w:rPr>
                <w:noProof/>
                <w:webHidden/>
              </w:rPr>
              <w:instrText xml:space="preserve"> PAGEREF _Toc77863830 \h </w:instrText>
            </w:r>
            <w:r w:rsidR="005F094C">
              <w:rPr>
                <w:noProof/>
                <w:webHidden/>
              </w:rPr>
            </w:r>
            <w:r w:rsidR="005F094C">
              <w:rPr>
                <w:noProof/>
                <w:webHidden/>
              </w:rPr>
              <w:fldChar w:fldCharType="separate"/>
            </w:r>
            <w:r w:rsidR="005F094C">
              <w:rPr>
                <w:noProof/>
                <w:webHidden/>
              </w:rPr>
              <w:t>7</w:t>
            </w:r>
            <w:r w:rsidR="005F094C">
              <w:rPr>
                <w:noProof/>
                <w:webHidden/>
              </w:rPr>
              <w:fldChar w:fldCharType="end"/>
            </w:r>
          </w:hyperlink>
        </w:p>
        <w:p w14:paraId="02EB8534" w14:textId="2D82A881" w:rsidR="005F094C" w:rsidRDefault="005F094C">
          <w:r>
            <w:rPr>
              <w:b/>
              <w:bCs/>
              <w:lang w:val="zh-CN"/>
            </w:rPr>
            <w:fldChar w:fldCharType="end"/>
          </w:r>
        </w:p>
      </w:sdtContent>
    </w:sdt>
    <w:p w14:paraId="54EFABB4" w14:textId="460DAEC7" w:rsidR="005F094C" w:rsidRDefault="005F094C">
      <w:pPr>
        <w:widowControl/>
        <w:jc w:val="left"/>
        <w:rPr>
          <w:rFonts w:ascii="Times New Roman" w:eastAsia="宋体" w:hAnsi="Times New Roman"/>
          <w:b/>
          <w:bCs/>
          <w:kern w:val="44"/>
          <w:sz w:val="32"/>
          <w:szCs w:val="44"/>
        </w:rPr>
      </w:pPr>
      <w:r>
        <w:rPr>
          <w:rFonts w:ascii="Times New Roman" w:eastAsia="宋体" w:hAnsi="Times New Roman"/>
          <w:b/>
          <w:bCs/>
          <w:kern w:val="44"/>
          <w:sz w:val="32"/>
          <w:szCs w:val="44"/>
        </w:rPr>
        <w:br w:type="page"/>
      </w:r>
    </w:p>
    <w:p w14:paraId="3D9F48DB" w14:textId="56BA936A" w:rsidR="00B42A54" w:rsidRPr="005672D0" w:rsidRDefault="00B42A54" w:rsidP="00DC4022">
      <w:pPr>
        <w:pStyle w:val="1"/>
        <w:snapToGrid w:val="0"/>
        <w:spacing w:line="360" w:lineRule="auto"/>
        <w:rPr>
          <w:rFonts w:ascii="宋体" w:eastAsia="宋体" w:hAnsi="宋体"/>
          <w:sz w:val="32"/>
        </w:rPr>
      </w:pPr>
      <w:bookmarkStart w:id="1" w:name="_Toc77863807"/>
      <w:r w:rsidRPr="005672D0">
        <w:rPr>
          <w:rFonts w:ascii="宋体" w:eastAsia="宋体" w:hAnsi="宋体"/>
          <w:sz w:val="32"/>
        </w:rPr>
        <w:lastRenderedPageBreak/>
        <w:t>第1章 引言</w:t>
      </w:r>
      <w:bookmarkEnd w:id="1"/>
    </w:p>
    <w:p w14:paraId="22BABEF2" w14:textId="77777777" w:rsidR="00B42A54" w:rsidRPr="00DC4022" w:rsidRDefault="00B42A54"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2" w:name="_Toc77863808"/>
      <w:r w:rsidRPr="00DC4022">
        <w:rPr>
          <w:rFonts w:ascii="宋体" w:eastAsia="宋体" w:hAnsi="宋体" w:cs="Times New Roman"/>
          <w:sz w:val="30"/>
          <w:szCs w:val="30"/>
          <w:lang w:val="zh-CN"/>
        </w:rPr>
        <w:t>1.1</w:t>
      </w:r>
      <w:bookmarkStart w:id="3" w:name="_Hlk77857888"/>
      <w:r w:rsidRPr="00DC4022">
        <w:rPr>
          <w:rFonts w:ascii="宋体" w:eastAsia="宋体" w:hAnsi="宋体" w:cs="Times New Roman"/>
          <w:sz w:val="30"/>
          <w:szCs w:val="30"/>
          <w:lang w:val="zh-CN"/>
        </w:rPr>
        <w:t>编写目的</w:t>
      </w:r>
      <w:bookmarkEnd w:id="2"/>
      <w:bookmarkEnd w:id="3"/>
    </w:p>
    <w:p w14:paraId="713C0508"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bookmarkStart w:id="4" w:name="_Hlk77856966"/>
      <w:r w:rsidRPr="00DC4022">
        <w:rPr>
          <w:rFonts w:ascii="Times New Roman" w:eastAsia="宋体" w:hAnsi="Times New Roman"/>
          <w:sz w:val="24"/>
          <w:szCs w:val="21"/>
        </w:rPr>
        <w:t>描述需求调研过程中各省提出的意见和建议，提交需求组进行统一汇总，审核确认，纳入开发的内容同步修改需求规格说明书。</w:t>
      </w:r>
    </w:p>
    <w:p w14:paraId="2699E9D0" w14:textId="77777777" w:rsidR="00B42A54" w:rsidRPr="00DC4022" w:rsidRDefault="00B42A54"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5" w:name="_Toc77863809"/>
      <w:bookmarkEnd w:id="4"/>
      <w:r w:rsidRPr="00DC4022">
        <w:rPr>
          <w:rFonts w:ascii="宋体" w:eastAsia="宋体" w:hAnsi="宋体" w:cs="Times New Roman"/>
          <w:sz w:val="30"/>
          <w:szCs w:val="30"/>
          <w:lang w:val="zh-CN"/>
        </w:rPr>
        <w:t>1.2</w:t>
      </w:r>
      <w:bookmarkStart w:id="6" w:name="_Hlk77857894"/>
      <w:r w:rsidRPr="00DC4022">
        <w:rPr>
          <w:rFonts w:ascii="宋体" w:eastAsia="宋体" w:hAnsi="宋体" w:cs="Times New Roman"/>
          <w:sz w:val="30"/>
          <w:szCs w:val="30"/>
          <w:lang w:val="zh-CN"/>
        </w:rPr>
        <w:t>预期读者</w:t>
      </w:r>
      <w:bookmarkEnd w:id="5"/>
      <w:bookmarkEnd w:id="6"/>
    </w:p>
    <w:p w14:paraId="79AB853C"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bookmarkStart w:id="7" w:name="_Hlk77856983"/>
      <w:r w:rsidRPr="00DC4022">
        <w:rPr>
          <w:rFonts w:ascii="Times New Roman" w:eastAsia="宋体" w:hAnsi="Times New Roman"/>
          <w:sz w:val="24"/>
          <w:szCs w:val="21"/>
        </w:rPr>
        <w:t>1</w:t>
      </w:r>
      <w:r w:rsidRPr="00DC4022">
        <w:rPr>
          <w:rFonts w:ascii="Times New Roman" w:eastAsia="宋体" w:hAnsi="Times New Roman"/>
          <w:sz w:val="24"/>
          <w:szCs w:val="21"/>
        </w:rPr>
        <w:t>、智慧</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保项目</w:t>
      </w:r>
      <w:r w:rsidRPr="00DC4022">
        <w:rPr>
          <w:rFonts w:ascii="Times New Roman" w:eastAsia="宋体" w:hAnsi="Times New Roman"/>
          <w:sz w:val="24"/>
          <w:szCs w:val="21"/>
        </w:rPr>
        <w:t>-</w:t>
      </w:r>
      <w:r w:rsidRPr="00DC4022">
        <w:rPr>
          <w:rFonts w:ascii="Times New Roman" w:eastAsia="宋体" w:hAnsi="Times New Roman"/>
          <w:sz w:val="24"/>
          <w:szCs w:val="21"/>
        </w:rPr>
        <w:t>医疗救助子系统建设方；</w:t>
      </w:r>
    </w:p>
    <w:p w14:paraId="4423433C"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、智慧</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保项目</w:t>
      </w:r>
      <w:r w:rsidRPr="00DC4022">
        <w:rPr>
          <w:rFonts w:ascii="Times New Roman" w:eastAsia="宋体" w:hAnsi="Times New Roman"/>
          <w:sz w:val="24"/>
          <w:szCs w:val="21"/>
        </w:rPr>
        <w:t>-</w:t>
      </w:r>
      <w:r w:rsidRPr="00DC4022">
        <w:rPr>
          <w:rFonts w:ascii="Times New Roman" w:eastAsia="宋体" w:hAnsi="Times New Roman"/>
          <w:sz w:val="24"/>
          <w:szCs w:val="21"/>
        </w:rPr>
        <w:t>医疗救助子系统用户方；</w:t>
      </w:r>
    </w:p>
    <w:p w14:paraId="17D73921"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、智慧</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保项目</w:t>
      </w:r>
      <w:r w:rsidRPr="00DC4022">
        <w:rPr>
          <w:rFonts w:ascii="Times New Roman" w:eastAsia="宋体" w:hAnsi="Times New Roman"/>
          <w:sz w:val="24"/>
          <w:szCs w:val="21"/>
        </w:rPr>
        <w:t>-</w:t>
      </w:r>
      <w:r w:rsidRPr="00DC4022">
        <w:rPr>
          <w:rFonts w:ascii="Times New Roman" w:eastAsia="宋体" w:hAnsi="Times New Roman"/>
          <w:sz w:val="24"/>
          <w:szCs w:val="21"/>
        </w:rPr>
        <w:t>医疗救助子系统项目设计人员、开发人员、测试人员、实施人员等；</w:t>
      </w:r>
    </w:p>
    <w:p w14:paraId="36B762C8" w14:textId="77777777" w:rsidR="00B42A54" w:rsidRPr="00DC4022" w:rsidRDefault="00B42A54"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8" w:name="_Toc77863810"/>
      <w:bookmarkEnd w:id="7"/>
      <w:r w:rsidRPr="00DC4022">
        <w:rPr>
          <w:rFonts w:ascii="宋体" w:eastAsia="宋体" w:hAnsi="宋体" w:cs="Times New Roman"/>
          <w:sz w:val="30"/>
          <w:szCs w:val="30"/>
          <w:lang w:val="zh-CN"/>
        </w:rPr>
        <w:t>1.3</w:t>
      </w:r>
      <w:bookmarkStart w:id="9" w:name="_Hlk77857900"/>
      <w:r w:rsidRPr="00DC4022">
        <w:rPr>
          <w:rFonts w:ascii="宋体" w:eastAsia="宋体" w:hAnsi="宋体" w:cs="Times New Roman"/>
          <w:sz w:val="30"/>
          <w:szCs w:val="30"/>
          <w:lang w:val="zh-CN"/>
        </w:rPr>
        <w:t>参考资料</w:t>
      </w:r>
      <w:bookmarkEnd w:id="8"/>
      <w:bookmarkEnd w:id="9"/>
    </w:p>
    <w:p w14:paraId="34556A8C"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bookmarkStart w:id="10" w:name="_Hlk77857002"/>
      <w:r w:rsidRPr="00DC4022">
        <w:rPr>
          <w:rFonts w:ascii="Times New Roman" w:eastAsia="宋体" w:hAnsi="Times New Roman"/>
          <w:sz w:val="24"/>
          <w:szCs w:val="21"/>
        </w:rPr>
        <w:t>1</w:t>
      </w:r>
      <w:r w:rsidRPr="00DC4022">
        <w:rPr>
          <w:rFonts w:ascii="Times New Roman" w:eastAsia="宋体" w:hAnsi="Times New Roman"/>
          <w:sz w:val="24"/>
          <w:szCs w:val="21"/>
        </w:rPr>
        <w:t>、《智慧医保项目</w:t>
      </w:r>
      <w:r w:rsidRPr="00DC4022">
        <w:rPr>
          <w:rFonts w:ascii="Times New Roman" w:eastAsia="宋体" w:hAnsi="Times New Roman"/>
          <w:sz w:val="24"/>
          <w:szCs w:val="21"/>
        </w:rPr>
        <w:t>-</w:t>
      </w:r>
      <w:r w:rsidRPr="00DC4022">
        <w:rPr>
          <w:rFonts w:ascii="Times New Roman" w:eastAsia="宋体" w:hAnsi="Times New Roman"/>
          <w:sz w:val="24"/>
          <w:szCs w:val="21"/>
        </w:rPr>
        <w:t>医疗救助子系统项目招标文件》；</w:t>
      </w:r>
    </w:p>
    <w:p w14:paraId="4BE5592C"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、《智慧医保项目</w:t>
      </w:r>
      <w:r w:rsidRPr="00DC4022">
        <w:rPr>
          <w:rFonts w:ascii="Times New Roman" w:eastAsia="宋体" w:hAnsi="Times New Roman"/>
          <w:sz w:val="24"/>
          <w:szCs w:val="21"/>
        </w:rPr>
        <w:t>-</w:t>
      </w:r>
      <w:r w:rsidRPr="00DC4022">
        <w:rPr>
          <w:rFonts w:ascii="Times New Roman" w:eastAsia="宋体" w:hAnsi="Times New Roman"/>
          <w:sz w:val="24"/>
          <w:szCs w:val="21"/>
        </w:rPr>
        <w:t>医疗救助子系统项目投标文件》；</w:t>
      </w:r>
    </w:p>
    <w:p w14:paraId="389ABE6F"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、湖南省</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保局互联网相关资讯；</w:t>
      </w:r>
    </w:p>
    <w:p w14:paraId="692C2262" w14:textId="5D30077B" w:rsidR="003F03B4" w:rsidRPr="00DC4022" w:rsidRDefault="00B42A54" w:rsidP="00DC4022">
      <w:pPr>
        <w:pStyle w:val="1"/>
        <w:snapToGrid w:val="0"/>
        <w:spacing w:line="360" w:lineRule="auto"/>
        <w:rPr>
          <w:rFonts w:ascii="宋体" w:eastAsia="宋体" w:hAnsi="宋体"/>
          <w:sz w:val="32"/>
        </w:rPr>
      </w:pPr>
      <w:bookmarkStart w:id="11" w:name="_Toc77863811"/>
      <w:bookmarkEnd w:id="10"/>
      <w:r w:rsidRPr="00DC4022">
        <w:rPr>
          <w:rFonts w:ascii="宋体" w:eastAsia="宋体" w:hAnsi="宋体"/>
          <w:sz w:val="32"/>
        </w:rPr>
        <w:t xml:space="preserve">第2章 </w:t>
      </w:r>
      <w:bookmarkStart w:id="12" w:name="_Hlk77857908"/>
      <w:r w:rsidRPr="00DC4022">
        <w:rPr>
          <w:rFonts w:ascii="宋体" w:eastAsia="宋体" w:hAnsi="宋体"/>
          <w:sz w:val="32"/>
        </w:rPr>
        <w:t>调研概述</w:t>
      </w:r>
      <w:bookmarkEnd w:id="11"/>
      <w:bookmarkEnd w:id="12"/>
    </w:p>
    <w:p w14:paraId="43C31BCA" w14:textId="77777777" w:rsidR="00B42A54" w:rsidRPr="00DC4022" w:rsidRDefault="00B42A54"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13" w:name="_Toc77863812"/>
      <w:r w:rsidRPr="00DC4022">
        <w:rPr>
          <w:rFonts w:ascii="宋体" w:eastAsia="宋体" w:hAnsi="宋体" w:cs="Times New Roman"/>
          <w:sz w:val="30"/>
          <w:szCs w:val="30"/>
          <w:lang w:val="zh-CN"/>
        </w:rPr>
        <w:t>2.1调研概述</w:t>
      </w:r>
      <w:bookmarkEnd w:id="13"/>
    </w:p>
    <w:p w14:paraId="2F0DDF03" w14:textId="77777777" w:rsidR="00B42A54" w:rsidRPr="00DC4022" w:rsidRDefault="00B42A54"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14" w:name="_Toc77863813"/>
      <w:r w:rsidRPr="00DC4022">
        <w:rPr>
          <w:rFonts w:ascii="宋体" w:eastAsia="宋体" w:hAnsi="宋体" w:cs="Times New Roman"/>
          <w:sz w:val="28"/>
          <w:szCs w:val="28"/>
          <w:lang w:val="zh-CN"/>
        </w:rPr>
        <w:t>2.1.1 项目委托单位</w:t>
      </w:r>
      <w:bookmarkEnd w:id="14"/>
    </w:p>
    <w:p w14:paraId="42314CA2"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bookmarkStart w:id="15" w:name="_Hlk77857129"/>
      <w:r w:rsidRPr="00DC4022">
        <w:rPr>
          <w:rFonts w:ascii="Times New Roman" w:eastAsia="宋体" w:hAnsi="Times New Roman"/>
          <w:sz w:val="24"/>
          <w:szCs w:val="21"/>
        </w:rPr>
        <w:t>长沙市大数据中心。</w:t>
      </w:r>
    </w:p>
    <w:p w14:paraId="7855B4D2" w14:textId="77777777" w:rsidR="00B42A54" w:rsidRPr="00DC4022" w:rsidRDefault="00B42A54"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16" w:name="_Toc77863814"/>
      <w:bookmarkEnd w:id="15"/>
      <w:r w:rsidRPr="00DC4022">
        <w:rPr>
          <w:rFonts w:ascii="宋体" w:eastAsia="宋体" w:hAnsi="宋体" w:cs="Times New Roman"/>
          <w:sz w:val="28"/>
          <w:szCs w:val="28"/>
          <w:lang w:val="zh-CN"/>
        </w:rPr>
        <w:t>2.1.2 项目概述</w:t>
      </w:r>
      <w:bookmarkEnd w:id="16"/>
    </w:p>
    <w:p w14:paraId="0B06D18E"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bookmarkStart w:id="17" w:name="_Hlk77857142"/>
      <w:r w:rsidRPr="00DC4022">
        <w:rPr>
          <w:rFonts w:ascii="Times New Roman" w:eastAsia="宋体" w:hAnsi="Times New Roman"/>
          <w:sz w:val="24"/>
          <w:szCs w:val="21"/>
        </w:rPr>
        <w:t>根据</w:t>
      </w:r>
      <w:r w:rsidRPr="00DC4022">
        <w:rPr>
          <w:rFonts w:ascii="Times New Roman" w:eastAsia="宋体" w:hAnsi="Times New Roman"/>
          <w:sz w:val="24"/>
          <w:szCs w:val="21"/>
        </w:rPr>
        <w:t>“</w:t>
      </w:r>
      <w:r w:rsidRPr="00DC4022">
        <w:rPr>
          <w:rFonts w:ascii="Times New Roman" w:eastAsia="宋体" w:hAnsi="Times New Roman"/>
          <w:sz w:val="24"/>
          <w:szCs w:val="21"/>
        </w:rPr>
        <w:t>长沙市民政局，长沙市财政局，长沙市人力资源和社会保障局，长沙市卫生和计划生育委员会，长沙市精准扶贫工作领导小组办公室联合下发的长民发【</w:t>
      </w:r>
      <w:r w:rsidRPr="00DC4022">
        <w:rPr>
          <w:rFonts w:ascii="Times New Roman" w:eastAsia="宋体" w:hAnsi="Times New Roman"/>
          <w:sz w:val="24"/>
          <w:szCs w:val="21"/>
        </w:rPr>
        <w:t>2018</w:t>
      </w:r>
      <w:r w:rsidRPr="00DC4022">
        <w:rPr>
          <w:rFonts w:ascii="Times New Roman" w:eastAsia="宋体" w:hAnsi="Times New Roman"/>
          <w:sz w:val="24"/>
          <w:szCs w:val="21"/>
        </w:rPr>
        <w:t>】</w:t>
      </w:r>
      <w:r w:rsidRPr="00DC4022">
        <w:rPr>
          <w:rFonts w:ascii="Times New Roman" w:eastAsia="宋体" w:hAnsi="Times New Roman"/>
          <w:sz w:val="24"/>
          <w:szCs w:val="21"/>
        </w:rPr>
        <w:t>51</w:t>
      </w:r>
      <w:r w:rsidRPr="00DC4022">
        <w:rPr>
          <w:rFonts w:ascii="Times New Roman" w:eastAsia="宋体" w:hAnsi="Times New Roman"/>
          <w:sz w:val="24"/>
          <w:szCs w:val="21"/>
        </w:rPr>
        <w:t>号文件</w:t>
      </w:r>
      <w:r w:rsidRPr="00DC4022">
        <w:rPr>
          <w:rFonts w:ascii="Times New Roman" w:eastAsia="宋体" w:hAnsi="Times New Roman"/>
          <w:sz w:val="24"/>
          <w:szCs w:val="21"/>
        </w:rPr>
        <w:t>”</w:t>
      </w:r>
      <w:r w:rsidRPr="00DC4022">
        <w:rPr>
          <w:rFonts w:ascii="Times New Roman" w:eastAsia="宋体" w:hAnsi="Times New Roman"/>
          <w:sz w:val="24"/>
          <w:szCs w:val="21"/>
        </w:rPr>
        <w:t>要求，和其他国家、省、市、区（县）执行的医疗救助政策的要求，进一步完善医疗扶贫政策，做好困难群体的医疗扶贫工作，更好的服务的需要进行医疗救助的困难群体，需要对现有的</w:t>
      </w:r>
      <w:r w:rsidRPr="00DC4022">
        <w:rPr>
          <w:rFonts w:ascii="Times New Roman" w:eastAsia="宋体" w:hAnsi="Times New Roman"/>
          <w:sz w:val="24"/>
          <w:szCs w:val="21"/>
        </w:rPr>
        <w:t>“</w:t>
      </w:r>
      <w:r w:rsidRPr="00DC4022">
        <w:rPr>
          <w:rFonts w:ascii="Times New Roman" w:eastAsia="宋体" w:hAnsi="Times New Roman"/>
          <w:sz w:val="24"/>
          <w:szCs w:val="21"/>
        </w:rPr>
        <w:t>长沙市城乡困难居民医疗救助信息管理系统</w:t>
      </w:r>
      <w:r w:rsidRPr="00DC4022">
        <w:rPr>
          <w:rFonts w:ascii="Times New Roman" w:eastAsia="宋体" w:hAnsi="Times New Roman"/>
          <w:sz w:val="24"/>
          <w:szCs w:val="21"/>
        </w:rPr>
        <w:t>”</w:t>
      </w:r>
      <w:r w:rsidRPr="00DC4022">
        <w:rPr>
          <w:rFonts w:ascii="Times New Roman" w:eastAsia="宋体" w:hAnsi="Times New Roman"/>
          <w:sz w:val="24"/>
          <w:szCs w:val="21"/>
        </w:rPr>
        <w:t>，</w:t>
      </w:r>
      <w:r w:rsidRPr="00DC4022">
        <w:rPr>
          <w:rFonts w:ascii="Times New Roman" w:eastAsia="宋体" w:hAnsi="Times New Roman"/>
          <w:sz w:val="24"/>
          <w:szCs w:val="21"/>
        </w:rPr>
        <w:t>“</w:t>
      </w:r>
      <w:r w:rsidRPr="00DC4022">
        <w:rPr>
          <w:rFonts w:ascii="Times New Roman" w:eastAsia="宋体" w:hAnsi="Times New Roman"/>
          <w:sz w:val="24"/>
          <w:szCs w:val="21"/>
        </w:rPr>
        <w:t>长沙市精神病人医疗救助信息管理系统</w:t>
      </w:r>
      <w:r w:rsidRPr="00DC4022">
        <w:rPr>
          <w:rFonts w:ascii="Times New Roman" w:eastAsia="宋体" w:hAnsi="Times New Roman"/>
          <w:sz w:val="24"/>
          <w:szCs w:val="21"/>
        </w:rPr>
        <w:t>”</w:t>
      </w:r>
      <w:r w:rsidRPr="00DC4022">
        <w:rPr>
          <w:rFonts w:ascii="Times New Roman" w:eastAsia="宋体" w:hAnsi="Times New Roman"/>
          <w:sz w:val="24"/>
          <w:szCs w:val="21"/>
        </w:rPr>
        <w:t>，</w:t>
      </w:r>
      <w:r w:rsidRPr="00DC4022">
        <w:rPr>
          <w:rFonts w:ascii="Times New Roman" w:eastAsia="宋体" w:hAnsi="Times New Roman"/>
          <w:sz w:val="24"/>
          <w:szCs w:val="21"/>
        </w:rPr>
        <w:t>“</w:t>
      </w:r>
      <w:r w:rsidRPr="00DC4022">
        <w:rPr>
          <w:rFonts w:ascii="Times New Roman" w:eastAsia="宋体" w:hAnsi="Times New Roman"/>
          <w:sz w:val="24"/>
          <w:szCs w:val="21"/>
        </w:rPr>
        <w:t>长沙市困难家庭医疗救助一站式结算系统</w:t>
      </w:r>
      <w:r w:rsidRPr="00DC4022">
        <w:rPr>
          <w:rFonts w:ascii="Times New Roman" w:eastAsia="宋体" w:hAnsi="Times New Roman"/>
          <w:sz w:val="24"/>
          <w:szCs w:val="21"/>
        </w:rPr>
        <w:t>”</w:t>
      </w:r>
      <w:r w:rsidRPr="00DC4022">
        <w:rPr>
          <w:rFonts w:ascii="Times New Roman" w:eastAsia="宋体" w:hAnsi="Times New Roman"/>
          <w:sz w:val="24"/>
          <w:szCs w:val="21"/>
        </w:rPr>
        <w:t>进行升级改造，达到如下目标：</w:t>
      </w:r>
    </w:p>
    <w:p w14:paraId="1FA1F267"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、落实政策、规范服务、精准救助：</w:t>
      </w:r>
    </w:p>
    <w:p w14:paraId="118AD398" w14:textId="77777777" w:rsidR="00B42A54" w:rsidRPr="00DC4022" w:rsidRDefault="00B42A54"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完善系统满足国家和省市的总体救助政策和各个区县的救助政策细则的要求，各种救助方式的救助流程通过系统规范化执行和流转，让各个岗位的工作服</w:t>
      </w:r>
      <w:r w:rsidRPr="00DC4022">
        <w:rPr>
          <w:rFonts w:ascii="Times New Roman" w:eastAsia="宋体" w:hAnsi="Times New Roman"/>
          <w:sz w:val="24"/>
          <w:szCs w:val="21"/>
        </w:rPr>
        <w:lastRenderedPageBreak/>
        <w:t>务人员通过系统进行规范服务和高效服务让救助政策精准落地，让真正需要救助对象快捷高效的享受政策扶助，保障专项资金的利用效能。</w:t>
      </w:r>
    </w:p>
    <w:p w14:paraId="411B466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、数据汇交融通、智能决策：</w:t>
      </w:r>
    </w:p>
    <w:p w14:paraId="4E6948E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目前提供医疗救助的系统有多种涉及多个单位，多个部门，部分系统没有打通，存在多头救助，多头申报的问题等问题，需要打通目前和医疗救助相关的内部系统和外部系统，实现业务数据自动汇交，和数据集中，确保救助对象的精准性，救助数据的全面性，保证救助资金的使用率，改善多头申报，多头占用资金的情况，并通过数据的采集、数据清洗、数据整理、归类分析，通过智能数据为各类应用场景的决策提供数据支撑。及时了解政策实施的效果，为进一步推动和落地政策提供支持。</w:t>
      </w:r>
    </w:p>
    <w:p w14:paraId="381F353D"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18" w:name="_Toc77863815"/>
      <w:r w:rsidRPr="00DC4022">
        <w:rPr>
          <w:rFonts w:ascii="宋体" w:eastAsia="宋体" w:hAnsi="宋体" w:cs="Times New Roman"/>
          <w:sz w:val="28"/>
          <w:szCs w:val="28"/>
          <w:lang w:val="zh-CN"/>
        </w:rPr>
        <w:t>2.1.3 调研记录</w:t>
      </w:r>
      <w:bookmarkEnd w:id="18"/>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36"/>
        <w:gridCol w:w="1417"/>
        <w:gridCol w:w="1418"/>
        <w:gridCol w:w="1559"/>
        <w:gridCol w:w="1843"/>
        <w:gridCol w:w="1207"/>
      </w:tblGrid>
      <w:tr w:rsidR="00E2730E" w14:paraId="62C425FD" w14:textId="77777777" w:rsidTr="004D3690">
        <w:trPr>
          <w:trHeight w:val="620"/>
        </w:trPr>
        <w:tc>
          <w:tcPr>
            <w:tcW w:w="836" w:type="dxa"/>
            <w:vAlign w:val="center"/>
          </w:tcPr>
          <w:p w14:paraId="5C4B6A11" w14:textId="39897F1B" w:rsidR="004B3F28" w:rsidRPr="004D3690" w:rsidRDefault="004B3F28" w:rsidP="004D3690">
            <w:pPr>
              <w:snapToGrid w:val="0"/>
              <w:jc w:val="center"/>
              <w:rPr>
                <w:rFonts w:ascii="宋体" w:eastAsia="宋体" w:hAnsi="宋体"/>
                <w:sz w:val="24"/>
                <w:szCs w:val="21"/>
              </w:rPr>
            </w:pPr>
            <w:bookmarkStart w:id="19" w:name="_Hlk77857165"/>
            <w:r w:rsidRPr="004D3690">
              <w:rPr>
                <w:rFonts w:ascii="宋体" w:eastAsia="宋体" w:hAnsi="宋体" w:hint="eastAsia"/>
                <w:sz w:val="24"/>
                <w:szCs w:val="21"/>
              </w:rPr>
              <w:t>序号</w:t>
            </w:r>
          </w:p>
        </w:tc>
        <w:tc>
          <w:tcPr>
            <w:tcW w:w="1417" w:type="dxa"/>
            <w:vAlign w:val="center"/>
          </w:tcPr>
          <w:p w14:paraId="5430EEE8"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调研任务</w:t>
            </w:r>
          </w:p>
        </w:tc>
        <w:tc>
          <w:tcPr>
            <w:tcW w:w="1418" w:type="dxa"/>
            <w:vAlign w:val="center"/>
          </w:tcPr>
          <w:p w14:paraId="744A2739"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开始时间</w:t>
            </w:r>
          </w:p>
        </w:tc>
        <w:tc>
          <w:tcPr>
            <w:tcW w:w="1559" w:type="dxa"/>
            <w:vAlign w:val="center"/>
          </w:tcPr>
          <w:p w14:paraId="5BCFB9F4"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结束时间</w:t>
            </w:r>
          </w:p>
        </w:tc>
        <w:tc>
          <w:tcPr>
            <w:tcW w:w="1843" w:type="dxa"/>
            <w:vAlign w:val="center"/>
          </w:tcPr>
          <w:p w14:paraId="4B1DB668"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指导部门</w:t>
            </w:r>
          </w:p>
        </w:tc>
        <w:tc>
          <w:tcPr>
            <w:tcW w:w="1207" w:type="dxa"/>
            <w:vAlign w:val="center"/>
          </w:tcPr>
          <w:p w14:paraId="4DEB9BC8"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工作成果</w:t>
            </w:r>
          </w:p>
        </w:tc>
      </w:tr>
      <w:tr w:rsidR="00E2730E" w14:paraId="19FF0437" w14:textId="77777777" w:rsidTr="004D3690">
        <w:trPr>
          <w:trHeight w:val="680"/>
        </w:trPr>
        <w:tc>
          <w:tcPr>
            <w:tcW w:w="836" w:type="dxa"/>
            <w:vAlign w:val="center"/>
          </w:tcPr>
          <w:p w14:paraId="19F24F0D"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1</w:t>
            </w:r>
          </w:p>
        </w:tc>
        <w:tc>
          <w:tcPr>
            <w:tcW w:w="1417" w:type="dxa"/>
            <w:vAlign w:val="center"/>
          </w:tcPr>
          <w:p w14:paraId="7FCF6E06"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准备调研提</w:t>
            </w:r>
          </w:p>
          <w:p w14:paraId="53BCE73F"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纲</w:t>
            </w:r>
          </w:p>
        </w:tc>
        <w:tc>
          <w:tcPr>
            <w:tcW w:w="1418" w:type="dxa"/>
            <w:vAlign w:val="center"/>
          </w:tcPr>
          <w:p w14:paraId="11003A86"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2020-09-01</w:t>
            </w:r>
          </w:p>
        </w:tc>
        <w:tc>
          <w:tcPr>
            <w:tcW w:w="1559" w:type="dxa"/>
            <w:vAlign w:val="center"/>
          </w:tcPr>
          <w:p w14:paraId="50D1E9F7"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2020-09-07</w:t>
            </w:r>
          </w:p>
        </w:tc>
        <w:tc>
          <w:tcPr>
            <w:tcW w:w="1843" w:type="dxa"/>
            <w:vAlign w:val="center"/>
          </w:tcPr>
          <w:p w14:paraId="200986EB" w14:textId="77777777" w:rsidR="004B3F28" w:rsidRPr="004D3690" w:rsidRDefault="004B3F28" w:rsidP="004D3690">
            <w:pPr>
              <w:snapToGrid w:val="0"/>
              <w:jc w:val="center"/>
              <w:rPr>
                <w:rFonts w:ascii="宋体" w:eastAsia="宋体" w:hAnsi="宋体"/>
                <w:sz w:val="24"/>
                <w:szCs w:val="21"/>
              </w:rPr>
            </w:pPr>
            <w:proofErr w:type="gramStart"/>
            <w:r w:rsidRPr="004D3690">
              <w:rPr>
                <w:rFonts w:ascii="宋体" w:eastAsia="宋体" w:hAnsi="宋体" w:hint="eastAsia"/>
                <w:sz w:val="24"/>
                <w:szCs w:val="21"/>
              </w:rPr>
              <w:t>医</w:t>
            </w:r>
            <w:proofErr w:type="gramEnd"/>
            <w:r w:rsidRPr="004D3690">
              <w:rPr>
                <w:rFonts w:ascii="宋体" w:eastAsia="宋体" w:hAnsi="宋体" w:hint="eastAsia"/>
                <w:sz w:val="24"/>
                <w:szCs w:val="21"/>
              </w:rPr>
              <w:t>保局待遇</w:t>
            </w:r>
          </w:p>
          <w:p w14:paraId="2889A536"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保障处</w:t>
            </w:r>
          </w:p>
        </w:tc>
        <w:tc>
          <w:tcPr>
            <w:tcW w:w="1207" w:type="dxa"/>
            <w:vAlign w:val="center"/>
          </w:tcPr>
          <w:p w14:paraId="4393D92A"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w:t>
            </w:r>
          </w:p>
        </w:tc>
      </w:tr>
      <w:tr w:rsidR="00E2730E" w14:paraId="7D7EA487" w14:textId="77777777" w:rsidTr="004D3690">
        <w:trPr>
          <w:trHeight w:val="660"/>
        </w:trPr>
        <w:tc>
          <w:tcPr>
            <w:tcW w:w="836" w:type="dxa"/>
            <w:vAlign w:val="center"/>
          </w:tcPr>
          <w:p w14:paraId="3A7436BE" w14:textId="3E92F7EF"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w:t>
            </w:r>
          </w:p>
        </w:tc>
        <w:tc>
          <w:tcPr>
            <w:tcW w:w="1417" w:type="dxa"/>
            <w:vAlign w:val="center"/>
          </w:tcPr>
          <w:p w14:paraId="4DCC9913" w14:textId="1A6A2B3C"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总体调研</w:t>
            </w:r>
          </w:p>
        </w:tc>
        <w:tc>
          <w:tcPr>
            <w:tcW w:w="1418" w:type="dxa"/>
            <w:vAlign w:val="center"/>
          </w:tcPr>
          <w:p w14:paraId="3D1954DB"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2020-09-08</w:t>
            </w:r>
          </w:p>
        </w:tc>
        <w:tc>
          <w:tcPr>
            <w:tcW w:w="1559" w:type="dxa"/>
            <w:vAlign w:val="center"/>
          </w:tcPr>
          <w:p w14:paraId="0FD91F11"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2020-09-08</w:t>
            </w:r>
          </w:p>
        </w:tc>
        <w:tc>
          <w:tcPr>
            <w:tcW w:w="1843" w:type="dxa"/>
            <w:vAlign w:val="center"/>
          </w:tcPr>
          <w:p w14:paraId="178989EC" w14:textId="77777777" w:rsidR="004B3F28" w:rsidRPr="004D3690" w:rsidRDefault="004B3F28" w:rsidP="004D3690">
            <w:pPr>
              <w:snapToGrid w:val="0"/>
              <w:jc w:val="center"/>
              <w:rPr>
                <w:rFonts w:ascii="宋体" w:eastAsia="宋体" w:hAnsi="宋体"/>
                <w:sz w:val="24"/>
                <w:szCs w:val="21"/>
              </w:rPr>
            </w:pPr>
            <w:proofErr w:type="gramStart"/>
            <w:r w:rsidRPr="004D3690">
              <w:rPr>
                <w:rFonts w:ascii="宋体" w:eastAsia="宋体" w:hAnsi="宋体" w:hint="eastAsia"/>
                <w:sz w:val="24"/>
                <w:szCs w:val="21"/>
              </w:rPr>
              <w:t>医</w:t>
            </w:r>
            <w:proofErr w:type="gramEnd"/>
            <w:r w:rsidRPr="004D3690">
              <w:rPr>
                <w:rFonts w:ascii="宋体" w:eastAsia="宋体" w:hAnsi="宋体" w:hint="eastAsia"/>
                <w:sz w:val="24"/>
                <w:szCs w:val="21"/>
              </w:rPr>
              <w:t>保局待遇</w:t>
            </w:r>
          </w:p>
          <w:p w14:paraId="127CE5CC"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保障处</w:t>
            </w:r>
          </w:p>
        </w:tc>
        <w:tc>
          <w:tcPr>
            <w:tcW w:w="1207" w:type="dxa"/>
            <w:vAlign w:val="center"/>
          </w:tcPr>
          <w:p w14:paraId="5C888C63"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《用户需求调研表》</w:t>
            </w:r>
          </w:p>
        </w:tc>
      </w:tr>
      <w:tr w:rsidR="00E2730E" w14:paraId="06AF3D4E" w14:textId="77777777" w:rsidTr="004D3690">
        <w:trPr>
          <w:trHeight w:val="1220"/>
        </w:trPr>
        <w:tc>
          <w:tcPr>
            <w:tcW w:w="836" w:type="dxa"/>
            <w:vAlign w:val="center"/>
          </w:tcPr>
          <w:p w14:paraId="7E7AC4D4" w14:textId="3BC90392" w:rsidR="004B3F28" w:rsidRPr="004D3690" w:rsidRDefault="00C74432" w:rsidP="004D3690">
            <w:pPr>
              <w:snapToGrid w:val="0"/>
              <w:jc w:val="center"/>
              <w:rPr>
                <w:rFonts w:ascii="宋体" w:eastAsia="宋体" w:hAnsi="宋体"/>
                <w:sz w:val="24"/>
                <w:szCs w:val="21"/>
              </w:rPr>
            </w:pPr>
            <w:r w:rsidRPr="004D3690">
              <w:rPr>
                <w:rFonts w:ascii="宋体" w:eastAsia="宋体" w:hAnsi="宋体" w:hint="eastAsia"/>
                <w:sz w:val="24"/>
                <w:szCs w:val="21"/>
              </w:rPr>
              <w:t>3</w:t>
            </w:r>
          </w:p>
        </w:tc>
        <w:tc>
          <w:tcPr>
            <w:tcW w:w="1417" w:type="dxa"/>
            <w:vAlign w:val="center"/>
          </w:tcPr>
          <w:p w14:paraId="6203FAF2" w14:textId="77777777" w:rsidR="00E2730E" w:rsidRPr="004D3690" w:rsidRDefault="00E2730E" w:rsidP="004D3690">
            <w:pPr>
              <w:snapToGrid w:val="0"/>
              <w:jc w:val="center"/>
              <w:rPr>
                <w:rFonts w:ascii="宋体" w:eastAsia="宋体" w:hAnsi="宋体"/>
                <w:sz w:val="24"/>
                <w:szCs w:val="21"/>
              </w:rPr>
            </w:pPr>
            <w:r w:rsidRPr="004D3690">
              <w:rPr>
                <w:rFonts w:ascii="宋体" w:eastAsia="宋体" w:hAnsi="宋体" w:hint="eastAsia"/>
                <w:sz w:val="24"/>
                <w:szCs w:val="21"/>
              </w:rPr>
              <w:t>需求调研成</w:t>
            </w:r>
          </w:p>
          <w:p w14:paraId="4DBEF440" w14:textId="77777777" w:rsidR="00E2730E" w:rsidRPr="004D3690" w:rsidRDefault="00E2730E" w:rsidP="004D3690">
            <w:pPr>
              <w:snapToGrid w:val="0"/>
              <w:jc w:val="center"/>
              <w:rPr>
                <w:rFonts w:ascii="宋体" w:eastAsia="宋体" w:hAnsi="宋体"/>
                <w:sz w:val="24"/>
                <w:szCs w:val="21"/>
              </w:rPr>
            </w:pPr>
            <w:r w:rsidRPr="004D3690">
              <w:rPr>
                <w:rFonts w:ascii="宋体" w:eastAsia="宋体" w:hAnsi="宋体" w:hint="eastAsia"/>
                <w:sz w:val="24"/>
                <w:szCs w:val="21"/>
              </w:rPr>
              <w:t>果梳理，形</w:t>
            </w:r>
          </w:p>
          <w:p w14:paraId="31AD0907" w14:textId="77777777" w:rsidR="00E2730E" w:rsidRPr="004D3690" w:rsidRDefault="00E2730E" w:rsidP="004D3690">
            <w:pPr>
              <w:snapToGrid w:val="0"/>
              <w:jc w:val="center"/>
              <w:rPr>
                <w:rFonts w:ascii="宋体" w:eastAsia="宋体" w:hAnsi="宋体"/>
                <w:sz w:val="24"/>
                <w:szCs w:val="21"/>
              </w:rPr>
            </w:pPr>
            <w:proofErr w:type="gramStart"/>
            <w:r w:rsidRPr="004D3690">
              <w:rPr>
                <w:rFonts w:ascii="宋体" w:eastAsia="宋体" w:hAnsi="宋体" w:hint="eastAsia"/>
                <w:sz w:val="24"/>
                <w:szCs w:val="21"/>
              </w:rPr>
              <w:t>成需求</w:t>
            </w:r>
            <w:proofErr w:type="gramEnd"/>
            <w:r w:rsidRPr="004D3690">
              <w:rPr>
                <w:rFonts w:ascii="宋体" w:eastAsia="宋体" w:hAnsi="宋体" w:hint="eastAsia"/>
                <w:sz w:val="24"/>
                <w:szCs w:val="21"/>
              </w:rPr>
              <w:t>调研</w:t>
            </w:r>
          </w:p>
          <w:p w14:paraId="46DDE789" w14:textId="564019D9" w:rsidR="004B3F28" w:rsidRPr="004D3690" w:rsidRDefault="00E2730E" w:rsidP="004D3690">
            <w:pPr>
              <w:snapToGrid w:val="0"/>
              <w:jc w:val="center"/>
              <w:rPr>
                <w:rFonts w:ascii="宋体" w:eastAsia="宋体" w:hAnsi="宋体"/>
                <w:sz w:val="24"/>
                <w:szCs w:val="21"/>
              </w:rPr>
            </w:pPr>
            <w:r w:rsidRPr="004D3690">
              <w:rPr>
                <w:rFonts w:ascii="宋体" w:eastAsia="宋体" w:hAnsi="宋体" w:hint="eastAsia"/>
                <w:sz w:val="24"/>
                <w:szCs w:val="21"/>
              </w:rPr>
              <w:t>报告</w:t>
            </w:r>
          </w:p>
        </w:tc>
        <w:tc>
          <w:tcPr>
            <w:tcW w:w="1418" w:type="dxa"/>
            <w:vAlign w:val="center"/>
          </w:tcPr>
          <w:p w14:paraId="4A08499C"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2020-09-08</w:t>
            </w:r>
          </w:p>
        </w:tc>
        <w:tc>
          <w:tcPr>
            <w:tcW w:w="1559" w:type="dxa"/>
            <w:vAlign w:val="center"/>
          </w:tcPr>
          <w:p w14:paraId="3AFCD384"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sz w:val="24"/>
                <w:szCs w:val="21"/>
              </w:rPr>
              <w:t>2020-09-08</w:t>
            </w:r>
          </w:p>
        </w:tc>
        <w:tc>
          <w:tcPr>
            <w:tcW w:w="1843" w:type="dxa"/>
            <w:vAlign w:val="center"/>
          </w:tcPr>
          <w:p w14:paraId="104B53BC" w14:textId="77777777" w:rsidR="004B3F28" w:rsidRPr="004D3690" w:rsidRDefault="004B3F28" w:rsidP="004D3690">
            <w:pPr>
              <w:snapToGrid w:val="0"/>
              <w:jc w:val="center"/>
              <w:rPr>
                <w:rFonts w:ascii="宋体" w:eastAsia="宋体" w:hAnsi="宋体"/>
                <w:sz w:val="24"/>
                <w:szCs w:val="21"/>
              </w:rPr>
            </w:pPr>
            <w:proofErr w:type="gramStart"/>
            <w:r w:rsidRPr="004D3690">
              <w:rPr>
                <w:rFonts w:ascii="宋体" w:eastAsia="宋体" w:hAnsi="宋体" w:hint="eastAsia"/>
                <w:sz w:val="24"/>
                <w:szCs w:val="21"/>
              </w:rPr>
              <w:t>医</w:t>
            </w:r>
            <w:proofErr w:type="gramEnd"/>
            <w:r w:rsidRPr="004D3690">
              <w:rPr>
                <w:rFonts w:ascii="宋体" w:eastAsia="宋体" w:hAnsi="宋体" w:hint="eastAsia"/>
                <w:sz w:val="24"/>
                <w:szCs w:val="21"/>
              </w:rPr>
              <w:t>保局待遇</w:t>
            </w:r>
          </w:p>
          <w:p w14:paraId="34D8128A"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保障处</w:t>
            </w:r>
          </w:p>
        </w:tc>
        <w:tc>
          <w:tcPr>
            <w:tcW w:w="1207" w:type="dxa"/>
            <w:vAlign w:val="center"/>
          </w:tcPr>
          <w:p w14:paraId="604BF74C" w14:textId="77777777" w:rsidR="004B3F28" w:rsidRPr="004D3690" w:rsidRDefault="004B3F28" w:rsidP="004D3690">
            <w:pPr>
              <w:snapToGrid w:val="0"/>
              <w:jc w:val="center"/>
              <w:rPr>
                <w:rFonts w:ascii="宋体" w:eastAsia="宋体" w:hAnsi="宋体"/>
                <w:sz w:val="24"/>
                <w:szCs w:val="21"/>
              </w:rPr>
            </w:pPr>
            <w:proofErr w:type="gramStart"/>
            <w:r w:rsidRPr="004D3690">
              <w:rPr>
                <w:rFonts w:ascii="宋体" w:eastAsia="宋体" w:hAnsi="宋体" w:hint="eastAsia"/>
                <w:sz w:val="24"/>
                <w:szCs w:val="21"/>
              </w:rPr>
              <w:t>《</w:t>
            </w:r>
            <w:proofErr w:type="gramEnd"/>
            <w:r w:rsidRPr="004D3690">
              <w:rPr>
                <w:rFonts w:ascii="宋体" w:eastAsia="宋体" w:hAnsi="宋体" w:hint="eastAsia"/>
                <w:sz w:val="24"/>
                <w:szCs w:val="21"/>
              </w:rPr>
              <w:t>用户需求调研报</w:t>
            </w:r>
          </w:p>
          <w:p w14:paraId="5D5AFD2B" w14:textId="77777777" w:rsidR="004B3F28" w:rsidRPr="004D3690" w:rsidRDefault="004B3F28" w:rsidP="004D3690">
            <w:pPr>
              <w:snapToGrid w:val="0"/>
              <w:jc w:val="center"/>
              <w:rPr>
                <w:rFonts w:ascii="宋体" w:eastAsia="宋体" w:hAnsi="宋体"/>
                <w:sz w:val="24"/>
                <w:szCs w:val="21"/>
              </w:rPr>
            </w:pPr>
            <w:r w:rsidRPr="004D3690">
              <w:rPr>
                <w:rFonts w:ascii="宋体" w:eastAsia="宋体" w:hAnsi="宋体" w:hint="eastAsia"/>
                <w:sz w:val="24"/>
                <w:szCs w:val="21"/>
              </w:rPr>
              <w:t>告</w:t>
            </w:r>
            <w:proofErr w:type="gramStart"/>
            <w:r w:rsidRPr="004D3690">
              <w:rPr>
                <w:rFonts w:ascii="宋体" w:eastAsia="宋体" w:hAnsi="宋体" w:hint="eastAsia"/>
                <w:sz w:val="24"/>
                <w:szCs w:val="21"/>
              </w:rPr>
              <w:t>》</w:t>
            </w:r>
            <w:proofErr w:type="gramEnd"/>
          </w:p>
        </w:tc>
      </w:tr>
    </w:tbl>
    <w:p w14:paraId="0BCF9548" w14:textId="77777777" w:rsidR="004B3F28" w:rsidRPr="00DC4022" w:rsidRDefault="004B3F28" w:rsidP="00DC4022">
      <w:pPr>
        <w:pStyle w:val="1"/>
        <w:snapToGrid w:val="0"/>
        <w:spacing w:line="360" w:lineRule="auto"/>
        <w:rPr>
          <w:rFonts w:ascii="宋体" w:eastAsia="宋体" w:hAnsi="宋体"/>
          <w:sz w:val="32"/>
        </w:rPr>
      </w:pPr>
      <w:bookmarkStart w:id="20" w:name="_Toc77863816"/>
      <w:bookmarkEnd w:id="19"/>
      <w:r w:rsidRPr="00DC4022">
        <w:rPr>
          <w:rFonts w:ascii="宋体" w:eastAsia="宋体" w:hAnsi="宋体"/>
          <w:sz w:val="32"/>
        </w:rPr>
        <w:t>第3章</w:t>
      </w:r>
      <w:r w:rsidRPr="00DC4022">
        <w:rPr>
          <w:rFonts w:ascii="宋体" w:eastAsia="宋体" w:hAnsi="宋体" w:hint="eastAsia"/>
          <w:sz w:val="32"/>
        </w:rPr>
        <w:t xml:space="preserve"> </w:t>
      </w:r>
      <w:r w:rsidRPr="00DC4022">
        <w:rPr>
          <w:rFonts w:ascii="宋体" w:eastAsia="宋体" w:hAnsi="宋体"/>
          <w:sz w:val="32"/>
        </w:rPr>
        <w:t>用户环境描述</w:t>
      </w:r>
      <w:bookmarkEnd w:id="20"/>
    </w:p>
    <w:p w14:paraId="359EAA9F" w14:textId="77777777" w:rsidR="004B3F28" w:rsidRPr="00DC4022" w:rsidRDefault="004B3F28"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21" w:name="_Toc77863817"/>
      <w:r w:rsidRPr="00DC4022">
        <w:rPr>
          <w:rFonts w:ascii="宋体" w:eastAsia="宋体" w:hAnsi="宋体" w:cs="Times New Roman"/>
          <w:sz w:val="30"/>
          <w:szCs w:val="30"/>
          <w:lang w:val="zh-CN"/>
        </w:rPr>
        <w:t>3.1用户单位机构职能</w:t>
      </w:r>
      <w:bookmarkEnd w:id="21"/>
    </w:p>
    <w:p w14:paraId="230469D5"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本项目用户单位为长沙市医疗保障局，用户单位主要职责为：</w:t>
      </w:r>
    </w:p>
    <w:p w14:paraId="7B5CE292"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（一）贯彻执行国家、省关于医疗保险、生育保险、医疗救助保险等医疗保障制度的法律法规和规章制度。</w:t>
      </w:r>
    </w:p>
    <w:p w14:paraId="356D0535"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（二）起草医疗保障地方性法规、规章草案，拟订全市医疗保险、生育保险、医疗救助等医疗保障政策、规划和标准，并组织实施。对全市医疗保障工作进行综合管理、监督指导、协调服务。</w:t>
      </w:r>
    </w:p>
    <w:p w14:paraId="326D99FF"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（三）拟订并组织实施全市医疗保障基金监督管理办法，监督管理相关医疗保障基金，建立健全医疗保障基金安全防控机制，推进医疗保障基金支付方式改</w:t>
      </w:r>
      <w:r w:rsidRPr="00DC4022">
        <w:rPr>
          <w:rFonts w:ascii="Times New Roman" w:eastAsia="宋体" w:hAnsi="Times New Roman"/>
          <w:sz w:val="24"/>
          <w:szCs w:val="21"/>
        </w:rPr>
        <w:lastRenderedPageBreak/>
        <w:t>革。</w:t>
      </w:r>
    </w:p>
    <w:p w14:paraId="31B99A03"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四）拟订全市医疗保障筹资和待遇政策，完善动态调整和区域调剂平衡机制，统筹城乡医疗保障待遇标准，建立健全与筹资水平相适应的待遇调整机制。拟订并组织实施长期护理保险等补充医疗保险制度改革方案。</w:t>
      </w:r>
    </w:p>
    <w:p w14:paraId="38563EC8"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（五）贯彻执行全省城乡统一的药品、医用耗材、医疗服务项目、医疗服务设施等</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保目录和支付标准，建立健全全市医药服务价格执行监管和信息监测制度。</w:t>
      </w:r>
    </w:p>
    <w:p w14:paraId="5FB3426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（六）拟订由市级负责管理的药品、医用耗材的招标采购政策，指导、监督药品、医用耗材招标采购工作。</w:t>
      </w:r>
    </w:p>
    <w:p w14:paraId="7B06D7F5"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（七）拟订全市定点医药机构协议和支付管理办法并组织实施，建立健全医疗保障信用评价体系和信息披露制度，监督管理纳入</w:t>
      </w:r>
      <w:proofErr w:type="gramStart"/>
      <w:r w:rsidRPr="00DC4022">
        <w:rPr>
          <w:rFonts w:ascii="Times New Roman" w:eastAsia="宋体" w:hAnsi="Times New Roman"/>
          <w:sz w:val="24"/>
          <w:szCs w:val="21"/>
        </w:rPr>
        <w:t>医保范围</w:t>
      </w:r>
      <w:proofErr w:type="gramEnd"/>
      <w:r w:rsidRPr="00DC4022">
        <w:rPr>
          <w:rFonts w:ascii="Times New Roman" w:eastAsia="宋体" w:hAnsi="Times New Roman"/>
          <w:sz w:val="24"/>
          <w:szCs w:val="21"/>
        </w:rPr>
        <w:t>内的医疗服务行为和医疗费用，依法查处医疗保障领域违法违规行为。</w:t>
      </w:r>
    </w:p>
    <w:p w14:paraId="5097C5D8"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（八）负责市本级医疗保障经办管理。</w:t>
      </w:r>
    </w:p>
    <w:p w14:paraId="698DC26A"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（九）完成市委、市政府交办的其他任务。</w:t>
      </w:r>
    </w:p>
    <w:p w14:paraId="7E68394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（十）职能转变。</w:t>
      </w:r>
    </w:p>
    <w:p w14:paraId="7F69E0F5"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（十一）与市卫生健康委的有关职责分工。</w:t>
      </w:r>
    </w:p>
    <w:p w14:paraId="1BE80F91" w14:textId="77777777" w:rsidR="004B3F28" w:rsidRPr="00DC4022" w:rsidRDefault="004B3F28"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22" w:name="_Toc77863818"/>
      <w:r w:rsidRPr="00DC4022">
        <w:rPr>
          <w:rFonts w:ascii="宋体" w:eastAsia="宋体" w:hAnsi="宋体" w:cs="Times New Roman"/>
          <w:sz w:val="30"/>
          <w:szCs w:val="30"/>
          <w:lang w:val="zh-CN"/>
        </w:rPr>
        <w:t>3.2用户部门设置与职责</w:t>
      </w:r>
      <w:bookmarkEnd w:id="22"/>
    </w:p>
    <w:p w14:paraId="30A9EB31"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主要用户：待遇保障处</w:t>
      </w:r>
    </w:p>
    <w:p w14:paraId="01B0958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拟订全市医疗保障筹资和待遇政策，统筹城乡医疗保障待遇标准。拟订并组织实施全市医疗保险、生育保险、公务员医疗补助、离退休医疗保障政策和机关企事业单位补充医疗保险政策。拟订并组织实施全市城乡医疗救助政策；统筹推进多层次医疗保障体系建设。建立健全医疗保障关系转移接续制度。组织拟订长期护理保险制度改革方案，并组织实施。承担全市健康扶贫工作中医疗保障精准扶贫工作，负责健康扶贫</w:t>
      </w:r>
      <w:r w:rsidRPr="00DC4022">
        <w:rPr>
          <w:rFonts w:ascii="Times New Roman" w:eastAsia="宋体" w:hAnsi="Times New Roman"/>
          <w:sz w:val="24"/>
          <w:szCs w:val="21"/>
        </w:rPr>
        <w:t>“</w:t>
      </w:r>
      <w:r w:rsidRPr="00DC4022">
        <w:rPr>
          <w:rFonts w:ascii="Times New Roman" w:eastAsia="宋体" w:hAnsi="Times New Roman"/>
          <w:sz w:val="24"/>
          <w:szCs w:val="21"/>
        </w:rPr>
        <w:t>一站式</w:t>
      </w:r>
      <w:r w:rsidRPr="00DC4022">
        <w:rPr>
          <w:rFonts w:ascii="Times New Roman" w:eastAsia="宋体" w:hAnsi="Times New Roman"/>
          <w:sz w:val="24"/>
          <w:szCs w:val="21"/>
        </w:rPr>
        <w:t>”</w:t>
      </w:r>
      <w:r w:rsidRPr="00DC4022">
        <w:rPr>
          <w:rFonts w:ascii="Times New Roman" w:eastAsia="宋体" w:hAnsi="Times New Roman"/>
          <w:sz w:val="24"/>
          <w:szCs w:val="21"/>
        </w:rPr>
        <w:t>结算平台的管理、协调工作。</w:t>
      </w:r>
    </w:p>
    <w:p w14:paraId="6E648CD7" w14:textId="77777777" w:rsidR="004B3F28" w:rsidRPr="00DC4022" w:rsidRDefault="004B3F28" w:rsidP="00DC4022">
      <w:pPr>
        <w:pStyle w:val="1"/>
        <w:snapToGrid w:val="0"/>
        <w:spacing w:line="360" w:lineRule="auto"/>
        <w:rPr>
          <w:rFonts w:ascii="宋体" w:eastAsia="宋体" w:hAnsi="宋体"/>
          <w:sz w:val="32"/>
        </w:rPr>
      </w:pPr>
      <w:bookmarkStart w:id="23" w:name="_Toc77863819"/>
      <w:r w:rsidRPr="00DC4022">
        <w:rPr>
          <w:rFonts w:ascii="宋体" w:eastAsia="宋体" w:hAnsi="宋体"/>
          <w:sz w:val="32"/>
        </w:rPr>
        <w:t>第4章 调研分析</w:t>
      </w:r>
      <w:bookmarkEnd w:id="23"/>
    </w:p>
    <w:p w14:paraId="227C1489" w14:textId="77777777" w:rsidR="004B3F28" w:rsidRPr="00DC4022" w:rsidRDefault="004B3F28"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24" w:name="_Toc77863820"/>
      <w:r w:rsidRPr="00DC4022">
        <w:rPr>
          <w:rFonts w:ascii="宋体" w:eastAsia="宋体" w:hAnsi="宋体" w:cs="Times New Roman"/>
          <w:sz w:val="30"/>
          <w:szCs w:val="30"/>
          <w:lang w:val="zh-CN"/>
        </w:rPr>
        <w:t>4.1调研目标</w:t>
      </w:r>
      <w:bookmarkEnd w:id="24"/>
    </w:p>
    <w:p w14:paraId="0D2CA310"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针对医疗救助子系统的医疗救助信息同步管理；医疗救助中心报销管理；医疗救助拨付管理；医疗救助政策管理；医疗救助统计分析管理；医疗救助数据中心；精神病人发药管理等模块进行深入的需求挖掘，澄清功能实现的边界。</w:t>
      </w:r>
    </w:p>
    <w:p w14:paraId="047867BF" w14:textId="77777777" w:rsidR="004B3F28" w:rsidRPr="00DC4022" w:rsidRDefault="004B3F28" w:rsidP="00D04BF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25" w:name="_Toc77863821"/>
      <w:r w:rsidRPr="00DC4022">
        <w:rPr>
          <w:rFonts w:ascii="宋体" w:eastAsia="宋体" w:hAnsi="宋体" w:cs="Times New Roman"/>
          <w:sz w:val="30"/>
          <w:szCs w:val="30"/>
          <w:lang w:val="zh-CN"/>
        </w:rPr>
        <w:lastRenderedPageBreak/>
        <w:t>4.2调研成果</w:t>
      </w:r>
      <w:bookmarkEnd w:id="25"/>
    </w:p>
    <w:p w14:paraId="1A30B01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本次调研明确了医疗救助子系统各模块功能实现边界，均已形成需求调研表。</w:t>
      </w:r>
    </w:p>
    <w:p w14:paraId="58DFB0C0"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26" w:name="_Toc77863822"/>
      <w:r w:rsidRPr="00DC4022">
        <w:rPr>
          <w:rFonts w:ascii="宋体" w:eastAsia="宋体" w:hAnsi="宋体" w:cs="Times New Roman"/>
          <w:sz w:val="28"/>
          <w:szCs w:val="28"/>
          <w:lang w:val="zh-CN"/>
        </w:rPr>
        <w:t>4.2.1 医疗救助信息同步管理功能实现</w:t>
      </w:r>
      <w:bookmarkEnd w:id="26"/>
    </w:p>
    <w:p w14:paraId="188CAC8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 xml:space="preserve">1. </w:t>
      </w:r>
      <w:r w:rsidRPr="00DC4022">
        <w:rPr>
          <w:rFonts w:ascii="Times New Roman" w:eastAsia="宋体" w:hAnsi="Times New Roman"/>
          <w:sz w:val="24"/>
          <w:szCs w:val="21"/>
        </w:rPr>
        <w:t>民政认定数据的汇</w:t>
      </w:r>
      <w:proofErr w:type="gramStart"/>
      <w:r w:rsidRPr="00DC4022">
        <w:rPr>
          <w:rFonts w:ascii="Times New Roman" w:eastAsia="宋体" w:hAnsi="Times New Roman"/>
          <w:sz w:val="24"/>
          <w:szCs w:val="21"/>
        </w:rPr>
        <w:t>交功能</w:t>
      </w:r>
      <w:proofErr w:type="gramEnd"/>
      <w:r w:rsidRPr="00DC4022">
        <w:rPr>
          <w:rFonts w:ascii="Times New Roman" w:eastAsia="宋体" w:hAnsi="Times New Roman"/>
          <w:sz w:val="24"/>
          <w:szCs w:val="21"/>
        </w:rPr>
        <w:t>实现完成民政认定</w:t>
      </w:r>
      <w:proofErr w:type="gramStart"/>
      <w:r w:rsidRPr="00DC4022">
        <w:rPr>
          <w:rFonts w:ascii="Times New Roman" w:eastAsia="宋体" w:hAnsi="Times New Roman"/>
          <w:sz w:val="24"/>
          <w:szCs w:val="21"/>
        </w:rPr>
        <w:t>的低保对象</w:t>
      </w:r>
      <w:proofErr w:type="gramEnd"/>
      <w:r w:rsidRPr="00DC4022">
        <w:rPr>
          <w:rFonts w:ascii="Times New Roman" w:eastAsia="宋体" w:hAnsi="Times New Roman"/>
          <w:sz w:val="24"/>
          <w:szCs w:val="21"/>
        </w:rPr>
        <w:t>，低收入对象，特殊困难对象，在当月认定公示期满后，及时自动汇交到医疗救助系统，医疗救助一站式结算系统，医院</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保结算系统等其他需要民政救助对象的系统中。</w:t>
      </w:r>
    </w:p>
    <w:p w14:paraId="67C2F39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w:t>
      </w:r>
      <w:r w:rsidRPr="00DC4022">
        <w:rPr>
          <w:rFonts w:ascii="Times New Roman" w:eastAsia="宋体" w:hAnsi="Times New Roman"/>
          <w:sz w:val="24"/>
          <w:szCs w:val="21"/>
        </w:rPr>
        <w:t xml:space="preserve"> </w:t>
      </w:r>
      <w:r w:rsidRPr="00DC4022">
        <w:rPr>
          <w:rFonts w:ascii="Times New Roman" w:eastAsia="宋体" w:hAnsi="Times New Roman"/>
          <w:sz w:val="24"/>
          <w:szCs w:val="21"/>
        </w:rPr>
        <w:t>医疗救助数据的汇交</w:t>
      </w:r>
    </w:p>
    <w:p w14:paraId="3D086F3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保系统、精神病医疗系统、医疗救助系统、医疗救助一站式结算系统等系统的医疗救助业务数据在各个业务系统之间的自动汇交，实现各个业务系统里有救助对象在不同业务中救助的全量数据。</w:t>
      </w:r>
    </w:p>
    <w:p w14:paraId="079FEFD2"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．精准扶贫对象数据同步</w:t>
      </w:r>
    </w:p>
    <w:p w14:paraId="1DC00669"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实现精准扶贫对象数据的导入功能，并和民政认定的</w:t>
      </w:r>
      <w:proofErr w:type="gramStart"/>
      <w:r w:rsidRPr="00DC4022">
        <w:rPr>
          <w:rFonts w:ascii="Times New Roman" w:eastAsia="宋体" w:hAnsi="Times New Roman"/>
          <w:sz w:val="24"/>
          <w:szCs w:val="21"/>
        </w:rPr>
        <w:t>低保对象</w:t>
      </w:r>
      <w:proofErr w:type="gramEnd"/>
      <w:r w:rsidRPr="00DC4022">
        <w:rPr>
          <w:rFonts w:ascii="Times New Roman" w:eastAsia="宋体" w:hAnsi="Times New Roman"/>
          <w:sz w:val="24"/>
          <w:szCs w:val="21"/>
        </w:rPr>
        <w:t>特困对象进行比对，并确定精准扶贫对象的类型（精准扶贫对象、精准</w:t>
      </w:r>
      <w:proofErr w:type="gramStart"/>
      <w:r w:rsidRPr="00DC4022">
        <w:rPr>
          <w:rFonts w:ascii="Times New Roman" w:eastAsia="宋体" w:hAnsi="Times New Roman"/>
          <w:sz w:val="24"/>
          <w:szCs w:val="21"/>
        </w:rPr>
        <w:t>扶贫低保户</w:t>
      </w:r>
      <w:proofErr w:type="gramEnd"/>
      <w:r w:rsidRPr="00DC4022">
        <w:rPr>
          <w:rFonts w:ascii="Times New Roman" w:eastAsia="宋体" w:hAnsi="Times New Roman"/>
          <w:sz w:val="24"/>
          <w:szCs w:val="21"/>
        </w:rPr>
        <w:t>，精准扶贫特困户）。</w:t>
      </w:r>
    </w:p>
    <w:p w14:paraId="6AC2A9AE" w14:textId="73A88E00"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4</w:t>
      </w:r>
      <w:r w:rsidRPr="00DC4022">
        <w:rPr>
          <w:rFonts w:ascii="Times New Roman" w:eastAsia="宋体" w:hAnsi="Times New Roman"/>
          <w:sz w:val="24"/>
          <w:szCs w:val="21"/>
        </w:rPr>
        <w:t>．长沙市第一福利院数据同步</w:t>
      </w:r>
    </w:p>
    <w:p w14:paraId="48F4799D"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实现</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保结算系统认定对象通过医疗救助系统和一站式结算系统（长沙市第一社会福利院救助对象）。</w:t>
      </w:r>
    </w:p>
    <w:p w14:paraId="65EA4A1C"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27" w:name="_Toc77863823"/>
      <w:r w:rsidRPr="00DC4022">
        <w:rPr>
          <w:rFonts w:ascii="宋体" w:eastAsia="宋体" w:hAnsi="宋体" w:cs="Times New Roman"/>
          <w:sz w:val="28"/>
          <w:szCs w:val="28"/>
          <w:lang w:val="zh-CN"/>
        </w:rPr>
        <w:t>4.2.2 医疗救助中心报销管理功能实现</w:t>
      </w:r>
      <w:bookmarkEnd w:id="27"/>
    </w:p>
    <w:p w14:paraId="6829F859"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．报销管理</w:t>
      </w:r>
    </w:p>
    <w:p w14:paraId="2D2968E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完成特殊门诊在一站</w:t>
      </w:r>
      <w:proofErr w:type="gramStart"/>
      <w:r w:rsidRPr="00DC4022">
        <w:rPr>
          <w:rFonts w:ascii="Times New Roman" w:eastAsia="宋体" w:hAnsi="Times New Roman"/>
          <w:sz w:val="24"/>
          <w:szCs w:val="21"/>
        </w:rPr>
        <w:t>式医院</w:t>
      </w:r>
      <w:proofErr w:type="gramEnd"/>
      <w:r w:rsidRPr="00DC4022">
        <w:rPr>
          <w:rFonts w:ascii="Times New Roman" w:eastAsia="宋体" w:hAnsi="Times New Roman"/>
          <w:sz w:val="24"/>
          <w:szCs w:val="21"/>
        </w:rPr>
        <w:t>的报销管理，完善设置医疗保障病种和</w:t>
      </w:r>
      <w:proofErr w:type="gramStart"/>
      <w:r w:rsidRPr="00DC4022">
        <w:rPr>
          <w:rFonts w:ascii="Times New Roman" w:eastAsia="宋体" w:hAnsi="Times New Roman"/>
          <w:sz w:val="24"/>
          <w:szCs w:val="21"/>
        </w:rPr>
        <w:t>医保</w:t>
      </w:r>
      <w:proofErr w:type="gramEnd"/>
      <w:r w:rsidRPr="00DC4022">
        <w:rPr>
          <w:rFonts w:ascii="Times New Roman" w:eastAsia="宋体" w:hAnsi="Times New Roman"/>
          <w:sz w:val="24"/>
          <w:szCs w:val="21"/>
        </w:rPr>
        <w:t>出院诊断病种的对应关系，保障医院出院诊断的病种医疗救助病种有对应关系一致，完善医院医疗救助一站式报销结算报表，适应现在医疗救助所需报销数据。</w:t>
      </w:r>
    </w:p>
    <w:p w14:paraId="28AAB924"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28" w:name="_Toc77863824"/>
      <w:r w:rsidRPr="00DC4022">
        <w:rPr>
          <w:rFonts w:ascii="宋体" w:eastAsia="宋体" w:hAnsi="宋体" w:cs="Times New Roman"/>
          <w:sz w:val="28"/>
          <w:szCs w:val="28"/>
          <w:lang w:val="zh-CN"/>
        </w:rPr>
        <w:t>4.2.3 医疗救助拨付管理</w:t>
      </w:r>
      <w:bookmarkEnd w:id="28"/>
    </w:p>
    <w:p w14:paraId="388D75A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．拨付管理</w:t>
      </w:r>
    </w:p>
    <w:p w14:paraId="25E6ED12"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优化医疗救助定点医院和医疗救助单位的救助资金的拨付流程，和对账规则，保障医院救助资金</w:t>
      </w:r>
      <w:proofErr w:type="gramStart"/>
      <w:r w:rsidRPr="00DC4022">
        <w:rPr>
          <w:rFonts w:ascii="Times New Roman" w:eastAsia="宋体" w:hAnsi="Times New Roman"/>
          <w:sz w:val="24"/>
          <w:szCs w:val="21"/>
        </w:rPr>
        <w:t>额及时</w:t>
      </w:r>
      <w:proofErr w:type="gramEnd"/>
      <w:r w:rsidRPr="00DC4022">
        <w:rPr>
          <w:rFonts w:ascii="Times New Roman" w:eastAsia="宋体" w:hAnsi="Times New Roman"/>
          <w:sz w:val="24"/>
          <w:szCs w:val="21"/>
        </w:rPr>
        <w:t>快速的拨付到位。</w:t>
      </w:r>
    </w:p>
    <w:p w14:paraId="272192DF"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29" w:name="_Toc77863825"/>
      <w:r w:rsidRPr="00DC4022">
        <w:rPr>
          <w:rFonts w:ascii="宋体" w:eastAsia="宋体" w:hAnsi="宋体" w:cs="Times New Roman"/>
          <w:sz w:val="28"/>
          <w:szCs w:val="28"/>
          <w:lang w:val="zh-CN"/>
        </w:rPr>
        <w:t>4.2.4 医疗救助政策管理</w:t>
      </w:r>
      <w:bookmarkEnd w:id="29"/>
    </w:p>
    <w:p w14:paraId="4E0C4BDA"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．病种管理</w:t>
      </w:r>
    </w:p>
    <w:p w14:paraId="48C6D80A"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完成对长民发【</w:t>
      </w:r>
      <w:r w:rsidRPr="00DC4022">
        <w:rPr>
          <w:rFonts w:ascii="Times New Roman" w:eastAsia="宋体" w:hAnsi="Times New Roman"/>
          <w:sz w:val="24"/>
          <w:szCs w:val="21"/>
        </w:rPr>
        <w:t>2018</w:t>
      </w:r>
      <w:r w:rsidRPr="00DC4022">
        <w:rPr>
          <w:rFonts w:ascii="Times New Roman" w:eastAsia="宋体" w:hAnsi="Times New Roman"/>
          <w:sz w:val="24"/>
          <w:szCs w:val="21"/>
        </w:rPr>
        <w:t>】</w:t>
      </w:r>
      <w:r w:rsidRPr="00DC4022">
        <w:rPr>
          <w:rFonts w:ascii="Times New Roman" w:eastAsia="宋体" w:hAnsi="Times New Roman"/>
          <w:sz w:val="24"/>
          <w:szCs w:val="21"/>
        </w:rPr>
        <w:t>51</w:t>
      </w:r>
      <w:r w:rsidRPr="00DC4022">
        <w:rPr>
          <w:rFonts w:ascii="Times New Roman" w:eastAsia="宋体" w:hAnsi="Times New Roman"/>
          <w:sz w:val="24"/>
          <w:szCs w:val="21"/>
        </w:rPr>
        <w:t>号文件对应大病病种的支持。</w:t>
      </w:r>
    </w:p>
    <w:p w14:paraId="0F5ADC6A"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lastRenderedPageBreak/>
        <w:t>2</w:t>
      </w:r>
      <w:r w:rsidRPr="00DC4022">
        <w:rPr>
          <w:rFonts w:ascii="Times New Roman" w:eastAsia="宋体" w:hAnsi="Times New Roman"/>
          <w:sz w:val="24"/>
          <w:szCs w:val="21"/>
        </w:rPr>
        <w:t>．救助规则管理</w:t>
      </w:r>
    </w:p>
    <w:p w14:paraId="6E4A14CF" w14:textId="31B4895C" w:rsidR="00E05384"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各个区县可以根据政策设置精准扶贫特困对象的医疗救助和门诊救助规则，精准扶贫低</w:t>
      </w:r>
    </w:p>
    <w:p w14:paraId="7B38BDE9"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県</w:t>
      </w:r>
      <w:proofErr w:type="gramStart"/>
      <w:r w:rsidRPr="00DC4022">
        <w:rPr>
          <w:rFonts w:ascii="Times New Roman" w:eastAsia="宋体" w:hAnsi="Times New Roman"/>
          <w:sz w:val="24"/>
          <w:szCs w:val="21"/>
        </w:rPr>
        <w:t>影垫的医控数助</w:t>
      </w:r>
      <w:proofErr w:type="gramEnd"/>
      <w:r w:rsidRPr="00DC4022">
        <w:rPr>
          <w:rFonts w:ascii="Times New Roman" w:eastAsia="宋体" w:hAnsi="Times New Roman"/>
          <w:sz w:val="24"/>
          <w:szCs w:val="21"/>
        </w:rPr>
        <w:t>和门诊救助规则，精准扶贫普通对象的医疗救助和门诊救助规则，</w:t>
      </w:r>
      <w:proofErr w:type="gramStart"/>
      <w:r w:rsidRPr="00DC4022">
        <w:rPr>
          <w:rFonts w:ascii="Times New Roman" w:eastAsia="宋体" w:hAnsi="Times New Roman"/>
          <w:sz w:val="24"/>
          <w:szCs w:val="21"/>
        </w:rPr>
        <w:t>区县据</w:t>
      </w:r>
      <w:proofErr w:type="gramEnd"/>
      <w:r w:rsidRPr="00DC4022">
        <w:rPr>
          <w:rFonts w:ascii="Times New Roman" w:eastAsia="宋体" w:hAnsi="Times New Roman"/>
          <w:sz w:val="24"/>
          <w:szCs w:val="21"/>
        </w:rPr>
        <w:t>在市级政策基础上根据自己的实施细则政策设置相应的规则，作为业务办理救助金额核算</w:t>
      </w:r>
    </w:p>
    <w:p w14:paraId="4ADA9891"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依据。</w:t>
      </w:r>
    </w:p>
    <w:p w14:paraId="3F1BD582"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．救助流程管理</w:t>
      </w:r>
    </w:p>
    <w:p w14:paraId="29DAA61C"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支持对政策设置精准扶贫救助实行认定</w:t>
      </w:r>
      <w:r w:rsidRPr="00DC4022">
        <w:rPr>
          <w:rFonts w:ascii="Times New Roman" w:eastAsia="宋体" w:hAnsi="Times New Roman"/>
          <w:sz w:val="24"/>
          <w:szCs w:val="21"/>
        </w:rPr>
        <w:t>→</w:t>
      </w:r>
      <w:r w:rsidRPr="00DC4022">
        <w:rPr>
          <w:rFonts w:ascii="Times New Roman" w:eastAsia="宋体" w:hAnsi="Times New Roman"/>
          <w:sz w:val="24"/>
          <w:szCs w:val="21"/>
        </w:rPr>
        <w:t>登记</w:t>
      </w:r>
      <w:r w:rsidRPr="00DC4022">
        <w:rPr>
          <w:rFonts w:ascii="Times New Roman" w:eastAsia="宋体" w:hAnsi="Times New Roman"/>
          <w:sz w:val="24"/>
          <w:szCs w:val="21"/>
        </w:rPr>
        <w:t>→</w:t>
      </w:r>
      <w:r w:rsidRPr="00DC4022">
        <w:rPr>
          <w:rFonts w:ascii="Times New Roman" w:eastAsia="宋体" w:hAnsi="Times New Roman"/>
          <w:sz w:val="24"/>
          <w:szCs w:val="21"/>
        </w:rPr>
        <w:t>送审</w:t>
      </w:r>
      <w:r w:rsidRPr="00DC4022">
        <w:rPr>
          <w:rFonts w:ascii="Times New Roman" w:eastAsia="宋体" w:hAnsi="Times New Roman"/>
          <w:sz w:val="24"/>
          <w:szCs w:val="21"/>
        </w:rPr>
        <w:t>→</w:t>
      </w:r>
      <w:r w:rsidRPr="00DC4022">
        <w:rPr>
          <w:rFonts w:ascii="Times New Roman" w:eastAsia="宋体" w:hAnsi="Times New Roman"/>
          <w:sz w:val="24"/>
          <w:szCs w:val="21"/>
        </w:rPr>
        <w:t>审核</w:t>
      </w:r>
      <w:r w:rsidRPr="00DC4022">
        <w:rPr>
          <w:rFonts w:ascii="Times New Roman" w:eastAsia="宋体" w:hAnsi="Times New Roman"/>
          <w:sz w:val="24"/>
          <w:szCs w:val="21"/>
        </w:rPr>
        <w:t>→</w:t>
      </w:r>
      <w:r w:rsidRPr="00DC4022">
        <w:rPr>
          <w:rFonts w:ascii="Times New Roman" w:eastAsia="宋体" w:hAnsi="Times New Roman"/>
          <w:sz w:val="24"/>
          <w:szCs w:val="21"/>
        </w:rPr>
        <w:t>核准流程管理。</w:t>
      </w:r>
    </w:p>
    <w:p w14:paraId="44233765"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30" w:name="_Toc77863826"/>
      <w:r w:rsidRPr="00DC4022">
        <w:rPr>
          <w:rFonts w:ascii="宋体" w:eastAsia="宋体" w:hAnsi="宋体" w:cs="Times New Roman"/>
          <w:sz w:val="28"/>
          <w:szCs w:val="28"/>
          <w:lang w:val="zh-CN"/>
        </w:rPr>
        <w:t>4.2.5 医疗救助统计分析管理</w:t>
      </w:r>
      <w:bookmarkEnd w:id="30"/>
    </w:p>
    <w:p w14:paraId="1610F283" w14:textId="20010735"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．信息查询</w:t>
      </w:r>
    </w:p>
    <w:p w14:paraId="233456BF"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支持对精准扶贫医疗（门诊、住院）救助查询；根据行政区划，身份证号码，姓名，申请日期等查询精准扶贫住院医疗救助对象资料和审批审核情况，救助金发放情况等。</w:t>
      </w:r>
    </w:p>
    <w:p w14:paraId="29F097F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．统计报表</w:t>
      </w:r>
    </w:p>
    <w:p w14:paraId="0E0353AD"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根据规定生成精准扶贫医疗救助登记表、月报、年报</w:t>
      </w:r>
    </w:p>
    <w:p w14:paraId="30ADBF02"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31" w:name="_Toc77863827"/>
      <w:r w:rsidRPr="00DC4022">
        <w:rPr>
          <w:rFonts w:ascii="宋体" w:eastAsia="宋体" w:hAnsi="宋体" w:cs="Times New Roman"/>
          <w:sz w:val="28"/>
          <w:szCs w:val="28"/>
          <w:lang w:val="zh-CN"/>
        </w:rPr>
        <w:t>4.2.6 精神病人发药管理</w:t>
      </w:r>
      <w:bookmarkEnd w:id="31"/>
    </w:p>
    <w:p w14:paraId="14857B2F"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．发药流程管理</w:t>
      </w:r>
    </w:p>
    <w:p w14:paraId="5FD36A2D"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完成新服务模式下发药客户端、对象认定、处方开具、处方上传的功能。</w:t>
      </w:r>
    </w:p>
    <w:p w14:paraId="4C9D31B7"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2</w:t>
      </w:r>
      <w:r w:rsidRPr="00DC4022">
        <w:rPr>
          <w:rFonts w:ascii="Times New Roman" w:eastAsia="宋体" w:hAnsi="Times New Roman"/>
          <w:sz w:val="24"/>
          <w:szCs w:val="21"/>
        </w:rPr>
        <w:t>．服务的迁移部署</w:t>
      </w:r>
    </w:p>
    <w:p w14:paraId="45890C80"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完成发药服务器迁移上云的服务。</w:t>
      </w:r>
    </w:p>
    <w:p w14:paraId="35B16E3B"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w:t>
      </w:r>
      <w:proofErr w:type="gramStart"/>
      <w:r w:rsidRPr="00DC4022">
        <w:rPr>
          <w:rFonts w:ascii="Times New Roman" w:eastAsia="宋体" w:hAnsi="Times New Roman"/>
          <w:sz w:val="24"/>
          <w:szCs w:val="21"/>
        </w:rPr>
        <w:t>多发药点支持</w:t>
      </w:r>
      <w:proofErr w:type="gramEnd"/>
    </w:p>
    <w:p w14:paraId="72DE9E34"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完成支持一个医院对多个区县进行发药的支持。</w:t>
      </w:r>
    </w:p>
    <w:p w14:paraId="616829C0" w14:textId="77777777" w:rsidR="004B3F28" w:rsidRPr="00DC4022" w:rsidRDefault="004B3F28" w:rsidP="003354E3">
      <w:pPr>
        <w:pStyle w:val="3"/>
        <w:keepNext/>
        <w:keepLines/>
        <w:tabs>
          <w:tab w:val="left" w:pos="360"/>
        </w:tabs>
        <w:adjustRightInd w:val="0"/>
        <w:snapToGrid w:val="0"/>
        <w:spacing w:line="360" w:lineRule="auto"/>
        <w:rPr>
          <w:rFonts w:ascii="宋体" w:eastAsia="宋体" w:hAnsi="宋体" w:cs="Times New Roman"/>
          <w:sz w:val="28"/>
          <w:szCs w:val="28"/>
          <w:lang w:val="zh-CN"/>
        </w:rPr>
      </w:pPr>
      <w:bookmarkStart w:id="32" w:name="_Toc77863828"/>
      <w:r w:rsidRPr="004D3690">
        <w:rPr>
          <w:rFonts w:ascii="宋体" w:eastAsia="宋体" w:hAnsi="宋体" w:cs="Times New Roman"/>
          <w:sz w:val="28"/>
          <w:szCs w:val="28"/>
          <w:lang w:val="zh-CN"/>
        </w:rPr>
        <w:t>4.2.7</w:t>
      </w:r>
      <w:r w:rsidRPr="00DC4022">
        <w:rPr>
          <w:rFonts w:ascii="宋体" w:eastAsia="宋体" w:hAnsi="宋体" w:cs="Times New Roman"/>
          <w:sz w:val="28"/>
          <w:szCs w:val="28"/>
          <w:lang w:val="zh-CN"/>
        </w:rPr>
        <w:t xml:space="preserve"> 医疗救助数据中心</w:t>
      </w:r>
      <w:bookmarkEnd w:id="32"/>
    </w:p>
    <w:p w14:paraId="74168423"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1</w:t>
      </w:r>
      <w:r w:rsidRPr="00DC4022">
        <w:rPr>
          <w:rFonts w:ascii="Times New Roman" w:eastAsia="宋体" w:hAnsi="Times New Roman"/>
          <w:sz w:val="24"/>
          <w:szCs w:val="21"/>
        </w:rPr>
        <w:t>．数据集中平台</w:t>
      </w:r>
    </w:p>
    <w:p w14:paraId="1ED8274E"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完成对医疗救助系统、医疗救助一站式结算系统、精神病人医疗救助系统、</w:t>
      </w:r>
      <w:proofErr w:type="gramStart"/>
      <w:r w:rsidRPr="00DC4022">
        <w:rPr>
          <w:rFonts w:ascii="Times New Roman" w:eastAsia="宋体" w:hAnsi="Times New Roman"/>
          <w:sz w:val="24"/>
          <w:szCs w:val="21"/>
        </w:rPr>
        <w:t>民政低保系统</w:t>
      </w:r>
      <w:proofErr w:type="gramEnd"/>
      <w:r w:rsidRPr="00DC4022">
        <w:rPr>
          <w:rFonts w:ascii="Times New Roman" w:eastAsia="宋体" w:hAnsi="Times New Roman"/>
          <w:sz w:val="24"/>
          <w:szCs w:val="21"/>
        </w:rPr>
        <w:t>、精准扶贫系统、</w:t>
      </w:r>
      <w:proofErr w:type="gramStart"/>
      <w:r w:rsidRPr="00DC4022">
        <w:rPr>
          <w:rFonts w:ascii="Times New Roman" w:eastAsia="宋体" w:hAnsi="Times New Roman"/>
          <w:sz w:val="24"/>
          <w:szCs w:val="21"/>
        </w:rPr>
        <w:t>医</w:t>
      </w:r>
      <w:proofErr w:type="gramEnd"/>
      <w:r w:rsidRPr="00DC4022">
        <w:rPr>
          <w:rFonts w:ascii="Times New Roman" w:eastAsia="宋体" w:hAnsi="Times New Roman"/>
          <w:sz w:val="24"/>
          <w:szCs w:val="21"/>
        </w:rPr>
        <w:t>保精准扶贫医疗救助系统的医疗救助相关数据，按照制定的规范和标准进行，采集，清洗，整理等步骤形成数据集中平台。</w:t>
      </w:r>
    </w:p>
    <w:p w14:paraId="6568A716" w14:textId="77777777" w:rsidR="004B3F28"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lastRenderedPageBreak/>
        <w:t>2</w:t>
      </w:r>
      <w:r w:rsidRPr="00DC4022">
        <w:rPr>
          <w:rFonts w:ascii="Times New Roman" w:eastAsia="宋体" w:hAnsi="Times New Roman"/>
          <w:sz w:val="24"/>
          <w:szCs w:val="21"/>
        </w:rPr>
        <w:t>．数据接口</w:t>
      </w:r>
    </w:p>
    <w:p w14:paraId="39D2EDB7" w14:textId="5DA2B705" w:rsidR="00A102BB" w:rsidRPr="00DC4022" w:rsidRDefault="004B3F28"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在数据集中平台的基础上，通过配置，安全授权，为</w:t>
      </w:r>
      <w:proofErr w:type="gramStart"/>
      <w:r w:rsidRPr="00DC4022">
        <w:rPr>
          <w:rFonts w:ascii="Times New Roman" w:eastAsia="宋体" w:hAnsi="Times New Roman"/>
          <w:sz w:val="24"/>
          <w:szCs w:val="21"/>
        </w:rPr>
        <w:t>可信业务</w:t>
      </w:r>
      <w:proofErr w:type="gramEnd"/>
      <w:r w:rsidRPr="00DC4022">
        <w:rPr>
          <w:rFonts w:ascii="Times New Roman" w:eastAsia="宋体" w:hAnsi="Times New Roman"/>
          <w:sz w:val="24"/>
          <w:szCs w:val="21"/>
        </w:rPr>
        <w:t>系统，提供多种数据</w:t>
      </w:r>
      <w:r w:rsidRPr="00DC4022">
        <w:rPr>
          <w:rFonts w:ascii="Times New Roman" w:eastAsia="宋体" w:hAnsi="Times New Roman"/>
          <w:sz w:val="24"/>
          <w:szCs w:val="21"/>
        </w:rPr>
        <w:t>API</w:t>
      </w:r>
      <w:r w:rsidRPr="00DC4022">
        <w:rPr>
          <w:rFonts w:ascii="Times New Roman" w:eastAsia="宋体" w:hAnsi="Times New Roman"/>
          <w:sz w:val="24"/>
          <w:szCs w:val="21"/>
        </w:rPr>
        <w:t>接口，例如对象身份认定，对象救助数据等，可以大大提高业务办理过程中效率，通过系统处理大大减少对象需要办理的手续和周期，同时可以有效杜绝多头申报，多头办理的情况，并且为将来其他政策的开展和系统业务办理提供了资源。</w:t>
      </w:r>
    </w:p>
    <w:p w14:paraId="6BF669BB" w14:textId="77777777" w:rsidR="00A102BB" w:rsidRPr="00DC4022" w:rsidRDefault="00A102BB"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3</w:t>
      </w:r>
      <w:r w:rsidRPr="00DC4022">
        <w:rPr>
          <w:rFonts w:ascii="Times New Roman" w:eastAsia="宋体" w:hAnsi="Times New Roman"/>
          <w:sz w:val="24"/>
          <w:szCs w:val="21"/>
        </w:rPr>
        <w:t>．辅助决策</w:t>
      </w:r>
    </w:p>
    <w:p w14:paraId="67432C7C" w14:textId="77777777" w:rsidR="00A102BB" w:rsidRPr="00DC4022" w:rsidRDefault="00A102BB"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在数据集中平台的基础上，根据业务应用场景，对数据进行归类汇总，分析形成多维统计报表，用于数据上报和辅助决策。</w:t>
      </w:r>
    </w:p>
    <w:p w14:paraId="170E6D23" w14:textId="77777777" w:rsidR="00A102BB" w:rsidRPr="00DC4022" w:rsidRDefault="00A102BB" w:rsidP="00A102B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33" w:name="_Toc77863829"/>
      <w:r w:rsidRPr="00DC4022">
        <w:rPr>
          <w:rFonts w:ascii="宋体" w:eastAsia="宋体" w:hAnsi="宋体" w:cs="Times New Roman"/>
          <w:sz w:val="30"/>
          <w:szCs w:val="30"/>
          <w:lang w:val="zh-CN"/>
        </w:rPr>
        <w:t>4.3遗留问题</w:t>
      </w:r>
      <w:bookmarkEnd w:id="33"/>
    </w:p>
    <w:p w14:paraId="1F7D9442" w14:textId="77777777" w:rsidR="00A102BB" w:rsidRPr="00DC4022" w:rsidRDefault="00A102BB"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本次调研针对需求功能实现边界完成了澄清，无遗留。</w:t>
      </w:r>
    </w:p>
    <w:p w14:paraId="2FAD78D3" w14:textId="0F476498" w:rsidR="00A102BB" w:rsidRPr="00DC4022" w:rsidRDefault="00A102BB" w:rsidP="00A102BB">
      <w:pPr>
        <w:pStyle w:val="2"/>
        <w:keepNext/>
        <w:keepLines/>
        <w:tabs>
          <w:tab w:val="left" w:pos="360"/>
        </w:tabs>
        <w:adjustRightInd w:val="0"/>
        <w:snapToGrid w:val="0"/>
        <w:spacing w:line="360" w:lineRule="auto"/>
        <w:rPr>
          <w:rFonts w:ascii="宋体" w:eastAsia="宋体" w:hAnsi="宋体" w:cs="Times New Roman"/>
          <w:sz w:val="30"/>
          <w:szCs w:val="30"/>
          <w:lang w:val="zh-CN"/>
        </w:rPr>
      </w:pPr>
      <w:bookmarkStart w:id="34" w:name="_Toc77863830"/>
      <w:r w:rsidRPr="00DC4022">
        <w:rPr>
          <w:rFonts w:ascii="宋体" w:eastAsia="宋体" w:hAnsi="宋体" w:cs="Times New Roman"/>
          <w:sz w:val="30"/>
          <w:szCs w:val="30"/>
          <w:lang w:val="zh-CN"/>
        </w:rPr>
        <w:t>4.4新增需求</w:t>
      </w:r>
      <w:bookmarkEnd w:id="34"/>
    </w:p>
    <w:p w14:paraId="2D01101E" w14:textId="1CD81EC7" w:rsidR="00A102BB" w:rsidRPr="00DC4022" w:rsidRDefault="00A102BB" w:rsidP="00DC4022">
      <w:pPr>
        <w:snapToGrid w:val="0"/>
        <w:spacing w:line="360" w:lineRule="auto"/>
        <w:ind w:firstLineChars="200" w:firstLine="480"/>
        <w:rPr>
          <w:rFonts w:ascii="Times New Roman" w:eastAsia="宋体" w:hAnsi="Times New Roman"/>
          <w:sz w:val="24"/>
          <w:szCs w:val="21"/>
        </w:rPr>
      </w:pPr>
      <w:r w:rsidRPr="00DC4022">
        <w:rPr>
          <w:rFonts w:ascii="Times New Roman" w:eastAsia="宋体" w:hAnsi="Times New Roman"/>
          <w:sz w:val="24"/>
          <w:szCs w:val="21"/>
        </w:rPr>
        <w:t>本次调研未新增需求。</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280"/>
      </w:tblGrid>
      <w:tr w:rsidR="00A102BB" w:rsidRPr="003B744B" w14:paraId="7B716D0B" w14:textId="77777777" w:rsidTr="00594416">
        <w:trPr>
          <w:trHeight w:val="2860"/>
        </w:trPr>
        <w:tc>
          <w:tcPr>
            <w:tcW w:w="8280" w:type="dxa"/>
          </w:tcPr>
          <w:p w14:paraId="26BF93A1" w14:textId="42DFD4AA" w:rsidR="00E16148" w:rsidRDefault="00E16148" w:rsidP="00E16148">
            <w:pPr>
              <w:jc w:val="right"/>
              <w:rPr>
                <w:rFonts w:ascii="Times New Roman" w:hAnsi="Times New Roman"/>
                <w:sz w:val="24"/>
                <w:szCs w:val="21"/>
              </w:rPr>
            </w:pPr>
          </w:p>
          <w:p w14:paraId="7CEEECAF" w14:textId="7464E3D8" w:rsidR="00E16148" w:rsidRDefault="00E16148" w:rsidP="00E16148">
            <w:pPr>
              <w:jc w:val="right"/>
              <w:rPr>
                <w:rFonts w:ascii="Times New Roman" w:hAnsi="Times New Roman"/>
                <w:sz w:val="24"/>
                <w:szCs w:val="21"/>
              </w:rPr>
            </w:pPr>
          </w:p>
          <w:p w14:paraId="5BF5968E" w14:textId="42304E97" w:rsidR="00E16148" w:rsidRDefault="00E16148" w:rsidP="00E16148">
            <w:pPr>
              <w:jc w:val="right"/>
              <w:rPr>
                <w:rFonts w:ascii="Times New Roman" w:hAnsi="Times New Roman"/>
                <w:sz w:val="24"/>
                <w:szCs w:val="21"/>
              </w:rPr>
            </w:pPr>
          </w:p>
          <w:p w14:paraId="75C8E0F5" w14:textId="514927AC" w:rsidR="00E16148" w:rsidRDefault="00E16148" w:rsidP="00E16148">
            <w:pPr>
              <w:jc w:val="right"/>
              <w:rPr>
                <w:rFonts w:ascii="Times New Roman" w:hAnsi="Times New Roman"/>
                <w:sz w:val="24"/>
                <w:szCs w:val="21"/>
              </w:rPr>
            </w:pPr>
          </w:p>
          <w:p w14:paraId="4121CF25" w14:textId="3D42F9A5" w:rsidR="00E16148" w:rsidRDefault="00E16148" w:rsidP="00E16148">
            <w:pPr>
              <w:jc w:val="right"/>
              <w:rPr>
                <w:rFonts w:ascii="Times New Roman" w:hAnsi="Times New Roman"/>
                <w:sz w:val="24"/>
                <w:szCs w:val="21"/>
              </w:rPr>
            </w:pPr>
          </w:p>
          <w:p w14:paraId="3614747A" w14:textId="4D70009D" w:rsidR="00E16148" w:rsidRDefault="00812A5D" w:rsidP="00E16148">
            <w:pPr>
              <w:jc w:val="right"/>
              <w:rPr>
                <w:rFonts w:ascii="Times New Roman" w:hAnsi="Times New Roman"/>
                <w:sz w:val="24"/>
                <w:szCs w:val="21"/>
              </w:rPr>
            </w:pPr>
            <w:r>
              <w:rPr>
                <w:noProof/>
              </w:rPr>
              <w:drawing>
                <wp:anchor distT="0" distB="0" distL="114300" distR="114300" simplePos="0" relativeHeight="251659264" behindDoc="0" locked="0" layoutInCell="1" allowOverlap="1" wp14:anchorId="71D9C697" wp14:editId="59387158">
                  <wp:simplePos x="0" y="0"/>
                  <wp:positionH relativeFrom="margin">
                    <wp:posOffset>4244975</wp:posOffset>
                  </wp:positionH>
                  <wp:positionV relativeFrom="page">
                    <wp:posOffset>982345</wp:posOffset>
                  </wp:positionV>
                  <wp:extent cx="965200" cy="787400"/>
                  <wp:effectExtent l="0" t="0" r="635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ta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5200" cy="787400"/>
                          </a:xfrm>
                          <a:prstGeom prst="rect">
                            <a:avLst/>
                          </a:prstGeom>
                        </pic:spPr>
                      </pic:pic>
                    </a:graphicData>
                  </a:graphic>
                  <wp14:sizeRelH relativeFrom="page">
                    <wp14:pctWidth>0</wp14:pctWidth>
                  </wp14:sizeRelH>
                  <wp14:sizeRelV relativeFrom="page">
                    <wp14:pctHeight>0</wp14:pctHeight>
                  </wp14:sizeRelV>
                </wp:anchor>
              </w:drawing>
            </w:r>
          </w:p>
          <w:p w14:paraId="2D66E3FE" w14:textId="6A44C94C" w:rsidR="00E16148" w:rsidRDefault="00E16148" w:rsidP="00E16148">
            <w:pPr>
              <w:jc w:val="right"/>
              <w:rPr>
                <w:rFonts w:ascii="Times New Roman" w:hAnsi="Times New Roman"/>
                <w:sz w:val="24"/>
                <w:szCs w:val="21"/>
              </w:rPr>
            </w:pPr>
          </w:p>
          <w:p w14:paraId="04328122" w14:textId="2EF13422" w:rsidR="00E16148" w:rsidRDefault="00E16148" w:rsidP="00E16148">
            <w:pPr>
              <w:jc w:val="right"/>
              <w:rPr>
                <w:rFonts w:ascii="Times New Roman" w:hAnsi="Times New Roman"/>
                <w:sz w:val="24"/>
                <w:szCs w:val="21"/>
              </w:rPr>
            </w:pPr>
          </w:p>
          <w:p w14:paraId="1CD42418" w14:textId="73616FDF" w:rsidR="00A102BB" w:rsidRPr="003B744B" w:rsidRDefault="00A102BB" w:rsidP="00812A5D">
            <w:pPr>
              <w:ind w:right="1680"/>
              <w:jc w:val="right"/>
              <w:rPr>
                <w:rFonts w:ascii="Times New Roman" w:hAnsi="Times New Roman"/>
                <w:sz w:val="24"/>
                <w:szCs w:val="21"/>
              </w:rPr>
            </w:pPr>
            <w:r w:rsidRPr="003B744B">
              <w:rPr>
                <w:rFonts w:ascii="Times New Roman" w:hAnsi="Times New Roman" w:hint="eastAsia"/>
                <w:sz w:val="24"/>
                <w:szCs w:val="21"/>
              </w:rPr>
              <w:t>调研对象确认（签字）：</w:t>
            </w:r>
          </w:p>
          <w:p w14:paraId="1179745A" w14:textId="5A677B20" w:rsidR="00A102BB" w:rsidRPr="003B744B" w:rsidRDefault="00A102BB" w:rsidP="00812A5D">
            <w:pPr>
              <w:ind w:right="1680"/>
              <w:jc w:val="right"/>
              <w:rPr>
                <w:rFonts w:ascii="Times New Roman" w:hAnsi="Times New Roman"/>
                <w:sz w:val="24"/>
                <w:szCs w:val="21"/>
              </w:rPr>
            </w:pPr>
            <w:r w:rsidRPr="003B744B">
              <w:rPr>
                <w:rFonts w:ascii="Times New Roman" w:hAnsi="Times New Roman"/>
                <w:sz w:val="24"/>
                <w:szCs w:val="21"/>
              </w:rPr>
              <w:t>日</w:t>
            </w:r>
            <w:r w:rsidRPr="003B744B">
              <w:rPr>
                <w:rFonts w:ascii="Times New Roman" w:hAnsi="Times New Roman"/>
                <w:sz w:val="24"/>
                <w:szCs w:val="21"/>
              </w:rPr>
              <w:t xml:space="preserve">   </w:t>
            </w:r>
            <w:r w:rsidRPr="003B744B">
              <w:rPr>
                <w:rFonts w:ascii="Times New Roman" w:hAnsi="Times New Roman"/>
                <w:sz w:val="24"/>
                <w:szCs w:val="21"/>
              </w:rPr>
              <w:t>期</w:t>
            </w:r>
            <w:r w:rsidR="00CD7108">
              <w:rPr>
                <w:rFonts w:ascii="Times New Roman" w:hAnsi="Times New Roman" w:hint="eastAsia"/>
                <w:sz w:val="24"/>
                <w:szCs w:val="21"/>
              </w:rPr>
              <w:t>：</w:t>
            </w:r>
          </w:p>
        </w:tc>
      </w:tr>
      <w:bookmarkEnd w:id="0"/>
      <w:bookmarkEnd w:id="17"/>
    </w:tbl>
    <w:p w14:paraId="424DA072" w14:textId="2C209651" w:rsidR="00607176" w:rsidRDefault="00607176" w:rsidP="00FB4676"/>
    <w:sectPr w:rsidR="00607176" w:rsidSect="00FB4676">
      <w:pgSz w:w="11900" w:h="16840"/>
      <w:pgMar w:top="1440" w:right="1800" w:bottom="1440" w:left="1800" w:header="0" w:footer="0" w:gutter="0"/>
      <w:cols w:space="720"/>
      <w:docGrid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ADEE" w14:textId="77777777" w:rsidR="007A1AB9" w:rsidRDefault="007A1AB9" w:rsidP="004E121B">
      <w:r>
        <w:separator/>
      </w:r>
    </w:p>
  </w:endnote>
  <w:endnote w:type="continuationSeparator" w:id="0">
    <w:p w14:paraId="3701929D" w14:textId="77777777" w:rsidR="007A1AB9" w:rsidRDefault="007A1AB9" w:rsidP="004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DDC9" w14:textId="77777777" w:rsidR="007A1AB9" w:rsidRDefault="007A1AB9" w:rsidP="004E121B">
      <w:r>
        <w:separator/>
      </w:r>
    </w:p>
  </w:footnote>
  <w:footnote w:type="continuationSeparator" w:id="0">
    <w:p w14:paraId="74690C78" w14:textId="77777777" w:rsidR="007A1AB9" w:rsidRDefault="007A1AB9" w:rsidP="004E1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0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66610A"/>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abstractNum w:abstractNumId="2" w15:restartNumberingAfterBreak="0">
    <w:nsid w:val="16BE22C7"/>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abstractNum w:abstractNumId="3" w15:restartNumberingAfterBreak="0">
    <w:nsid w:val="1AF54F37"/>
    <w:multiLevelType w:val="multilevel"/>
    <w:tmpl w:val="0409001F"/>
    <w:lvl w:ilvl="0">
      <w:start w:val="1"/>
      <w:numFmt w:val="decimal"/>
      <w:lvlText w:val="%1."/>
      <w:lvlJc w:val="left"/>
      <w:pPr>
        <w:ind w:left="425" w:hanging="425"/>
      </w:pPr>
      <w:rPr>
        <w:rFonts w:hint="default"/>
        <w:b/>
        <w:i w:val="0"/>
        <w:color w:val="auto"/>
        <w:sz w:val="36"/>
      </w:rPr>
    </w:lvl>
    <w:lvl w:ilvl="1">
      <w:start w:val="1"/>
      <w:numFmt w:val="decimal"/>
      <w:lvlText w:val="%1.%2."/>
      <w:lvlJc w:val="left"/>
      <w:pPr>
        <w:ind w:left="567" w:hanging="567"/>
      </w:pPr>
      <w:rPr>
        <w:rFonts w:hint="default"/>
        <w:b w:val="0"/>
        <w:i w:val="0"/>
        <w:sz w:val="32"/>
      </w:rPr>
    </w:lvl>
    <w:lvl w:ilvl="2">
      <w:start w:val="1"/>
      <w:numFmt w:val="decimal"/>
      <w:lvlText w:val="%1.%2.%3."/>
      <w:lvlJc w:val="left"/>
      <w:pPr>
        <w:ind w:left="709" w:hanging="709"/>
      </w:pPr>
      <w:rPr>
        <w:rFonts w:hint="default"/>
        <w:b w:val="0"/>
        <w:i w:val="0"/>
        <w:sz w:val="30"/>
      </w:rPr>
    </w:lvl>
    <w:lvl w:ilvl="3">
      <w:start w:val="1"/>
      <w:numFmt w:val="decimal"/>
      <w:lvlText w:val="%1.%2.%3.%4."/>
      <w:lvlJc w:val="left"/>
      <w:pPr>
        <w:ind w:left="851" w:hanging="851"/>
      </w:pPr>
      <w:rPr>
        <w:rFonts w:hint="default"/>
        <w:b w:val="0"/>
        <w:i w:val="0"/>
        <w:sz w:val="28"/>
      </w:rPr>
    </w:lvl>
    <w:lvl w:ilvl="4">
      <w:start w:val="1"/>
      <w:numFmt w:val="decimal"/>
      <w:lvlText w:val="%1.%2.%3.%4.%5."/>
      <w:lvlJc w:val="left"/>
      <w:pPr>
        <w:ind w:left="992" w:hanging="992"/>
      </w:pPr>
      <w:rPr>
        <w:rFonts w:hint="default"/>
        <w:b w:val="0"/>
        <w:i w:val="0"/>
        <w:sz w:val="24"/>
      </w:rPr>
    </w:lvl>
    <w:lvl w:ilvl="5">
      <w:start w:val="1"/>
      <w:numFmt w:val="decimal"/>
      <w:lvlText w:val="%1.%2.%3.%4.%5.%6."/>
      <w:lvlJc w:val="left"/>
      <w:pPr>
        <w:ind w:left="1134" w:hanging="1134"/>
      </w:pPr>
      <w:rPr>
        <w:rFonts w:hint="default"/>
        <w:sz w:val="24"/>
      </w:rPr>
    </w:lvl>
    <w:lvl w:ilvl="6">
      <w:start w:val="1"/>
      <w:numFmt w:val="decimal"/>
      <w:lvlText w:val="%1.%2.%3.%4.%5.%6.%7."/>
      <w:lvlJc w:val="left"/>
      <w:pPr>
        <w:ind w:left="1276" w:hanging="1276"/>
      </w:pPr>
      <w:rPr>
        <w:rFonts w:hint="default"/>
        <w:b w:val="0"/>
        <w:i w:val="0"/>
        <w:sz w:val="24"/>
      </w:rPr>
    </w:lvl>
    <w:lvl w:ilvl="7">
      <w:start w:val="1"/>
      <w:numFmt w:val="decimal"/>
      <w:lvlText w:val="%1.%2.%3.%4.%5.%6.%7.%8."/>
      <w:lvlJc w:val="left"/>
      <w:pPr>
        <w:ind w:left="1418" w:hanging="1418"/>
      </w:pPr>
      <w:rPr>
        <w:rFonts w:hint="default"/>
        <w:sz w:val="24"/>
      </w:rPr>
    </w:lvl>
    <w:lvl w:ilvl="8">
      <w:start w:val="1"/>
      <w:numFmt w:val="decimal"/>
      <w:lvlText w:val="%1.%2.%3.%4.%5.%6.%7.%8.%9."/>
      <w:lvlJc w:val="left"/>
      <w:pPr>
        <w:ind w:left="1559" w:hanging="1559"/>
      </w:pPr>
      <w:rPr>
        <w:rFonts w:hint="default"/>
        <w:sz w:val="24"/>
      </w:rPr>
    </w:lvl>
  </w:abstractNum>
  <w:abstractNum w:abstractNumId="4" w15:restartNumberingAfterBreak="0">
    <w:nsid w:val="2F6867C1"/>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abstractNum w:abstractNumId="5" w15:restartNumberingAfterBreak="0">
    <w:nsid w:val="3C112832"/>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abstractNum w:abstractNumId="6" w15:restartNumberingAfterBreak="0">
    <w:nsid w:val="465207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CD6611F"/>
    <w:multiLevelType w:val="hybridMultilevel"/>
    <w:tmpl w:val="AADC4656"/>
    <w:lvl w:ilvl="0" w:tplc="A7644974">
      <w:start w:val="1"/>
      <w:numFmt w:val="japaneseCounting"/>
      <w:lvlText w:val="第%1章"/>
      <w:lvlJc w:val="left"/>
      <w:pPr>
        <w:ind w:left="1540" w:hanging="1540"/>
      </w:pPr>
      <w:rPr>
        <w:rFonts w:hint="default"/>
      </w:rPr>
    </w:lvl>
    <w:lvl w:ilvl="1" w:tplc="A9E658CA">
      <w:start w:val="1"/>
      <w:numFmt w:val="decimal"/>
      <w:lvlText w:val="%2、"/>
      <w:lvlJc w:val="left"/>
      <w:pPr>
        <w:ind w:left="1140" w:hanging="720"/>
      </w:pPr>
      <w:rPr>
        <w:rFonts w:hint="default"/>
        <w:color w:val="000000"/>
        <w:sz w:val="22"/>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2248CF"/>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abstractNum w:abstractNumId="9" w15:restartNumberingAfterBreak="0">
    <w:nsid w:val="5C1670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B0B432E"/>
    <w:multiLevelType w:val="hybridMultilevel"/>
    <w:tmpl w:val="39B08DAE"/>
    <w:lvl w:ilvl="0" w:tplc="3C5624C0">
      <w:start w:val="3"/>
      <w:numFmt w:val="decimal"/>
      <w:lvlText w:val="%1、"/>
      <w:lvlJc w:val="left"/>
      <w:pPr>
        <w:ind w:left="584" w:hanging="720"/>
      </w:pPr>
      <w:rPr>
        <w:rFonts w:hint="default"/>
      </w:rPr>
    </w:lvl>
    <w:lvl w:ilvl="1" w:tplc="04090019" w:tentative="1">
      <w:start w:val="1"/>
      <w:numFmt w:val="lowerLetter"/>
      <w:lvlText w:val="%2)"/>
      <w:lvlJc w:val="left"/>
      <w:pPr>
        <w:ind w:left="704" w:hanging="420"/>
      </w:pPr>
    </w:lvl>
    <w:lvl w:ilvl="2" w:tplc="0409001B" w:tentative="1">
      <w:start w:val="1"/>
      <w:numFmt w:val="lowerRoman"/>
      <w:lvlText w:val="%3."/>
      <w:lvlJc w:val="right"/>
      <w:pPr>
        <w:ind w:left="1124" w:hanging="420"/>
      </w:pPr>
    </w:lvl>
    <w:lvl w:ilvl="3" w:tplc="0409000F" w:tentative="1">
      <w:start w:val="1"/>
      <w:numFmt w:val="decimal"/>
      <w:lvlText w:val="%4."/>
      <w:lvlJc w:val="left"/>
      <w:pPr>
        <w:ind w:left="1544" w:hanging="420"/>
      </w:pPr>
    </w:lvl>
    <w:lvl w:ilvl="4" w:tplc="04090019" w:tentative="1">
      <w:start w:val="1"/>
      <w:numFmt w:val="lowerLetter"/>
      <w:lvlText w:val="%5)"/>
      <w:lvlJc w:val="left"/>
      <w:pPr>
        <w:ind w:left="1964" w:hanging="420"/>
      </w:pPr>
    </w:lvl>
    <w:lvl w:ilvl="5" w:tplc="0409001B" w:tentative="1">
      <w:start w:val="1"/>
      <w:numFmt w:val="lowerRoman"/>
      <w:lvlText w:val="%6."/>
      <w:lvlJc w:val="right"/>
      <w:pPr>
        <w:ind w:left="2384" w:hanging="420"/>
      </w:pPr>
    </w:lvl>
    <w:lvl w:ilvl="6" w:tplc="0409000F" w:tentative="1">
      <w:start w:val="1"/>
      <w:numFmt w:val="decimal"/>
      <w:lvlText w:val="%7."/>
      <w:lvlJc w:val="left"/>
      <w:pPr>
        <w:ind w:left="2804" w:hanging="420"/>
      </w:pPr>
    </w:lvl>
    <w:lvl w:ilvl="7" w:tplc="04090019" w:tentative="1">
      <w:start w:val="1"/>
      <w:numFmt w:val="lowerLetter"/>
      <w:lvlText w:val="%8)"/>
      <w:lvlJc w:val="left"/>
      <w:pPr>
        <w:ind w:left="3224" w:hanging="420"/>
      </w:pPr>
    </w:lvl>
    <w:lvl w:ilvl="8" w:tplc="0409001B" w:tentative="1">
      <w:start w:val="1"/>
      <w:numFmt w:val="lowerRoman"/>
      <w:lvlText w:val="%9."/>
      <w:lvlJc w:val="right"/>
      <w:pPr>
        <w:ind w:left="3644" w:hanging="420"/>
      </w:pPr>
    </w:lvl>
  </w:abstractNum>
  <w:abstractNum w:abstractNumId="11" w15:restartNumberingAfterBreak="0">
    <w:nsid w:val="723939E6"/>
    <w:multiLevelType w:val="multilevel"/>
    <w:tmpl w:val="3C112832"/>
    <w:lvl w:ilvl="0">
      <w:start w:val="1"/>
      <w:numFmt w:val="chineseCountingThousand"/>
      <w:lvlText w:val="第%1章"/>
      <w:lvlJc w:val="left"/>
      <w:pPr>
        <w:ind w:left="-136" w:hanging="432"/>
      </w:pPr>
      <w:rPr>
        <w:rFonts w:ascii="Times New Roman" w:eastAsia="黑体" w:hAnsi="Times New Roman" w:hint="default"/>
        <w:b/>
        <w:i w:val="0"/>
        <w:color w:val="auto"/>
        <w:sz w:val="36"/>
      </w:rPr>
    </w:lvl>
    <w:lvl w:ilvl="1">
      <w:start w:val="1"/>
      <w:numFmt w:val="decimal"/>
      <w:isLgl/>
      <w:lvlText w:val="%1.%2"/>
      <w:lvlJc w:val="left"/>
      <w:pPr>
        <w:ind w:left="-560" w:hanging="576"/>
      </w:pPr>
      <w:rPr>
        <w:rFonts w:ascii="Times New Roman" w:eastAsia="黑体" w:hAnsi="Times New Roman" w:hint="default"/>
        <w:b w:val="0"/>
        <w:i w:val="0"/>
        <w:sz w:val="32"/>
      </w:rPr>
    </w:lvl>
    <w:lvl w:ilvl="2">
      <w:start w:val="1"/>
      <w:numFmt w:val="decimal"/>
      <w:isLgl/>
      <w:lvlText w:val="%1.%2.%3"/>
      <w:lvlJc w:val="left"/>
      <w:pPr>
        <w:ind w:left="-416" w:hanging="720"/>
      </w:pPr>
      <w:rPr>
        <w:rFonts w:ascii="Times New Roman" w:eastAsia="黑体" w:hAnsi="Times New Roman" w:hint="default"/>
        <w:b w:val="0"/>
        <w:i w:val="0"/>
        <w:sz w:val="30"/>
      </w:rPr>
    </w:lvl>
    <w:lvl w:ilvl="3">
      <w:start w:val="1"/>
      <w:numFmt w:val="decimal"/>
      <w:isLgl/>
      <w:lvlText w:val="%1.%2.%3.%4"/>
      <w:lvlJc w:val="left"/>
      <w:pPr>
        <w:ind w:left="-272" w:hanging="864"/>
      </w:pPr>
      <w:rPr>
        <w:rFonts w:ascii="Times New Roman" w:eastAsia="黑体" w:hAnsi="Times New Roman" w:hint="default"/>
        <w:b w:val="0"/>
        <w:i w:val="0"/>
        <w:sz w:val="28"/>
      </w:rPr>
    </w:lvl>
    <w:lvl w:ilvl="4">
      <w:start w:val="1"/>
      <w:numFmt w:val="decimal"/>
      <w:isLgl/>
      <w:lvlText w:val="%1.%2.%3.%4.%5"/>
      <w:lvlJc w:val="left"/>
      <w:pPr>
        <w:ind w:left="-128" w:hanging="1008"/>
      </w:pPr>
      <w:rPr>
        <w:rFonts w:ascii="Times New Roman" w:eastAsia="黑体" w:hAnsi="Times New Roman" w:hint="default"/>
        <w:b w:val="0"/>
        <w:i w:val="0"/>
        <w:sz w:val="24"/>
      </w:rPr>
    </w:lvl>
    <w:lvl w:ilvl="5">
      <w:start w:val="1"/>
      <w:numFmt w:val="decimal"/>
      <w:isLgl/>
      <w:lvlText w:val="%1.%2.%3.%4.%5.%6"/>
      <w:lvlJc w:val="left"/>
      <w:pPr>
        <w:ind w:left="16" w:hanging="1152"/>
      </w:pPr>
      <w:rPr>
        <w:rFonts w:ascii="Times New Roman" w:eastAsia="宋体" w:hAnsi="Times New Roman" w:hint="default"/>
        <w:sz w:val="24"/>
      </w:rPr>
    </w:lvl>
    <w:lvl w:ilvl="6">
      <w:start w:val="1"/>
      <w:numFmt w:val="decimal"/>
      <w:isLgl/>
      <w:lvlText w:val="%1.%2.%3.%4.%5.%6.%7"/>
      <w:lvlJc w:val="left"/>
      <w:pPr>
        <w:ind w:left="160" w:hanging="160"/>
      </w:pPr>
      <w:rPr>
        <w:rFonts w:ascii="Times New Roman" w:eastAsia="宋体" w:hAnsi="Times New Roman" w:hint="default"/>
        <w:b w:val="0"/>
        <w:i w:val="0"/>
        <w:sz w:val="24"/>
      </w:rPr>
    </w:lvl>
    <w:lvl w:ilvl="7">
      <w:start w:val="1"/>
      <w:numFmt w:val="decimal"/>
      <w:isLgl/>
      <w:lvlText w:val="%1.%2.%3.%4.%5.%6.%7.%8"/>
      <w:lvlJc w:val="left"/>
      <w:pPr>
        <w:ind w:left="304" w:hanging="1440"/>
      </w:pPr>
      <w:rPr>
        <w:rFonts w:ascii="Times New Roman" w:eastAsia="宋体" w:hAnsi="Times New Roman" w:hint="default"/>
        <w:sz w:val="24"/>
      </w:rPr>
    </w:lvl>
    <w:lvl w:ilvl="8">
      <w:start w:val="1"/>
      <w:numFmt w:val="decimal"/>
      <w:isLgl/>
      <w:lvlText w:val="%1.%2.%3.%4.%5.%6.%7.%8.%9"/>
      <w:lvlJc w:val="left"/>
      <w:pPr>
        <w:ind w:left="448" w:hanging="1584"/>
      </w:pPr>
      <w:rPr>
        <w:rFonts w:ascii="Times New Roman" w:eastAsia="宋体" w:hAnsi="Times New Roman" w:hint="default"/>
        <w:sz w:val="24"/>
      </w:rPr>
    </w:lvl>
  </w:abstractNum>
  <w:num w:numId="1">
    <w:abstractNumId w:val="4"/>
  </w:num>
  <w:num w:numId="2">
    <w:abstractNumId w:val="11"/>
  </w:num>
  <w:num w:numId="3">
    <w:abstractNumId w:val="9"/>
  </w:num>
  <w:num w:numId="4">
    <w:abstractNumId w:val="6"/>
  </w:num>
  <w:num w:numId="5">
    <w:abstractNumId w:val="8"/>
  </w:num>
  <w:num w:numId="6">
    <w:abstractNumId w:val="1"/>
  </w:num>
  <w:num w:numId="7">
    <w:abstractNumId w:val="5"/>
  </w:num>
  <w:num w:numId="8">
    <w:abstractNumId w:val="7"/>
  </w:num>
  <w:num w:numId="9">
    <w:abstractNumId w:val="3"/>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80"/>
    <w:rsid w:val="000A1248"/>
    <w:rsid w:val="000B1184"/>
    <w:rsid w:val="000B2094"/>
    <w:rsid w:val="000C24E8"/>
    <w:rsid w:val="000D73F8"/>
    <w:rsid w:val="000F38A4"/>
    <w:rsid w:val="00151F32"/>
    <w:rsid w:val="001644B6"/>
    <w:rsid w:val="001B0EAE"/>
    <w:rsid w:val="001D505F"/>
    <w:rsid w:val="00205F58"/>
    <w:rsid w:val="0022003A"/>
    <w:rsid w:val="00236702"/>
    <w:rsid w:val="002477F0"/>
    <w:rsid w:val="00251254"/>
    <w:rsid w:val="002572A5"/>
    <w:rsid w:val="00292318"/>
    <w:rsid w:val="002A3CC1"/>
    <w:rsid w:val="002B40B9"/>
    <w:rsid w:val="002E0F49"/>
    <w:rsid w:val="002F6F3C"/>
    <w:rsid w:val="003342C9"/>
    <w:rsid w:val="003354E3"/>
    <w:rsid w:val="0034028E"/>
    <w:rsid w:val="00341910"/>
    <w:rsid w:val="00397C77"/>
    <w:rsid w:val="003A1F80"/>
    <w:rsid w:val="003A7264"/>
    <w:rsid w:val="003B09A3"/>
    <w:rsid w:val="003B586B"/>
    <w:rsid w:val="003B744B"/>
    <w:rsid w:val="003D3FF1"/>
    <w:rsid w:val="003F03B4"/>
    <w:rsid w:val="004027D2"/>
    <w:rsid w:val="00430617"/>
    <w:rsid w:val="004441FC"/>
    <w:rsid w:val="004B3F28"/>
    <w:rsid w:val="004D3690"/>
    <w:rsid w:val="004E121B"/>
    <w:rsid w:val="004E5873"/>
    <w:rsid w:val="004E7E2F"/>
    <w:rsid w:val="004F01FE"/>
    <w:rsid w:val="004F5642"/>
    <w:rsid w:val="00513AF4"/>
    <w:rsid w:val="00520633"/>
    <w:rsid w:val="00536C36"/>
    <w:rsid w:val="005672D0"/>
    <w:rsid w:val="00594416"/>
    <w:rsid w:val="005C2C6A"/>
    <w:rsid w:val="005E703E"/>
    <w:rsid w:val="005F094C"/>
    <w:rsid w:val="005F59F4"/>
    <w:rsid w:val="00607176"/>
    <w:rsid w:val="0061018C"/>
    <w:rsid w:val="00626BE0"/>
    <w:rsid w:val="006406BF"/>
    <w:rsid w:val="006A27F6"/>
    <w:rsid w:val="006A5343"/>
    <w:rsid w:val="007017F7"/>
    <w:rsid w:val="00736406"/>
    <w:rsid w:val="00745501"/>
    <w:rsid w:val="00772E59"/>
    <w:rsid w:val="0077663E"/>
    <w:rsid w:val="00794A3F"/>
    <w:rsid w:val="00795B16"/>
    <w:rsid w:val="007A1AB9"/>
    <w:rsid w:val="007B02C4"/>
    <w:rsid w:val="00812A5D"/>
    <w:rsid w:val="00814D97"/>
    <w:rsid w:val="008309A9"/>
    <w:rsid w:val="00832F51"/>
    <w:rsid w:val="00837401"/>
    <w:rsid w:val="0086020A"/>
    <w:rsid w:val="008759BC"/>
    <w:rsid w:val="008A7D71"/>
    <w:rsid w:val="008B50D2"/>
    <w:rsid w:val="008C696F"/>
    <w:rsid w:val="008F187D"/>
    <w:rsid w:val="00936C5F"/>
    <w:rsid w:val="009625C3"/>
    <w:rsid w:val="009B2467"/>
    <w:rsid w:val="009B4EF6"/>
    <w:rsid w:val="00A102BB"/>
    <w:rsid w:val="00A353BF"/>
    <w:rsid w:val="00A522E5"/>
    <w:rsid w:val="00A97784"/>
    <w:rsid w:val="00AA5D82"/>
    <w:rsid w:val="00AF5BF6"/>
    <w:rsid w:val="00B0617B"/>
    <w:rsid w:val="00B224FC"/>
    <w:rsid w:val="00B42A54"/>
    <w:rsid w:val="00B47C61"/>
    <w:rsid w:val="00B575F0"/>
    <w:rsid w:val="00B81011"/>
    <w:rsid w:val="00B8309D"/>
    <w:rsid w:val="00B879E5"/>
    <w:rsid w:val="00BD4A69"/>
    <w:rsid w:val="00BE44BA"/>
    <w:rsid w:val="00C140A9"/>
    <w:rsid w:val="00C177E3"/>
    <w:rsid w:val="00C40E4D"/>
    <w:rsid w:val="00C40FD0"/>
    <w:rsid w:val="00C41880"/>
    <w:rsid w:val="00C51761"/>
    <w:rsid w:val="00C74432"/>
    <w:rsid w:val="00C82CCE"/>
    <w:rsid w:val="00C83151"/>
    <w:rsid w:val="00C96CD6"/>
    <w:rsid w:val="00CD083B"/>
    <w:rsid w:val="00CD7108"/>
    <w:rsid w:val="00D04BFB"/>
    <w:rsid w:val="00D5607F"/>
    <w:rsid w:val="00D7471A"/>
    <w:rsid w:val="00D75960"/>
    <w:rsid w:val="00D848D6"/>
    <w:rsid w:val="00D932FC"/>
    <w:rsid w:val="00D9551A"/>
    <w:rsid w:val="00DB75B7"/>
    <w:rsid w:val="00DC4022"/>
    <w:rsid w:val="00DF4F03"/>
    <w:rsid w:val="00E05384"/>
    <w:rsid w:val="00E16148"/>
    <w:rsid w:val="00E2730E"/>
    <w:rsid w:val="00E45335"/>
    <w:rsid w:val="00E97330"/>
    <w:rsid w:val="00EA7D30"/>
    <w:rsid w:val="00EB22DA"/>
    <w:rsid w:val="00EF4683"/>
    <w:rsid w:val="00EF6353"/>
    <w:rsid w:val="00F95811"/>
    <w:rsid w:val="00FA46CE"/>
    <w:rsid w:val="00FB4676"/>
    <w:rsid w:val="00FC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BD17E"/>
  <w15:chartTrackingRefBased/>
  <w15:docId w15:val="{E3F599E4-FA06-4744-BD84-DF0E3B25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09A9"/>
    <w:pPr>
      <w:keepNext/>
      <w:keepLines/>
      <w:spacing w:line="578" w:lineRule="auto"/>
      <w:outlineLvl w:val="0"/>
    </w:pPr>
    <w:rPr>
      <w:b/>
      <w:bCs/>
      <w:kern w:val="44"/>
      <w:sz w:val="44"/>
      <w:szCs w:val="44"/>
    </w:rPr>
  </w:style>
  <w:style w:type="paragraph" w:styleId="2">
    <w:name w:val="heading 2"/>
    <w:basedOn w:val="a"/>
    <w:next w:val="a"/>
    <w:link w:val="20"/>
    <w:unhideWhenUsed/>
    <w:qFormat/>
    <w:rsid w:val="008309A9"/>
    <w:pPr>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0617B"/>
    <w:pPr>
      <w:outlineLvl w:val="2"/>
    </w:pPr>
    <w:rPr>
      <w:b/>
      <w:bCs/>
      <w:sz w:val="32"/>
      <w:szCs w:val="32"/>
    </w:rPr>
  </w:style>
  <w:style w:type="paragraph" w:styleId="4">
    <w:name w:val="heading 4"/>
    <w:basedOn w:val="a"/>
    <w:next w:val="a"/>
    <w:link w:val="40"/>
    <w:uiPriority w:val="9"/>
    <w:unhideWhenUsed/>
    <w:qFormat/>
    <w:rsid w:val="00A977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97784"/>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977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9778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97784"/>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12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121B"/>
    <w:rPr>
      <w:sz w:val="18"/>
      <w:szCs w:val="18"/>
    </w:rPr>
  </w:style>
  <w:style w:type="paragraph" w:styleId="a5">
    <w:name w:val="footer"/>
    <w:basedOn w:val="a"/>
    <w:link w:val="a6"/>
    <w:uiPriority w:val="99"/>
    <w:unhideWhenUsed/>
    <w:rsid w:val="004E121B"/>
    <w:pPr>
      <w:tabs>
        <w:tab w:val="center" w:pos="4153"/>
        <w:tab w:val="right" w:pos="8306"/>
      </w:tabs>
      <w:snapToGrid w:val="0"/>
      <w:jc w:val="left"/>
    </w:pPr>
    <w:rPr>
      <w:sz w:val="18"/>
      <w:szCs w:val="18"/>
    </w:rPr>
  </w:style>
  <w:style w:type="character" w:customStyle="1" w:styleId="a6">
    <w:name w:val="页脚 字符"/>
    <w:basedOn w:val="a0"/>
    <w:link w:val="a5"/>
    <w:uiPriority w:val="99"/>
    <w:rsid w:val="004E121B"/>
    <w:rPr>
      <w:sz w:val="18"/>
      <w:szCs w:val="18"/>
    </w:rPr>
  </w:style>
  <w:style w:type="table" w:styleId="a7">
    <w:name w:val="Table Grid"/>
    <w:basedOn w:val="a1"/>
    <w:uiPriority w:val="99"/>
    <w:qFormat/>
    <w:rsid w:val="000B118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309A9"/>
    <w:rPr>
      <w:b/>
      <w:bCs/>
      <w:kern w:val="44"/>
      <w:sz w:val="44"/>
      <w:szCs w:val="44"/>
    </w:rPr>
  </w:style>
  <w:style w:type="character" w:customStyle="1" w:styleId="20">
    <w:name w:val="标题 2 字符"/>
    <w:basedOn w:val="a0"/>
    <w:link w:val="2"/>
    <w:qFormat/>
    <w:rsid w:val="008309A9"/>
    <w:rPr>
      <w:rFonts w:asciiTheme="majorHAnsi" w:eastAsiaTheme="majorEastAsia" w:hAnsiTheme="majorHAnsi" w:cstheme="majorBidi"/>
      <w:b/>
      <w:bCs/>
      <w:sz w:val="32"/>
      <w:szCs w:val="32"/>
    </w:rPr>
  </w:style>
  <w:style w:type="character" w:customStyle="1" w:styleId="30">
    <w:name w:val="标题 3 字符"/>
    <w:basedOn w:val="a0"/>
    <w:link w:val="3"/>
    <w:qFormat/>
    <w:rsid w:val="00B0617B"/>
    <w:rPr>
      <w:b/>
      <w:bCs/>
      <w:sz w:val="32"/>
      <w:szCs w:val="32"/>
    </w:rPr>
  </w:style>
  <w:style w:type="character" w:customStyle="1" w:styleId="40">
    <w:name w:val="标题 4 字符"/>
    <w:basedOn w:val="a0"/>
    <w:link w:val="4"/>
    <w:uiPriority w:val="9"/>
    <w:rsid w:val="00A9778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97784"/>
    <w:rPr>
      <w:b/>
      <w:bCs/>
      <w:sz w:val="28"/>
      <w:szCs w:val="28"/>
    </w:rPr>
  </w:style>
  <w:style w:type="character" w:customStyle="1" w:styleId="60">
    <w:name w:val="标题 6 字符"/>
    <w:basedOn w:val="a0"/>
    <w:link w:val="6"/>
    <w:uiPriority w:val="9"/>
    <w:semiHidden/>
    <w:rsid w:val="00A9778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A97784"/>
    <w:rPr>
      <w:b/>
      <w:bCs/>
      <w:sz w:val="24"/>
      <w:szCs w:val="24"/>
    </w:rPr>
  </w:style>
  <w:style w:type="character" w:customStyle="1" w:styleId="80">
    <w:name w:val="标题 8 字符"/>
    <w:basedOn w:val="a0"/>
    <w:link w:val="8"/>
    <w:uiPriority w:val="9"/>
    <w:semiHidden/>
    <w:rsid w:val="00A97784"/>
    <w:rPr>
      <w:rFonts w:asciiTheme="majorHAnsi" w:eastAsiaTheme="majorEastAsia" w:hAnsiTheme="majorHAnsi" w:cstheme="majorBidi"/>
      <w:sz w:val="24"/>
      <w:szCs w:val="24"/>
    </w:rPr>
  </w:style>
  <w:style w:type="paragraph" w:styleId="a8">
    <w:name w:val="annotation text"/>
    <w:basedOn w:val="a"/>
    <w:link w:val="a9"/>
    <w:uiPriority w:val="99"/>
    <w:semiHidden/>
    <w:unhideWhenUsed/>
    <w:qFormat/>
    <w:rsid w:val="00A97784"/>
    <w:pPr>
      <w:spacing w:line="360" w:lineRule="auto"/>
      <w:ind w:firstLineChars="200" w:firstLine="200"/>
      <w:jc w:val="left"/>
    </w:pPr>
    <w:rPr>
      <w:rFonts w:ascii="Times New Roman" w:eastAsia="宋体" w:hAnsi="Times New Roman"/>
      <w:sz w:val="24"/>
      <w:szCs w:val="21"/>
    </w:rPr>
  </w:style>
  <w:style w:type="character" w:customStyle="1" w:styleId="a9">
    <w:name w:val="批注文字 字符"/>
    <w:basedOn w:val="a0"/>
    <w:link w:val="a8"/>
    <w:uiPriority w:val="99"/>
    <w:semiHidden/>
    <w:qFormat/>
    <w:rsid w:val="00A97784"/>
    <w:rPr>
      <w:rFonts w:ascii="Times New Roman" w:eastAsia="宋体" w:hAnsi="Times New Roman"/>
      <w:sz w:val="24"/>
      <w:szCs w:val="21"/>
    </w:rPr>
  </w:style>
  <w:style w:type="character" w:styleId="aa">
    <w:name w:val="annotation reference"/>
    <w:basedOn w:val="a0"/>
    <w:uiPriority w:val="99"/>
    <w:semiHidden/>
    <w:unhideWhenUsed/>
    <w:qFormat/>
    <w:rsid w:val="00A97784"/>
    <w:rPr>
      <w:sz w:val="21"/>
      <w:szCs w:val="21"/>
    </w:rPr>
  </w:style>
  <w:style w:type="paragraph" w:styleId="ab">
    <w:name w:val="Balloon Text"/>
    <w:basedOn w:val="a"/>
    <w:link w:val="ac"/>
    <w:uiPriority w:val="99"/>
    <w:semiHidden/>
    <w:unhideWhenUsed/>
    <w:rsid w:val="00A97784"/>
    <w:rPr>
      <w:sz w:val="18"/>
      <w:szCs w:val="18"/>
    </w:rPr>
  </w:style>
  <w:style w:type="character" w:customStyle="1" w:styleId="ac">
    <w:name w:val="批注框文本 字符"/>
    <w:basedOn w:val="a0"/>
    <w:link w:val="ab"/>
    <w:uiPriority w:val="99"/>
    <w:semiHidden/>
    <w:rsid w:val="00A97784"/>
    <w:rPr>
      <w:sz w:val="18"/>
      <w:szCs w:val="18"/>
    </w:rPr>
  </w:style>
  <w:style w:type="paragraph" w:styleId="ad">
    <w:name w:val="List Paragraph"/>
    <w:basedOn w:val="a"/>
    <w:uiPriority w:val="34"/>
    <w:qFormat/>
    <w:rsid w:val="00B47C61"/>
    <w:pPr>
      <w:ind w:firstLineChars="200" w:firstLine="420"/>
    </w:pPr>
  </w:style>
  <w:style w:type="paragraph" w:styleId="ae">
    <w:name w:val="Body Text"/>
    <w:basedOn w:val="a"/>
    <w:link w:val="af"/>
    <w:uiPriority w:val="1"/>
    <w:qFormat/>
    <w:rsid w:val="004F5642"/>
    <w:pPr>
      <w:autoSpaceDE w:val="0"/>
      <w:autoSpaceDN w:val="0"/>
      <w:jc w:val="left"/>
    </w:pPr>
    <w:rPr>
      <w:rFonts w:ascii="宋体" w:eastAsia="宋体" w:hAnsi="宋体" w:cs="宋体"/>
      <w:kern w:val="0"/>
      <w:sz w:val="24"/>
      <w:szCs w:val="24"/>
      <w:lang w:eastAsia="en-US"/>
    </w:rPr>
  </w:style>
  <w:style w:type="character" w:customStyle="1" w:styleId="af">
    <w:name w:val="正文文本 字符"/>
    <w:basedOn w:val="a0"/>
    <w:link w:val="ae"/>
    <w:uiPriority w:val="1"/>
    <w:rsid w:val="004F5642"/>
    <w:rPr>
      <w:rFonts w:ascii="宋体" w:eastAsia="宋体" w:hAnsi="宋体" w:cs="宋体"/>
      <w:kern w:val="0"/>
      <w:sz w:val="24"/>
      <w:szCs w:val="24"/>
      <w:lang w:eastAsia="en-US"/>
    </w:rPr>
  </w:style>
  <w:style w:type="paragraph" w:styleId="TOC">
    <w:name w:val="TOC Heading"/>
    <w:basedOn w:val="1"/>
    <w:next w:val="a"/>
    <w:uiPriority w:val="39"/>
    <w:unhideWhenUsed/>
    <w:qFormat/>
    <w:rsid w:val="005F094C"/>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F094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F094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F094C"/>
    <w:pPr>
      <w:widowControl/>
      <w:spacing w:after="100" w:line="259" w:lineRule="auto"/>
      <w:ind w:left="440"/>
      <w:jc w:val="left"/>
    </w:pPr>
    <w:rPr>
      <w:rFonts w:cs="Times New Roman"/>
      <w:kern w:val="0"/>
      <w:sz w:val="22"/>
    </w:rPr>
  </w:style>
  <w:style w:type="character" w:styleId="af0">
    <w:name w:val="Hyperlink"/>
    <w:basedOn w:val="a0"/>
    <w:uiPriority w:val="99"/>
    <w:unhideWhenUsed/>
    <w:rsid w:val="005F0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55B47-94A5-4EBE-AB09-B2929E68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lvan Lau</dc:creator>
  <cp:keywords/>
  <dc:description/>
  <cp:lastModifiedBy>郑 语</cp:lastModifiedBy>
  <cp:revision>125</cp:revision>
  <dcterms:created xsi:type="dcterms:W3CDTF">2021-07-22T06:17:00Z</dcterms:created>
  <dcterms:modified xsi:type="dcterms:W3CDTF">2021-07-22T09:26:00Z</dcterms:modified>
</cp:coreProperties>
</file>