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B82E" w14:textId="77777777" w:rsidR="00141C58" w:rsidRDefault="00141C58">
      <w:pPr>
        <w:pStyle w:val="afa"/>
        <w:adjustRightInd w:val="0"/>
        <w:snapToGrid w:val="0"/>
        <w:spacing w:before="156"/>
        <w:ind w:rightChars="-80" w:right="-192" w:firstLineChars="0" w:firstLine="0"/>
        <w:jc w:val="center"/>
        <w:rPr>
          <w:rFonts w:ascii="宋体" w:eastAsia="宋体" w:hAnsi="宋体" w:cs="宋体"/>
          <w:color w:val="auto"/>
        </w:rPr>
      </w:pPr>
    </w:p>
    <w:p w14:paraId="7F17A1C9" w14:textId="77777777" w:rsidR="00141C58" w:rsidRDefault="00141C58">
      <w:pPr>
        <w:tabs>
          <w:tab w:val="left" w:pos="7696"/>
        </w:tabs>
        <w:adjustRightInd w:val="0"/>
        <w:ind w:rightChars="-80" w:right="-192" w:firstLine="880"/>
        <w:jc w:val="center"/>
        <w:rPr>
          <w:rFonts w:ascii="宋体" w:hAnsi="宋体" w:cs="宋体"/>
          <w:bCs/>
          <w:kern w:val="32"/>
          <w:sz w:val="44"/>
          <w:szCs w:val="44"/>
        </w:rPr>
      </w:pPr>
    </w:p>
    <w:p w14:paraId="48A69D7F" w14:textId="77777777" w:rsidR="00141C58" w:rsidRDefault="00141C58">
      <w:pPr>
        <w:tabs>
          <w:tab w:val="left" w:pos="7696"/>
        </w:tabs>
        <w:adjustRightInd w:val="0"/>
        <w:ind w:rightChars="-80" w:right="-192" w:firstLine="880"/>
        <w:jc w:val="center"/>
        <w:rPr>
          <w:rFonts w:ascii="宋体" w:hAnsi="宋体" w:cs="宋体"/>
          <w:bCs/>
          <w:kern w:val="32"/>
          <w:sz w:val="44"/>
          <w:szCs w:val="44"/>
        </w:rPr>
      </w:pPr>
    </w:p>
    <w:p w14:paraId="3AF4E62E" w14:textId="77777777" w:rsidR="00141C58" w:rsidRDefault="00450BA8">
      <w:pPr>
        <w:tabs>
          <w:tab w:val="left" w:pos="7696"/>
        </w:tabs>
        <w:adjustRightInd w:val="0"/>
        <w:spacing w:before="240"/>
        <w:ind w:firstLineChars="0" w:firstLine="0"/>
        <w:jc w:val="center"/>
        <w:rPr>
          <w:rFonts w:ascii="宋体" w:hAnsi="宋体" w:cs="宋体"/>
          <w:bCs/>
          <w:sz w:val="48"/>
          <w:szCs w:val="48"/>
        </w:rPr>
      </w:pPr>
      <w:r>
        <w:rPr>
          <w:rFonts w:ascii="宋体" w:hAnsi="宋体" w:cs="宋体" w:hint="eastAsia"/>
          <w:bCs/>
          <w:sz w:val="48"/>
          <w:szCs w:val="48"/>
        </w:rPr>
        <w:t>城市超级大脑（数据大脑平台及部分智慧应用）项目</w:t>
      </w:r>
    </w:p>
    <w:p w14:paraId="602F52C4" w14:textId="1363D51D" w:rsidR="00141C58" w:rsidRDefault="00251D50">
      <w:pPr>
        <w:tabs>
          <w:tab w:val="left" w:pos="7696"/>
        </w:tabs>
        <w:adjustRightInd w:val="0"/>
        <w:spacing w:before="240"/>
        <w:ind w:firstLineChars="0" w:firstLine="0"/>
        <w:jc w:val="center"/>
        <w:rPr>
          <w:rFonts w:ascii="宋体" w:hAnsi="宋体" w:cs="宋体"/>
          <w:bCs/>
          <w:sz w:val="48"/>
          <w:szCs w:val="48"/>
        </w:rPr>
      </w:pPr>
      <w:r>
        <w:rPr>
          <w:rFonts w:ascii="宋体" w:hAnsi="宋体" w:cs="宋体" w:hint="eastAsia"/>
          <w:bCs/>
          <w:sz w:val="48"/>
          <w:szCs w:val="48"/>
        </w:rPr>
        <w:t>智慧</w:t>
      </w:r>
      <w:proofErr w:type="gramStart"/>
      <w:r>
        <w:rPr>
          <w:rFonts w:ascii="宋体" w:hAnsi="宋体" w:cs="宋体" w:hint="eastAsia"/>
          <w:bCs/>
          <w:sz w:val="48"/>
          <w:szCs w:val="48"/>
        </w:rPr>
        <w:t>医</w:t>
      </w:r>
      <w:proofErr w:type="gramEnd"/>
      <w:r>
        <w:rPr>
          <w:rFonts w:ascii="宋体" w:hAnsi="宋体" w:cs="宋体" w:hint="eastAsia"/>
          <w:bCs/>
          <w:sz w:val="48"/>
          <w:szCs w:val="48"/>
        </w:rPr>
        <w:t>保</w:t>
      </w:r>
      <w:r w:rsidR="00450BA8">
        <w:rPr>
          <w:rFonts w:ascii="宋体" w:hAnsi="宋体" w:cs="宋体" w:hint="eastAsia"/>
          <w:bCs/>
          <w:sz w:val="48"/>
          <w:szCs w:val="48"/>
        </w:rPr>
        <w:t xml:space="preserve"> </w:t>
      </w:r>
    </w:p>
    <w:p w14:paraId="1287242A" w14:textId="3CDE4537" w:rsidR="00141C58" w:rsidRDefault="00250B1B">
      <w:pPr>
        <w:tabs>
          <w:tab w:val="left" w:pos="7696"/>
        </w:tabs>
        <w:adjustRightInd w:val="0"/>
        <w:spacing w:before="240"/>
        <w:ind w:firstLineChars="0" w:firstLine="0"/>
        <w:jc w:val="center"/>
        <w:rPr>
          <w:rFonts w:ascii="宋体" w:hAnsi="宋体" w:cs="宋体"/>
          <w:bCs/>
          <w:sz w:val="48"/>
          <w:szCs w:val="48"/>
        </w:rPr>
      </w:pPr>
      <w:r>
        <w:rPr>
          <w:rFonts w:ascii="宋体" w:hAnsi="宋体" w:cs="宋体" w:hint="eastAsia"/>
          <w:bCs/>
          <w:sz w:val="48"/>
          <w:szCs w:val="48"/>
        </w:rPr>
        <w:t>医疗救助子</w:t>
      </w:r>
      <w:r w:rsidR="00450BA8">
        <w:rPr>
          <w:rFonts w:ascii="宋体" w:hAnsi="宋体" w:cs="宋体" w:hint="eastAsia"/>
          <w:bCs/>
          <w:sz w:val="48"/>
          <w:szCs w:val="48"/>
        </w:rPr>
        <w:t>系统</w:t>
      </w:r>
    </w:p>
    <w:p w14:paraId="65831581" w14:textId="77777777" w:rsidR="00141C58" w:rsidRDefault="00450BA8">
      <w:pPr>
        <w:tabs>
          <w:tab w:val="left" w:pos="7696"/>
        </w:tabs>
        <w:adjustRightInd w:val="0"/>
        <w:spacing w:before="240"/>
        <w:ind w:firstLineChars="0" w:firstLine="0"/>
        <w:jc w:val="center"/>
        <w:rPr>
          <w:rFonts w:ascii="宋体" w:hAnsi="宋体" w:cs="宋体"/>
          <w:bCs/>
          <w:sz w:val="48"/>
          <w:szCs w:val="48"/>
        </w:rPr>
      </w:pPr>
      <w:proofErr w:type="gramStart"/>
      <w:r>
        <w:rPr>
          <w:rFonts w:ascii="宋体" w:hAnsi="宋体" w:cs="宋体" w:hint="eastAsia"/>
          <w:bCs/>
          <w:sz w:val="48"/>
          <w:szCs w:val="48"/>
        </w:rPr>
        <w:t>上线保障</w:t>
      </w:r>
      <w:proofErr w:type="gramEnd"/>
      <w:r>
        <w:rPr>
          <w:rFonts w:ascii="宋体" w:hAnsi="宋体" w:cs="宋体" w:hint="eastAsia"/>
          <w:bCs/>
          <w:sz w:val="48"/>
          <w:szCs w:val="48"/>
        </w:rPr>
        <w:t>方案</w:t>
      </w:r>
    </w:p>
    <w:p w14:paraId="70DCE32E" w14:textId="77777777" w:rsidR="00141C58" w:rsidRDefault="00141C58">
      <w:pPr>
        <w:tabs>
          <w:tab w:val="left" w:pos="7696"/>
        </w:tabs>
        <w:adjustRightInd w:val="0"/>
        <w:spacing w:before="240"/>
        <w:ind w:rightChars="-80" w:right="-192" w:firstLine="800"/>
        <w:jc w:val="center"/>
        <w:rPr>
          <w:rFonts w:ascii="宋体" w:hAnsi="宋体" w:cs="宋体"/>
          <w:sz w:val="40"/>
          <w:szCs w:val="40"/>
        </w:rPr>
      </w:pPr>
    </w:p>
    <w:p w14:paraId="65045C70" w14:textId="77777777" w:rsidR="00141C58" w:rsidRDefault="00141C58">
      <w:pPr>
        <w:tabs>
          <w:tab w:val="left" w:pos="7696"/>
        </w:tabs>
        <w:adjustRightInd w:val="0"/>
        <w:ind w:rightChars="-80" w:right="-192" w:firstLine="640"/>
        <w:jc w:val="center"/>
        <w:rPr>
          <w:rFonts w:ascii="宋体" w:hAnsi="宋体" w:cs="宋体"/>
          <w:bCs/>
          <w:kern w:val="32"/>
          <w:sz w:val="32"/>
          <w:szCs w:val="32"/>
        </w:rPr>
      </w:pPr>
    </w:p>
    <w:p w14:paraId="735B10EC" w14:textId="77777777" w:rsidR="00141C58" w:rsidRDefault="00141C58">
      <w:pPr>
        <w:tabs>
          <w:tab w:val="left" w:pos="7696"/>
        </w:tabs>
        <w:adjustRightInd w:val="0"/>
        <w:ind w:rightChars="-80" w:right="-192" w:firstLine="640"/>
        <w:jc w:val="center"/>
        <w:rPr>
          <w:rFonts w:ascii="宋体" w:hAnsi="宋体" w:cs="宋体"/>
          <w:bCs/>
          <w:kern w:val="32"/>
          <w:sz w:val="32"/>
          <w:szCs w:val="32"/>
        </w:rPr>
      </w:pPr>
    </w:p>
    <w:p w14:paraId="07A51E95" w14:textId="77777777" w:rsidR="00141C58" w:rsidRDefault="00141C58">
      <w:pPr>
        <w:tabs>
          <w:tab w:val="left" w:pos="7696"/>
        </w:tabs>
        <w:adjustRightInd w:val="0"/>
        <w:ind w:rightChars="-80" w:right="-192" w:firstLine="640"/>
        <w:jc w:val="center"/>
        <w:rPr>
          <w:rFonts w:ascii="宋体" w:hAnsi="宋体" w:cs="宋体"/>
          <w:bCs/>
          <w:kern w:val="32"/>
          <w:sz w:val="32"/>
          <w:szCs w:val="32"/>
        </w:rPr>
      </w:pPr>
    </w:p>
    <w:p w14:paraId="6492DC85" w14:textId="77777777" w:rsidR="00141C58" w:rsidRDefault="00141C58">
      <w:pPr>
        <w:tabs>
          <w:tab w:val="left" w:pos="7696"/>
        </w:tabs>
        <w:adjustRightInd w:val="0"/>
        <w:ind w:rightChars="-80" w:right="-192" w:firstLine="640"/>
        <w:jc w:val="center"/>
        <w:rPr>
          <w:rFonts w:ascii="宋体" w:hAnsi="宋体" w:cs="宋体"/>
          <w:bCs/>
          <w:kern w:val="32"/>
          <w:sz w:val="32"/>
          <w:szCs w:val="32"/>
        </w:rPr>
      </w:pPr>
    </w:p>
    <w:p w14:paraId="7122C277" w14:textId="77777777" w:rsidR="00141C58" w:rsidRDefault="00141C58">
      <w:pPr>
        <w:tabs>
          <w:tab w:val="left" w:pos="7696"/>
        </w:tabs>
        <w:adjustRightInd w:val="0"/>
        <w:ind w:rightChars="-80" w:right="-192" w:firstLine="640"/>
        <w:jc w:val="center"/>
        <w:rPr>
          <w:rFonts w:ascii="宋体" w:hAnsi="宋体" w:cs="宋体"/>
          <w:bCs/>
          <w:kern w:val="32"/>
          <w:sz w:val="32"/>
          <w:szCs w:val="32"/>
        </w:rPr>
      </w:pPr>
    </w:p>
    <w:p w14:paraId="5D8B3B80" w14:textId="77777777" w:rsidR="00141C58" w:rsidRDefault="00141C58">
      <w:pPr>
        <w:tabs>
          <w:tab w:val="left" w:pos="7696"/>
        </w:tabs>
        <w:adjustRightInd w:val="0"/>
        <w:ind w:rightChars="-80" w:right="-192" w:firstLine="640"/>
        <w:jc w:val="center"/>
        <w:rPr>
          <w:rFonts w:ascii="宋体" w:hAnsi="宋体" w:cs="宋体"/>
          <w:bCs/>
          <w:kern w:val="32"/>
          <w:sz w:val="32"/>
          <w:szCs w:val="32"/>
        </w:rPr>
      </w:pPr>
    </w:p>
    <w:p w14:paraId="41768979" w14:textId="77777777" w:rsidR="00141C58" w:rsidRDefault="00141C58">
      <w:pPr>
        <w:tabs>
          <w:tab w:val="left" w:pos="7696"/>
        </w:tabs>
        <w:adjustRightInd w:val="0"/>
        <w:ind w:rightChars="-80" w:right="-192" w:firstLine="640"/>
        <w:jc w:val="center"/>
        <w:rPr>
          <w:rFonts w:ascii="宋体" w:hAnsi="宋体" w:cs="宋体"/>
          <w:bCs/>
          <w:kern w:val="32"/>
          <w:sz w:val="32"/>
          <w:szCs w:val="32"/>
        </w:rPr>
      </w:pPr>
    </w:p>
    <w:p w14:paraId="7B84B6FA" w14:textId="77777777" w:rsidR="00141C58" w:rsidRDefault="00141C58">
      <w:pPr>
        <w:tabs>
          <w:tab w:val="left" w:pos="7696"/>
        </w:tabs>
        <w:adjustRightInd w:val="0"/>
        <w:ind w:rightChars="-80" w:right="-192" w:firstLine="640"/>
        <w:jc w:val="center"/>
        <w:rPr>
          <w:rFonts w:ascii="宋体" w:hAnsi="宋体" w:cs="宋体"/>
          <w:bCs/>
          <w:kern w:val="32"/>
          <w:sz w:val="32"/>
          <w:szCs w:val="32"/>
        </w:rPr>
      </w:pPr>
    </w:p>
    <w:p w14:paraId="2D6C94B9" w14:textId="77777777" w:rsidR="00141C58" w:rsidRDefault="00141C58">
      <w:pPr>
        <w:pStyle w:val="a4"/>
        <w:rPr>
          <w:rFonts w:ascii="宋体" w:hAnsi="宋体" w:cs="宋体"/>
        </w:rPr>
      </w:pPr>
    </w:p>
    <w:p w14:paraId="39925972" w14:textId="77777777" w:rsidR="00141C58" w:rsidRDefault="00141C58">
      <w:pPr>
        <w:tabs>
          <w:tab w:val="left" w:pos="7696"/>
        </w:tabs>
        <w:adjustRightInd w:val="0"/>
        <w:ind w:rightChars="-80" w:right="-192" w:firstLine="640"/>
        <w:jc w:val="center"/>
        <w:rPr>
          <w:rFonts w:ascii="宋体" w:hAnsi="宋体" w:cs="宋体"/>
          <w:bCs/>
          <w:kern w:val="32"/>
          <w:sz w:val="32"/>
          <w:szCs w:val="32"/>
        </w:rPr>
      </w:pPr>
    </w:p>
    <w:p w14:paraId="3E7E34E5" w14:textId="77777777" w:rsidR="00141C58" w:rsidRDefault="00141C58">
      <w:pPr>
        <w:adjustRightInd w:val="0"/>
        <w:ind w:rightChars="-80" w:right="-192" w:firstLineChars="0" w:firstLine="0"/>
        <w:jc w:val="center"/>
        <w:rPr>
          <w:rFonts w:ascii="宋体" w:hAnsi="宋体" w:cs="宋体"/>
          <w:bCs/>
          <w:kern w:val="32"/>
          <w:sz w:val="32"/>
          <w:szCs w:val="32"/>
        </w:rPr>
      </w:pPr>
    </w:p>
    <w:p w14:paraId="0ABFFDCD" w14:textId="77777777" w:rsidR="00141C58" w:rsidRDefault="00450BA8">
      <w:pPr>
        <w:ind w:firstLineChars="0" w:firstLine="0"/>
        <w:jc w:val="left"/>
        <w:rPr>
          <w:rFonts w:ascii="宋体" w:hAnsi="宋体" w:cs="宋体"/>
          <w:b/>
          <w:bCs/>
          <w:sz w:val="44"/>
          <w:szCs w:val="44"/>
        </w:rPr>
      </w:pPr>
      <w:r>
        <w:rPr>
          <w:rFonts w:ascii="宋体" w:hAnsi="宋体" w:cs="宋体" w:hint="eastAsia"/>
          <w:b/>
          <w:bCs/>
          <w:sz w:val="44"/>
          <w:szCs w:val="44"/>
        </w:rPr>
        <w:lastRenderedPageBreak/>
        <w:t>版本记录</w:t>
      </w:r>
    </w:p>
    <w:tbl>
      <w:tblPr>
        <w:tblStyle w:val="af6"/>
        <w:tblW w:w="8395" w:type="dxa"/>
        <w:tblLayout w:type="fixed"/>
        <w:tblLook w:val="04A0" w:firstRow="1" w:lastRow="0" w:firstColumn="1" w:lastColumn="0" w:noHBand="0" w:noVBand="1"/>
      </w:tblPr>
      <w:tblGrid>
        <w:gridCol w:w="962"/>
        <w:gridCol w:w="1121"/>
        <w:gridCol w:w="1253"/>
        <w:gridCol w:w="1351"/>
        <w:gridCol w:w="1236"/>
        <w:gridCol w:w="1373"/>
        <w:gridCol w:w="1099"/>
      </w:tblGrid>
      <w:tr w:rsidR="00141C58" w14:paraId="7EB6C93C" w14:textId="77777777">
        <w:trPr>
          <w:trHeight w:val="465"/>
        </w:trPr>
        <w:tc>
          <w:tcPr>
            <w:tcW w:w="962" w:type="dxa"/>
            <w:tcBorders>
              <w:top w:val="single" w:sz="4" w:space="0" w:color="auto"/>
              <w:left w:val="single" w:sz="4" w:space="0" w:color="auto"/>
              <w:bottom w:val="single" w:sz="4" w:space="0" w:color="auto"/>
              <w:right w:val="single" w:sz="4" w:space="0" w:color="auto"/>
            </w:tcBorders>
          </w:tcPr>
          <w:p w14:paraId="02785554" w14:textId="77777777" w:rsidR="00141C58" w:rsidRDefault="00450BA8">
            <w:pPr>
              <w:ind w:firstLineChars="0" w:firstLine="0"/>
              <w:jc w:val="center"/>
              <w:rPr>
                <w:rFonts w:ascii="宋体" w:hAnsi="宋体" w:cs="宋体"/>
                <w:b/>
                <w:bCs/>
                <w:sz w:val="21"/>
              </w:rPr>
            </w:pPr>
            <w:r>
              <w:rPr>
                <w:rFonts w:ascii="宋体" w:hAnsi="宋体" w:cs="宋体" w:hint="eastAsia"/>
                <w:b/>
                <w:bCs/>
                <w:sz w:val="21"/>
              </w:rPr>
              <w:t>版本号</w:t>
            </w:r>
          </w:p>
        </w:tc>
        <w:tc>
          <w:tcPr>
            <w:tcW w:w="1121" w:type="dxa"/>
            <w:tcBorders>
              <w:top w:val="single" w:sz="4" w:space="0" w:color="auto"/>
              <w:left w:val="nil"/>
              <w:bottom w:val="single" w:sz="4" w:space="0" w:color="auto"/>
              <w:right w:val="single" w:sz="4" w:space="0" w:color="auto"/>
            </w:tcBorders>
          </w:tcPr>
          <w:p w14:paraId="5D6E1F4D" w14:textId="77777777" w:rsidR="00141C58" w:rsidRDefault="00450BA8">
            <w:pPr>
              <w:ind w:firstLineChars="0" w:firstLine="0"/>
              <w:jc w:val="center"/>
              <w:rPr>
                <w:rFonts w:ascii="宋体" w:hAnsi="宋体" w:cs="宋体"/>
                <w:b/>
                <w:bCs/>
                <w:sz w:val="21"/>
              </w:rPr>
            </w:pPr>
            <w:r>
              <w:rPr>
                <w:rFonts w:ascii="宋体" w:hAnsi="宋体" w:cs="宋体" w:hint="eastAsia"/>
                <w:b/>
                <w:bCs/>
                <w:sz w:val="21"/>
              </w:rPr>
              <w:t>提交人</w:t>
            </w:r>
          </w:p>
        </w:tc>
        <w:tc>
          <w:tcPr>
            <w:tcW w:w="1253" w:type="dxa"/>
            <w:tcBorders>
              <w:top w:val="single" w:sz="4" w:space="0" w:color="auto"/>
              <w:left w:val="nil"/>
              <w:bottom w:val="single" w:sz="4" w:space="0" w:color="auto"/>
              <w:right w:val="single" w:sz="4" w:space="0" w:color="auto"/>
            </w:tcBorders>
          </w:tcPr>
          <w:p w14:paraId="64B3B81F" w14:textId="77777777" w:rsidR="00141C58" w:rsidRDefault="00450BA8">
            <w:pPr>
              <w:ind w:firstLineChars="0" w:firstLine="0"/>
              <w:jc w:val="center"/>
              <w:rPr>
                <w:rFonts w:ascii="宋体" w:hAnsi="宋体" w:cs="宋体"/>
                <w:b/>
                <w:bCs/>
                <w:sz w:val="21"/>
              </w:rPr>
            </w:pPr>
            <w:r>
              <w:rPr>
                <w:rFonts w:ascii="宋体" w:hAnsi="宋体" w:cs="宋体" w:hint="eastAsia"/>
                <w:b/>
                <w:bCs/>
                <w:sz w:val="21"/>
              </w:rPr>
              <w:t>更新摘要</w:t>
            </w:r>
          </w:p>
        </w:tc>
        <w:tc>
          <w:tcPr>
            <w:tcW w:w="1351" w:type="dxa"/>
            <w:tcBorders>
              <w:top w:val="single" w:sz="4" w:space="0" w:color="auto"/>
              <w:left w:val="nil"/>
              <w:bottom w:val="single" w:sz="4" w:space="0" w:color="auto"/>
              <w:right w:val="single" w:sz="4" w:space="0" w:color="auto"/>
            </w:tcBorders>
          </w:tcPr>
          <w:p w14:paraId="5DAB645D" w14:textId="77777777" w:rsidR="00141C58" w:rsidRDefault="00450BA8">
            <w:pPr>
              <w:ind w:firstLineChars="0" w:firstLine="0"/>
              <w:jc w:val="center"/>
              <w:rPr>
                <w:rFonts w:ascii="宋体" w:hAnsi="宋体" w:cs="宋体"/>
                <w:b/>
                <w:bCs/>
                <w:sz w:val="21"/>
              </w:rPr>
            </w:pPr>
            <w:r>
              <w:rPr>
                <w:rFonts w:ascii="宋体" w:hAnsi="宋体" w:cs="宋体" w:hint="eastAsia"/>
                <w:b/>
                <w:bCs/>
                <w:sz w:val="21"/>
              </w:rPr>
              <w:t>提交时间</w:t>
            </w:r>
          </w:p>
        </w:tc>
        <w:tc>
          <w:tcPr>
            <w:tcW w:w="1236" w:type="dxa"/>
            <w:tcBorders>
              <w:top w:val="single" w:sz="4" w:space="0" w:color="auto"/>
              <w:left w:val="nil"/>
              <w:bottom w:val="single" w:sz="4" w:space="0" w:color="auto"/>
              <w:right w:val="single" w:sz="4" w:space="0" w:color="auto"/>
            </w:tcBorders>
          </w:tcPr>
          <w:p w14:paraId="13361B3B" w14:textId="77777777" w:rsidR="00141C58" w:rsidRDefault="00450BA8">
            <w:pPr>
              <w:ind w:firstLineChars="0" w:firstLine="0"/>
              <w:jc w:val="center"/>
              <w:rPr>
                <w:rFonts w:ascii="宋体" w:hAnsi="宋体" w:cs="宋体"/>
                <w:b/>
                <w:bCs/>
                <w:sz w:val="21"/>
              </w:rPr>
            </w:pPr>
            <w:r>
              <w:rPr>
                <w:rFonts w:ascii="宋体" w:hAnsi="宋体" w:cs="宋体" w:hint="eastAsia"/>
                <w:b/>
                <w:bCs/>
                <w:sz w:val="21"/>
              </w:rPr>
              <w:t>审核人</w:t>
            </w:r>
          </w:p>
        </w:tc>
        <w:tc>
          <w:tcPr>
            <w:tcW w:w="1373" w:type="dxa"/>
            <w:tcBorders>
              <w:top w:val="single" w:sz="4" w:space="0" w:color="auto"/>
              <w:left w:val="nil"/>
              <w:bottom w:val="single" w:sz="4" w:space="0" w:color="auto"/>
              <w:right w:val="single" w:sz="4" w:space="0" w:color="auto"/>
            </w:tcBorders>
          </w:tcPr>
          <w:p w14:paraId="1DBF58F0" w14:textId="77777777" w:rsidR="00141C58" w:rsidRDefault="00450BA8">
            <w:pPr>
              <w:ind w:firstLineChars="0" w:firstLine="0"/>
              <w:jc w:val="center"/>
              <w:rPr>
                <w:rFonts w:ascii="宋体" w:hAnsi="宋体" w:cs="宋体"/>
                <w:b/>
                <w:bCs/>
                <w:sz w:val="21"/>
              </w:rPr>
            </w:pPr>
            <w:r>
              <w:rPr>
                <w:rFonts w:ascii="宋体" w:hAnsi="宋体" w:cs="宋体" w:hint="eastAsia"/>
                <w:b/>
                <w:bCs/>
                <w:sz w:val="21"/>
              </w:rPr>
              <w:t>审核时间</w:t>
            </w:r>
          </w:p>
        </w:tc>
        <w:tc>
          <w:tcPr>
            <w:tcW w:w="1099" w:type="dxa"/>
            <w:tcBorders>
              <w:top w:val="single" w:sz="4" w:space="0" w:color="auto"/>
              <w:left w:val="nil"/>
              <w:bottom w:val="single" w:sz="4" w:space="0" w:color="auto"/>
              <w:right w:val="single" w:sz="4" w:space="0" w:color="auto"/>
            </w:tcBorders>
          </w:tcPr>
          <w:p w14:paraId="50C3B2FF" w14:textId="77777777" w:rsidR="00141C58" w:rsidRDefault="00450BA8">
            <w:pPr>
              <w:ind w:firstLineChars="0" w:firstLine="0"/>
              <w:jc w:val="center"/>
              <w:rPr>
                <w:rFonts w:ascii="宋体" w:hAnsi="宋体" w:cs="宋体"/>
                <w:b/>
                <w:bCs/>
                <w:sz w:val="21"/>
              </w:rPr>
            </w:pPr>
            <w:r>
              <w:rPr>
                <w:rFonts w:ascii="宋体" w:hAnsi="宋体" w:cs="宋体" w:hint="eastAsia"/>
                <w:b/>
                <w:bCs/>
                <w:sz w:val="21"/>
              </w:rPr>
              <w:t>审核记录</w:t>
            </w:r>
          </w:p>
        </w:tc>
      </w:tr>
      <w:tr w:rsidR="00141C58" w14:paraId="2148917B" w14:textId="77777777">
        <w:trPr>
          <w:trHeight w:val="617"/>
        </w:trPr>
        <w:tc>
          <w:tcPr>
            <w:tcW w:w="962" w:type="dxa"/>
            <w:tcBorders>
              <w:top w:val="single" w:sz="4" w:space="0" w:color="auto"/>
              <w:left w:val="single" w:sz="4" w:space="0" w:color="auto"/>
              <w:bottom w:val="single" w:sz="4" w:space="0" w:color="auto"/>
              <w:right w:val="single" w:sz="4" w:space="0" w:color="auto"/>
            </w:tcBorders>
            <w:vAlign w:val="center"/>
          </w:tcPr>
          <w:p w14:paraId="4552F284" w14:textId="11CCE4F2" w:rsidR="00141C58" w:rsidRDefault="00250B1B">
            <w:pPr>
              <w:ind w:firstLineChars="0" w:firstLine="0"/>
              <w:jc w:val="center"/>
              <w:rPr>
                <w:rFonts w:ascii="宋体" w:hAnsi="宋体" w:cs="宋体"/>
                <w:b/>
                <w:bCs/>
                <w:sz w:val="21"/>
              </w:rPr>
            </w:pPr>
            <w:r>
              <w:rPr>
                <w:rFonts w:ascii="宋体" w:hAnsi="宋体" w:cs="宋体" w:hint="eastAsia"/>
                <w:b/>
                <w:bCs/>
                <w:sz w:val="21"/>
              </w:rPr>
              <w:t>1</w:t>
            </w:r>
            <w:r>
              <w:rPr>
                <w:rFonts w:ascii="宋体" w:hAnsi="宋体" w:cs="宋体"/>
                <w:b/>
                <w:bCs/>
                <w:sz w:val="21"/>
              </w:rPr>
              <w:t>.0</w:t>
            </w:r>
          </w:p>
        </w:tc>
        <w:tc>
          <w:tcPr>
            <w:tcW w:w="1121" w:type="dxa"/>
            <w:tcBorders>
              <w:top w:val="single" w:sz="4" w:space="0" w:color="auto"/>
              <w:left w:val="nil"/>
              <w:bottom w:val="single" w:sz="4" w:space="0" w:color="auto"/>
              <w:right w:val="single" w:sz="4" w:space="0" w:color="auto"/>
            </w:tcBorders>
            <w:vAlign w:val="center"/>
          </w:tcPr>
          <w:p w14:paraId="1A2E8533" w14:textId="7C77C6BE" w:rsidR="00141C58" w:rsidRDefault="00250B1B">
            <w:pPr>
              <w:ind w:firstLineChars="0" w:firstLine="0"/>
              <w:jc w:val="center"/>
              <w:rPr>
                <w:rFonts w:ascii="宋体" w:hAnsi="宋体" w:cs="宋体"/>
                <w:sz w:val="21"/>
              </w:rPr>
            </w:pPr>
            <w:proofErr w:type="gramStart"/>
            <w:r>
              <w:rPr>
                <w:rFonts w:ascii="宋体" w:hAnsi="宋体" w:cs="宋体" w:hint="eastAsia"/>
                <w:sz w:val="21"/>
              </w:rPr>
              <w:t>郑宇程</w:t>
            </w:r>
            <w:proofErr w:type="gramEnd"/>
          </w:p>
        </w:tc>
        <w:tc>
          <w:tcPr>
            <w:tcW w:w="1253" w:type="dxa"/>
            <w:tcBorders>
              <w:top w:val="single" w:sz="4" w:space="0" w:color="auto"/>
              <w:left w:val="nil"/>
              <w:bottom w:val="single" w:sz="4" w:space="0" w:color="auto"/>
              <w:right w:val="single" w:sz="4" w:space="0" w:color="auto"/>
            </w:tcBorders>
            <w:vAlign w:val="center"/>
          </w:tcPr>
          <w:p w14:paraId="05B8C7CD" w14:textId="77777777" w:rsidR="00141C58" w:rsidRDefault="00141C58">
            <w:pPr>
              <w:ind w:firstLineChars="0" w:firstLine="0"/>
              <w:jc w:val="center"/>
              <w:rPr>
                <w:rFonts w:ascii="宋体" w:hAnsi="宋体" w:cs="宋体"/>
                <w:sz w:val="21"/>
              </w:rPr>
            </w:pPr>
          </w:p>
        </w:tc>
        <w:tc>
          <w:tcPr>
            <w:tcW w:w="1351" w:type="dxa"/>
            <w:tcBorders>
              <w:top w:val="single" w:sz="4" w:space="0" w:color="auto"/>
              <w:left w:val="nil"/>
              <w:bottom w:val="single" w:sz="4" w:space="0" w:color="auto"/>
              <w:right w:val="single" w:sz="4" w:space="0" w:color="auto"/>
            </w:tcBorders>
            <w:vAlign w:val="center"/>
          </w:tcPr>
          <w:p w14:paraId="1CD5C7E2" w14:textId="59B4A1BE" w:rsidR="00141C58" w:rsidRDefault="00250B1B">
            <w:pPr>
              <w:ind w:firstLineChars="0" w:firstLine="0"/>
              <w:jc w:val="center"/>
              <w:rPr>
                <w:rFonts w:ascii="宋体" w:hAnsi="宋体" w:cs="宋体"/>
                <w:sz w:val="21"/>
              </w:rPr>
            </w:pPr>
            <w:r>
              <w:rPr>
                <w:rFonts w:ascii="宋体" w:hAnsi="宋体" w:cs="宋体" w:hint="eastAsia"/>
                <w:sz w:val="21"/>
              </w:rPr>
              <w:t>2</w:t>
            </w:r>
            <w:r>
              <w:rPr>
                <w:rFonts w:ascii="宋体" w:hAnsi="宋体" w:cs="宋体"/>
                <w:sz w:val="21"/>
              </w:rPr>
              <w:t>021</w:t>
            </w:r>
            <w:r>
              <w:rPr>
                <w:rFonts w:ascii="宋体" w:hAnsi="宋体" w:cs="宋体" w:hint="eastAsia"/>
                <w:sz w:val="21"/>
              </w:rPr>
              <w:t>-</w:t>
            </w:r>
            <w:r>
              <w:rPr>
                <w:rFonts w:ascii="宋体" w:hAnsi="宋体" w:cs="宋体"/>
                <w:sz w:val="21"/>
              </w:rPr>
              <w:t>07</w:t>
            </w:r>
            <w:r>
              <w:rPr>
                <w:rFonts w:ascii="宋体" w:hAnsi="宋体" w:cs="宋体" w:hint="eastAsia"/>
                <w:sz w:val="21"/>
              </w:rPr>
              <w:t>-</w:t>
            </w:r>
            <w:r>
              <w:rPr>
                <w:rFonts w:ascii="宋体" w:hAnsi="宋体" w:cs="宋体"/>
                <w:sz w:val="21"/>
              </w:rPr>
              <w:t>12</w:t>
            </w:r>
          </w:p>
        </w:tc>
        <w:tc>
          <w:tcPr>
            <w:tcW w:w="1236" w:type="dxa"/>
            <w:tcBorders>
              <w:top w:val="single" w:sz="4" w:space="0" w:color="auto"/>
              <w:left w:val="nil"/>
              <w:bottom w:val="single" w:sz="4" w:space="0" w:color="auto"/>
              <w:right w:val="single" w:sz="4" w:space="0" w:color="auto"/>
            </w:tcBorders>
            <w:vAlign w:val="center"/>
          </w:tcPr>
          <w:p w14:paraId="5061FCB9" w14:textId="77777777" w:rsidR="00141C58" w:rsidRDefault="00141C58">
            <w:pPr>
              <w:ind w:firstLineChars="0" w:firstLine="0"/>
              <w:jc w:val="center"/>
              <w:rPr>
                <w:rFonts w:ascii="宋体" w:hAnsi="宋体" w:cs="宋体"/>
                <w:sz w:val="21"/>
              </w:rPr>
            </w:pPr>
          </w:p>
        </w:tc>
        <w:tc>
          <w:tcPr>
            <w:tcW w:w="1373" w:type="dxa"/>
            <w:tcBorders>
              <w:top w:val="single" w:sz="4" w:space="0" w:color="auto"/>
              <w:left w:val="nil"/>
              <w:bottom w:val="single" w:sz="4" w:space="0" w:color="auto"/>
              <w:right w:val="single" w:sz="4" w:space="0" w:color="auto"/>
            </w:tcBorders>
            <w:vAlign w:val="center"/>
          </w:tcPr>
          <w:p w14:paraId="5A2913F5" w14:textId="77777777" w:rsidR="00141C58" w:rsidRDefault="00141C58">
            <w:pPr>
              <w:ind w:firstLineChars="0" w:firstLine="0"/>
              <w:jc w:val="center"/>
              <w:rPr>
                <w:rFonts w:ascii="宋体" w:hAnsi="宋体" w:cs="宋体"/>
                <w:sz w:val="21"/>
              </w:rPr>
            </w:pPr>
          </w:p>
        </w:tc>
        <w:tc>
          <w:tcPr>
            <w:tcW w:w="1099" w:type="dxa"/>
            <w:tcBorders>
              <w:top w:val="single" w:sz="4" w:space="0" w:color="auto"/>
              <w:left w:val="nil"/>
              <w:bottom w:val="single" w:sz="4" w:space="0" w:color="auto"/>
              <w:right w:val="single" w:sz="4" w:space="0" w:color="auto"/>
            </w:tcBorders>
            <w:vAlign w:val="center"/>
          </w:tcPr>
          <w:p w14:paraId="74EF742B" w14:textId="77777777" w:rsidR="00141C58" w:rsidRDefault="00141C58">
            <w:pPr>
              <w:ind w:firstLineChars="0" w:firstLine="0"/>
              <w:jc w:val="center"/>
              <w:rPr>
                <w:rFonts w:ascii="宋体" w:hAnsi="宋体" w:cs="宋体"/>
                <w:sz w:val="21"/>
              </w:rPr>
            </w:pPr>
          </w:p>
        </w:tc>
      </w:tr>
      <w:tr w:rsidR="00141C58" w14:paraId="67A74DEC" w14:textId="77777777">
        <w:trPr>
          <w:trHeight w:val="617"/>
        </w:trPr>
        <w:tc>
          <w:tcPr>
            <w:tcW w:w="962" w:type="dxa"/>
            <w:tcBorders>
              <w:top w:val="single" w:sz="4" w:space="0" w:color="auto"/>
              <w:left w:val="single" w:sz="4" w:space="0" w:color="auto"/>
              <w:bottom w:val="single" w:sz="4" w:space="0" w:color="auto"/>
              <w:right w:val="single" w:sz="4" w:space="0" w:color="auto"/>
            </w:tcBorders>
            <w:vAlign w:val="center"/>
          </w:tcPr>
          <w:p w14:paraId="7801D8E6" w14:textId="77777777" w:rsidR="00141C58" w:rsidRDefault="00141C58">
            <w:pPr>
              <w:ind w:firstLineChars="0" w:firstLine="0"/>
              <w:jc w:val="center"/>
              <w:rPr>
                <w:rFonts w:ascii="宋体" w:hAnsi="宋体" w:cs="宋体"/>
                <w:b/>
                <w:bCs/>
                <w:sz w:val="21"/>
              </w:rPr>
            </w:pPr>
          </w:p>
        </w:tc>
        <w:tc>
          <w:tcPr>
            <w:tcW w:w="1121" w:type="dxa"/>
            <w:tcBorders>
              <w:top w:val="single" w:sz="4" w:space="0" w:color="auto"/>
              <w:left w:val="nil"/>
              <w:bottom w:val="single" w:sz="4" w:space="0" w:color="auto"/>
              <w:right w:val="single" w:sz="4" w:space="0" w:color="auto"/>
            </w:tcBorders>
            <w:vAlign w:val="center"/>
          </w:tcPr>
          <w:p w14:paraId="79EAD8C0" w14:textId="77777777" w:rsidR="00141C58" w:rsidRDefault="00141C58">
            <w:pPr>
              <w:ind w:firstLineChars="0" w:firstLine="0"/>
              <w:jc w:val="center"/>
              <w:rPr>
                <w:rFonts w:ascii="宋体" w:hAnsi="宋体" w:cs="宋体"/>
                <w:sz w:val="21"/>
              </w:rPr>
            </w:pPr>
          </w:p>
        </w:tc>
        <w:tc>
          <w:tcPr>
            <w:tcW w:w="1253" w:type="dxa"/>
            <w:tcBorders>
              <w:top w:val="single" w:sz="4" w:space="0" w:color="auto"/>
              <w:left w:val="nil"/>
              <w:bottom w:val="single" w:sz="4" w:space="0" w:color="auto"/>
              <w:right w:val="single" w:sz="4" w:space="0" w:color="auto"/>
            </w:tcBorders>
            <w:vAlign w:val="center"/>
          </w:tcPr>
          <w:p w14:paraId="418A3EDA" w14:textId="77777777" w:rsidR="00141C58" w:rsidRDefault="00141C58">
            <w:pPr>
              <w:ind w:firstLineChars="0" w:firstLine="0"/>
              <w:jc w:val="center"/>
              <w:rPr>
                <w:rFonts w:ascii="宋体" w:hAnsi="宋体" w:cs="宋体"/>
                <w:sz w:val="21"/>
              </w:rPr>
            </w:pPr>
          </w:p>
        </w:tc>
        <w:tc>
          <w:tcPr>
            <w:tcW w:w="1351" w:type="dxa"/>
            <w:tcBorders>
              <w:top w:val="single" w:sz="4" w:space="0" w:color="auto"/>
              <w:left w:val="nil"/>
              <w:bottom w:val="single" w:sz="4" w:space="0" w:color="auto"/>
              <w:right w:val="single" w:sz="4" w:space="0" w:color="auto"/>
            </w:tcBorders>
            <w:vAlign w:val="center"/>
          </w:tcPr>
          <w:p w14:paraId="6F9A09D5" w14:textId="77777777" w:rsidR="00141C58" w:rsidRDefault="00141C58">
            <w:pPr>
              <w:ind w:firstLineChars="0" w:firstLine="0"/>
              <w:jc w:val="center"/>
              <w:rPr>
                <w:rFonts w:ascii="宋体" w:hAnsi="宋体" w:cs="宋体"/>
                <w:sz w:val="21"/>
              </w:rPr>
            </w:pPr>
          </w:p>
        </w:tc>
        <w:tc>
          <w:tcPr>
            <w:tcW w:w="1236" w:type="dxa"/>
            <w:tcBorders>
              <w:top w:val="single" w:sz="4" w:space="0" w:color="auto"/>
              <w:left w:val="nil"/>
              <w:bottom w:val="single" w:sz="4" w:space="0" w:color="auto"/>
              <w:right w:val="single" w:sz="4" w:space="0" w:color="auto"/>
            </w:tcBorders>
            <w:vAlign w:val="center"/>
          </w:tcPr>
          <w:p w14:paraId="03782C04" w14:textId="77777777" w:rsidR="00141C58" w:rsidRDefault="00141C58">
            <w:pPr>
              <w:ind w:firstLineChars="0" w:firstLine="0"/>
              <w:jc w:val="center"/>
              <w:rPr>
                <w:rFonts w:ascii="宋体" w:hAnsi="宋体" w:cs="宋体"/>
                <w:sz w:val="21"/>
              </w:rPr>
            </w:pPr>
          </w:p>
        </w:tc>
        <w:tc>
          <w:tcPr>
            <w:tcW w:w="1373" w:type="dxa"/>
            <w:tcBorders>
              <w:top w:val="single" w:sz="4" w:space="0" w:color="auto"/>
              <w:left w:val="nil"/>
              <w:bottom w:val="single" w:sz="4" w:space="0" w:color="auto"/>
              <w:right w:val="single" w:sz="4" w:space="0" w:color="auto"/>
            </w:tcBorders>
            <w:vAlign w:val="center"/>
          </w:tcPr>
          <w:p w14:paraId="343D3DD7" w14:textId="77777777" w:rsidR="00141C58" w:rsidRDefault="00141C58">
            <w:pPr>
              <w:ind w:firstLineChars="0" w:firstLine="0"/>
              <w:jc w:val="center"/>
              <w:rPr>
                <w:rFonts w:ascii="宋体" w:hAnsi="宋体" w:cs="宋体"/>
                <w:sz w:val="21"/>
              </w:rPr>
            </w:pPr>
          </w:p>
        </w:tc>
        <w:tc>
          <w:tcPr>
            <w:tcW w:w="1099" w:type="dxa"/>
            <w:tcBorders>
              <w:top w:val="single" w:sz="4" w:space="0" w:color="auto"/>
              <w:left w:val="nil"/>
              <w:bottom w:val="single" w:sz="4" w:space="0" w:color="auto"/>
              <w:right w:val="single" w:sz="4" w:space="0" w:color="auto"/>
            </w:tcBorders>
            <w:vAlign w:val="center"/>
          </w:tcPr>
          <w:p w14:paraId="2C7A3746" w14:textId="77777777" w:rsidR="00141C58" w:rsidRDefault="00141C58">
            <w:pPr>
              <w:ind w:firstLineChars="0" w:firstLine="0"/>
              <w:jc w:val="center"/>
              <w:rPr>
                <w:rFonts w:ascii="宋体" w:hAnsi="宋体" w:cs="宋体"/>
                <w:sz w:val="21"/>
              </w:rPr>
            </w:pPr>
          </w:p>
        </w:tc>
      </w:tr>
      <w:tr w:rsidR="00141C58" w14:paraId="256F2C37" w14:textId="77777777">
        <w:trPr>
          <w:trHeight w:val="617"/>
        </w:trPr>
        <w:tc>
          <w:tcPr>
            <w:tcW w:w="962" w:type="dxa"/>
            <w:tcBorders>
              <w:top w:val="single" w:sz="4" w:space="0" w:color="auto"/>
              <w:left w:val="single" w:sz="4" w:space="0" w:color="auto"/>
              <w:bottom w:val="single" w:sz="4" w:space="0" w:color="auto"/>
              <w:right w:val="single" w:sz="4" w:space="0" w:color="auto"/>
            </w:tcBorders>
          </w:tcPr>
          <w:p w14:paraId="18653A3E" w14:textId="77777777" w:rsidR="00141C58" w:rsidRDefault="00141C58">
            <w:pPr>
              <w:ind w:firstLineChars="0" w:firstLine="0"/>
              <w:jc w:val="center"/>
              <w:rPr>
                <w:rFonts w:ascii="宋体" w:hAnsi="宋体" w:cs="宋体"/>
                <w:b/>
                <w:bCs/>
                <w:sz w:val="21"/>
              </w:rPr>
            </w:pPr>
          </w:p>
        </w:tc>
        <w:tc>
          <w:tcPr>
            <w:tcW w:w="1121" w:type="dxa"/>
            <w:tcBorders>
              <w:top w:val="single" w:sz="4" w:space="0" w:color="auto"/>
              <w:left w:val="nil"/>
              <w:bottom w:val="single" w:sz="4" w:space="0" w:color="auto"/>
              <w:right w:val="single" w:sz="4" w:space="0" w:color="auto"/>
            </w:tcBorders>
          </w:tcPr>
          <w:p w14:paraId="7E781863" w14:textId="77777777" w:rsidR="00141C58" w:rsidRDefault="00141C58">
            <w:pPr>
              <w:ind w:firstLine="422"/>
              <w:jc w:val="center"/>
              <w:rPr>
                <w:rFonts w:ascii="宋体" w:hAnsi="宋体" w:cs="宋体"/>
                <w:b/>
                <w:bCs/>
                <w:sz w:val="21"/>
              </w:rPr>
            </w:pPr>
          </w:p>
        </w:tc>
        <w:tc>
          <w:tcPr>
            <w:tcW w:w="1253" w:type="dxa"/>
            <w:tcBorders>
              <w:top w:val="single" w:sz="4" w:space="0" w:color="auto"/>
              <w:left w:val="nil"/>
              <w:bottom w:val="single" w:sz="4" w:space="0" w:color="auto"/>
              <w:right w:val="single" w:sz="4" w:space="0" w:color="auto"/>
            </w:tcBorders>
          </w:tcPr>
          <w:p w14:paraId="604C9330" w14:textId="77777777" w:rsidR="00141C58" w:rsidRDefault="00141C58">
            <w:pPr>
              <w:ind w:firstLine="422"/>
              <w:jc w:val="center"/>
              <w:rPr>
                <w:rFonts w:ascii="宋体" w:hAnsi="宋体" w:cs="宋体"/>
                <w:b/>
                <w:bCs/>
                <w:sz w:val="21"/>
              </w:rPr>
            </w:pPr>
          </w:p>
        </w:tc>
        <w:tc>
          <w:tcPr>
            <w:tcW w:w="1351" w:type="dxa"/>
            <w:tcBorders>
              <w:top w:val="single" w:sz="4" w:space="0" w:color="auto"/>
              <w:left w:val="nil"/>
              <w:bottom w:val="single" w:sz="4" w:space="0" w:color="auto"/>
              <w:right w:val="single" w:sz="4" w:space="0" w:color="auto"/>
            </w:tcBorders>
          </w:tcPr>
          <w:p w14:paraId="74B770C6" w14:textId="77777777" w:rsidR="00141C58" w:rsidRDefault="00141C58">
            <w:pPr>
              <w:ind w:firstLine="422"/>
              <w:jc w:val="center"/>
              <w:rPr>
                <w:rFonts w:ascii="宋体" w:hAnsi="宋体" w:cs="宋体"/>
                <w:b/>
                <w:bCs/>
                <w:sz w:val="21"/>
              </w:rPr>
            </w:pPr>
          </w:p>
        </w:tc>
        <w:tc>
          <w:tcPr>
            <w:tcW w:w="1236" w:type="dxa"/>
            <w:tcBorders>
              <w:top w:val="single" w:sz="4" w:space="0" w:color="auto"/>
              <w:left w:val="nil"/>
              <w:bottom w:val="single" w:sz="4" w:space="0" w:color="auto"/>
              <w:right w:val="single" w:sz="4" w:space="0" w:color="auto"/>
            </w:tcBorders>
          </w:tcPr>
          <w:p w14:paraId="3C6E620D" w14:textId="77777777" w:rsidR="00141C58" w:rsidRDefault="00141C58">
            <w:pPr>
              <w:ind w:firstLine="422"/>
              <w:jc w:val="center"/>
              <w:rPr>
                <w:rFonts w:ascii="宋体" w:hAnsi="宋体" w:cs="宋体"/>
                <w:b/>
                <w:bCs/>
                <w:sz w:val="21"/>
              </w:rPr>
            </w:pPr>
          </w:p>
        </w:tc>
        <w:tc>
          <w:tcPr>
            <w:tcW w:w="1373" w:type="dxa"/>
            <w:tcBorders>
              <w:top w:val="single" w:sz="4" w:space="0" w:color="auto"/>
              <w:left w:val="nil"/>
              <w:bottom w:val="single" w:sz="4" w:space="0" w:color="auto"/>
              <w:right w:val="single" w:sz="4" w:space="0" w:color="auto"/>
            </w:tcBorders>
          </w:tcPr>
          <w:p w14:paraId="71B46BF4" w14:textId="77777777" w:rsidR="00141C58" w:rsidRDefault="00141C58">
            <w:pPr>
              <w:ind w:firstLine="422"/>
              <w:jc w:val="center"/>
              <w:rPr>
                <w:rFonts w:ascii="宋体" w:hAnsi="宋体" w:cs="宋体"/>
                <w:b/>
                <w:bCs/>
                <w:sz w:val="21"/>
              </w:rPr>
            </w:pPr>
          </w:p>
        </w:tc>
        <w:tc>
          <w:tcPr>
            <w:tcW w:w="1099" w:type="dxa"/>
            <w:tcBorders>
              <w:top w:val="single" w:sz="4" w:space="0" w:color="auto"/>
              <w:left w:val="nil"/>
              <w:bottom w:val="single" w:sz="4" w:space="0" w:color="auto"/>
              <w:right w:val="single" w:sz="4" w:space="0" w:color="auto"/>
            </w:tcBorders>
          </w:tcPr>
          <w:p w14:paraId="319E6AAD" w14:textId="77777777" w:rsidR="00141C58" w:rsidRDefault="00141C58">
            <w:pPr>
              <w:ind w:firstLine="422"/>
              <w:jc w:val="center"/>
              <w:rPr>
                <w:rFonts w:ascii="宋体" w:hAnsi="宋体" w:cs="宋体"/>
                <w:b/>
                <w:bCs/>
                <w:sz w:val="21"/>
              </w:rPr>
            </w:pPr>
          </w:p>
        </w:tc>
      </w:tr>
      <w:tr w:rsidR="00141C58" w14:paraId="49A6DFF0" w14:textId="77777777">
        <w:trPr>
          <w:trHeight w:val="627"/>
        </w:trPr>
        <w:tc>
          <w:tcPr>
            <w:tcW w:w="962" w:type="dxa"/>
            <w:tcBorders>
              <w:top w:val="single" w:sz="4" w:space="0" w:color="auto"/>
              <w:left w:val="single" w:sz="4" w:space="0" w:color="auto"/>
              <w:bottom w:val="single" w:sz="4" w:space="0" w:color="auto"/>
              <w:right w:val="single" w:sz="4" w:space="0" w:color="auto"/>
            </w:tcBorders>
          </w:tcPr>
          <w:p w14:paraId="35000AC1" w14:textId="77777777" w:rsidR="00141C58" w:rsidRDefault="00141C58">
            <w:pPr>
              <w:ind w:firstLineChars="0" w:firstLine="0"/>
              <w:jc w:val="center"/>
              <w:rPr>
                <w:rFonts w:ascii="宋体" w:hAnsi="宋体" w:cs="宋体"/>
                <w:b/>
                <w:bCs/>
                <w:sz w:val="21"/>
              </w:rPr>
            </w:pPr>
          </w:p>
        </w:tc>
        <w:tc>
          <w:tcPr>
            <w:tcW w:w="1121" w:type="dxa"/>
            <w:tcBorders>
              <w:top w:val="single" w:sz="4" w:space="0" w:color="auto"/>
              <w:left w:val="nil"/>
              <w:bottom w:val="single" w:sz="4" w:space="0" w:color="auto"/>
              <w:right w:val="single" w:sz="4" w:space="0" w:color="auto"/>
            </w:tcBorders>
          </w:tcPr>
          <w:p w14:paraId="5DA9609C" w14:textId="77777777" w:rsidR="00141C58" w:rsidRDefault="00141C58">
            <w:pPr>
              <w:ind w:firstLine="422"/>
              <w:jc w:val="center"/>
              <w:rPr>
                <w:rFonts w:ascii="宋体" w:hAnsi="宋体" w:cs="宋体"/>
                <w:b/>
                <w:bCs/>
                <w:sz w:val="21"/>
              </w:rPr>
            </w:pPr>
          </w:p>
        </w:tc>
        <w:tc>
          <w:tcPr>
            <w:tcW w:w="1253" w:type="dxa"/>
            <w:tcBorders>
              <w:top w:val="single" w:sz="4" w:space="0" w:color="auto"/>
              <w:left w:val="nil"/>
              <w:bottom w:val="single" w:sz="4" w:space="0" w:color="auto"/>
              <w:right w:val="single" w:sz="4" w:space="0" w:color="auto"/>
            </w:tcBorders>
          </w:tcPr>
          <w:p w14:paraId="45EC19FD" w14:textId="77777777" w:rsidR="00141C58" w:rsidRDefault="00141C58">
            <w:pPr>
              <w:ind w:firstLine="422"/>
              <w:jc w:val="center"/>
              <w:rPr>
                <w:rFonts w:ascii="宋体" w:hAnsi="宋体" w:cs="宋体"/>
                <w:b/>
                <w:bCs/>
                <w:sz w:val="21"/>
              </w:rPr>
            </w:pPr>
          </w:p>
        </w:tc>
        <w:tc>
          <w:tcPr>
            <w:tcW w:w="1351" w:type="dxa"/>
            <w:tcBorders>
              <w:top w:val="single" w:sz="4" w:space="0" w:color="auto"/>
              <w:left w:val="nil"/>
              <w:bottom w:val="single" w:sz="4" w:space="0" w:color="auto"/>
              <w:right w:val="single" w:sz="4" w:space="0" w:color="auto"/>
            </w:tcBorders>
          </w:tcPr>
          <w:p w14:paraId="0DADC62C" w14:textId="77777777" w:rsidR="00141C58" w:rsidRDefault="00141C58">
            <w:pPr>
              <w:ind w:firstLine="422"/>
              <w:jc w:val="center"/>
              <w:rPr>
                <w:rFonts w:ascii="宋体" w:hAnsi="宋体" w:cs="宋体"/>
                <w:b/>
                <w:bCs/>
                <w:sz w:val="21"/>
              </w:rPr>
            </w:pPr>
          </w:p>
        </w:tc>
        <w:tc>
          <w:tcPr>
            <w:tcW w:w="1236" w:type="dxa"/>
            <w:tcBorders>
              <w:top w:val="single" w:sz="4" w:space="0" w:color="auto"/>
              <w:left w:val="nil"/>
              <w:bottom w:val="single" w:sz="4" w:space="0" w:color="auto"/>
              <w:right w:val="single" w:sz="4" w:space="0" w:color="auto"/>
            </w:tcBorders>
          </w:tcPr>
          <w:p w14:paraId="5E982F7E" w14:textId="77777777" w:rsidR="00141C58" w:rsidRDefault="00141C58">
            <w:pPr>
              <w:ind w:firstLine="422"/>
              <w:jc w:val="center"/>
              <w:rPr>
                <w:rFonts w:ascii="宋体" w:hAnsi="宋体" w:cs="宋体"/>
                <w:b/>
                <w:bCs/>
                <w:sz w:val="21"/>
              </w:rPr>
            </w:pPr>
          </w:p>
        </w:tc>
        <w:tc>
          <w:tcPr>
            <w:tcW w:w="1373" w:type="dxa"/>
            <w:tcBorders>
              <w:top w:val="single" w:sz="4" w:space="0" w:color="auto"/>
              <w:left w:val="nil"/>
              <w:bottom w:val="single" w:sz="4" w:space="0" w:color="auto"/>
              <w:right w:val="single" w:sz="4" w:space="0" w:color="auto"/>
            </w:tcBorders>
          </w:tcPr>
          <w:p w14:paraId="0F62E6BE" w14:textId="77777777" w:rsidR="00141C58" w:rsidRDefault="00141C58">
            <w:pPr>
              <w:ind w:firstLine="422"/>
              <w:jc w:val="center"/>
              <w:rPr>
                <w:rFonts w:ascii="宋体" w:hAnsi="宋体" w:cs="宋体"/>
                <w:b/>
                <w:bCs/>
                <w:sz w:val="21"/>
              </w:rPr>
            </w:pPr>
          </w:p>
        </w:tc>
        <w:tc>
          <w:tcPr>
            <w:tcW w:w="1099" w:type="dxa"/>
            <w:tcBorders>
              <w:top w:val="single" w:sz="4" w:space="0" w:color="auto"/>
              <w:left w:val="nil"/>
              <w:bottom w:val="single" w:sz="4" w:space="0" w:color="auto"/>
              <w:right w:val="single" w:sz="4" w:space="0" w:color="auto"/>
            </w:tcBorders>
          </w:tcPr>
          <w:p w14:paraId="603AC510" w14:textId="77777777" w:rsidR="00141C58" w:rsidRDefault="00141C58">
            <w:pPr>
              <w:ind w:firstLine="422"/>
              <w:jc w:val="center"/>
              <w:rPr>
                <w:rFonts w:ascii="宋体" w:hAnsi="宋体" w:cs="宋体"/>
                <w:b/>
                <w:bCs/>
                <w:sz w:val="21"/>
              </w:rPr>
            </w:pPr>
          </w:p>
        </w:tc>
      </w:tr>
    </w:tbl>
    <w:p w14:paraId="21E9CDF6" w14:textId="77777777" w:rsidR="00141C58" w:rsidRDefault="00141C58">
      <w:pPr>
        <w:ind w:firstLineChars="0" w:firstLine="0"/>
        <w:rPr>
          <w:rFonts w:ascii="宋体" w:hAnsi="宋体" w:cs="宋体"/>
        </w:rPr>
      </w:pPr>
    </w:p>
    <w:p w14:paraId="218F0CB1" w14:textId="77777777" w:rsidR="00141C58" w:rsidRDefault="00141C58">
      <w:pPr>
        <w:ind w:firstLineChars="0" w:firstLine="0"/>
        <w:rPr>
          <w:rFonts w:ascii="宋体" w:hAnsi="宋体" w:cs="宋体"/>
        </w:rPr>
      </w:pPr>
    </w:p>
    <w:p w14:paraId="07E6B03B" w14:textId="77777777" w:rsidR="00141C58" w:rsidRDefault="00141C58">
      <w:pPr>
        <w:ind w:left="432" w:firstLine="720"/>
        <w:jc w:val="center"/>
        <w:rPr>
          <w:rFonts w:ascii="宋体" w:hAnsi="宋体" w:cs="宋体"/>
          <w:sz w:val="36"/>
          <w:szCs w:val="36"/>
        </w:rPr>
      </w:pPr>
    </w:p>
    <w:p w14:paraId="38037750" w14:textId="77777777" w:rsidR="00141C58" w:rsidRDefault="00141C58">
      <w:pPr>
        <w:ind w:firstLine="720"/>
        <w:jc w:val="left"/>
        <w:rPr>
          <w:rFonts w:ascii="宋体" w:hAnsi="宋体" w:cs="宋体"/>
          <w:sz w:val="36"/>
          <w:szCs w:val="36"/>
        </w:rPr>
        <w:sectPr w:rsidR="00141C5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decimalFullWidth"/>
          <w:cols w:space="425"/>
          <w:docGrid w:type="lines" w:linePitch="312"/>
        </w:sectPr>
      </w:pPr>
    </w:p>
    <w:sdt>
      <w:sdtPr>
        <w:rPr>
          <w:rFonts w:ascii="宋体" w:eastAsia="宋体" w:hAnsi="宋体" w:cs="宋体" w:hint="eastAsia"/>
          <w:color w:val="auto"/>
          <w:kern w:val="2"/>
          <w:sz w:val="24"/>
          <w:szCs w:val="21"/>
          <w:lang w:val="zh-CN"/>
        </w:rPr>
        <w:id w:val="1773744082"/>
        <w:docPartObj>
          <w:docPartGallery w:val="Table of Contents"/>
          <w:docPartUnique/>
        </w:docPartObj>
      </w:sdtPr>
      <w:sdtEndPr>
        <w:rPr>
          <w:b/>
          <w:bCs/>
        </w:rPr>
      </w:sdtEndPr>
      <w:sdtContent>
        <w:p w14:paraId="78051485" w14:textId="77777777" w:rsidR="00141C58" w:rsidRDefault="00450BA8">
          <w:pPr>
            <w:pStyle w:val="TOC10"/>
            <w:spacing w:before="0" w:line="240" w:lineRule="auto"/>
            <w:jc w:val="center"/>
            <w:rPr>
              <w:rFonts w:ascii="宋体" w:eastAsia="宋体" w:hAnsi="宋体" w:cs="宋体"/>
              <w:color w:val="auto"/>
            </w:rPr>
          </w:pPr>
          <w:r>
            <w:rPr>
              <w:rFonts w:ascii="宋体" w:eastAsia="宋体" w:hAnsi="宋体" w:cs="宋体" w:hint="eastAsia"/>
              <w:b/>
              <w:bCs/>
              <w:color w:val="auto"/>
              <w:sz w:val="44"/>
              <w:szCs w:val="44"/>
              <w:lang w:val="zh-CN"/>
            </w:rPr>
            <w:t>目 录</w:t>
          </w:r>
        </w:p>
        <w:p w14:paraId="75F1380F" w14:textId="77777777" w:rsidR="00141C58" w:rsidRDefault="00450BA8">
          <w:pPr>
            <w:pStyle w:val="TOC1"/>
            <w:tabs>
              <w:tab w:val="clear" w:pos="1470"/>
              <w:tab w:val="clear" w:pos="8296"/>
              <w:tab w:val="right" w:leader="dot" w:pos="8312"/>
            </w:tabs>
          </w:pPr>
          <w:r>
            <w:rPr>
              <w:rFonts w:hint="eastAsia"/>
              <w:sz w:val="24"/>
              <w:szCs w:val="24"/>
            </w:rPr>
            <w:fldChar w:fldCharType="begin"/>
          </w:r>
          <w:r>
            <w:rPr>
              <w:rFonts w:hint="eastAsia"/>
              <w:sz w:val="24"/>
              <w:szCs w:val="24"/>
            </w:rPr>
            <w:instrText xml:space="preserve"> TOC \o "1-3" \h \z \u </w:instrText>
          </w:r>
          <w:r>
            <w:rPr>
              <w:rFonts w:hint="eastAsia"/>
              <w:sz w:val="24"/>
              <w:szCs w:val="24"/>
            </w:rPr>
            <w:fldChar w:fldCharType="separate"/>
          </w:r>
          <w:hyperlink w:anchor="_Toc20446" w:history="1">
            <w:r>
              <w:rPr>
                <w:bCs/>
                <w:szCs w:val="32"/>
              </w:rPr>
              <w:t xml:space="preserve">1 </w:t>
            </w:r>
            <w:r>
              <w:rPr>
                <w:rFonts w:hint="eastAsia"/>
              </w:rPr>
              <w:t>引言</w:t>
            </w:r>
            <w:r>
              <w:tab/>
            </w:r>
            <w:r w:rsidR="00845DDC">
              <w:fldChar w:fldCharType="begin"/>
            </w:r>
            <w:r w:rsidR="00845DDC">
              <w:instrText xml:space="preserve"> PAGEREF _Toc20446 </w:instrText>
            </w:r>
            <w:r w:rsidR="00845DDC">
              <w:fldChar w:fldCharType="separate"/>
            </w:r>
            <w:r>
              <w:t>1</w:t>
            </w:r>
            <w:r w:rsidR="00845DDC">
              <w:fldChar w:fldCharType="end"/>
            </w:r>
          </w:hyperlink>
        </w:p>
        <w:p w14:paraId="4200A07E" w14:textId="77777777" w:rsidR="00141C58" w:rsidRDefault="00845DDC">
          <w:pPr>
            <w:pStyle w:val="TOC2"/>
            <w:tabs>
              <w:tab w:val="right" w:leader="dot" w:pos="8312"/>
            </w:tabs>
          </w:pPr>
          <w:hyperlink w:anchor="_Toc855" w:history="1">
            <w:r w:rsidR="00450BA8">
              <w:rPr>
                <w:rFonts w:hint="eastAsia"/>
                <w:bCs/>
                <w:szCs w:val="30"/>
              </w:rPr>
              <w:t xml:space="preserve">1.1 </w:t>
            </w:r>
            <w:r w:rsidR="00450BA8">
              <w:rPr>
                <w:rFonts w:hint="eastAsia"/>
              </w:rPr>
              <w:t>目的</w:t>
            </w:r>
            <w:r w:rsidR="00450BA8">
              <w:tab/>
            </w:r>
            <w:r>
              <w:fldChar w:fldCharType="begin"/>
            </w:r>
            <w:r>
              <w:instrText xml:space="preserve"> PAGEREF _Toc855 </w:instrText>
            </w:r>
            <w:r>
              <w:fldChar w:fldCharType="separate"/>
            </w:r>
            <w:r w:rsidR="00450BA8">
              <w:t>1</w:t>
            </w:r>
            <w:r>
              <w:fldChar w:fldCharType="end"/>
            </w:r>
          </w:hyperlink>
        </w:p>
        <w:p w14:paraId="2D19E428" w14:textId="77777777" w:rsidR="00141C58" w:rsidRDefault="00845DDC">
          <w:pPr>
            <w:pStyle w:val="TOC2"/>
            <w:tabs>
              <w:tab w:val="right" w:leader="dot" w:pos="8312"/>
            </w:tabs>
          </w:pPr>
          <w:hyperlink w:anchor="_Toc29066" w:history="1">
            <w:r w:rsidR="00450BA8">
              <w:rPr>
                <w:rFonts w:hint="eastAsia"/>
                <w:bCs/>
                <w:szCs w:val="30"/>
              </w:rPr>
              <w:t xml:space="preserve">1.2 </w:t>
            </w:r>
            <w:r w:rsidR="00450BA8">
              <w:rPr>
                <w:rFonts w:hint="eastAsia"/>
              </w:rPr>
              <w:t>背景</w:t>
            </w:r>
            <w:r w:rsidR="00450BA8">
              <w:tab/>
            </w:r>
            <w:r>
              <w:fldChar w:fldCharType="begin"/>
            </w:r>
            <w:r>
              <w:instrText xml:space="preserve"> PAGEREF _Toc29066 </w:instrText>
            </w:r>
            <w:r>
              <w:fldChar w:fldCharType="separate"/>
            </w:r>
            <w:r w:rsidR="00450BA8">
              <w:t>1</w:t>
            </w:r>
            <w:r>
              <w:fldChar w:fldCharType="end"/>
            </w:r>
          </w:hyperlink>
        </w:p>
        <w:p w14:paraId="555298F6" w14:textId="77777777" w:rsidR="00141C58" w:rsidRDefault="00845DDC">
          <w:pPr>
            <w:pStyle w:val="TOC2"/>
            <w:tabs>
              <w:tab w:val="right" w:leader="dot" w:pos="8312"/>
            </w:tabs>
          </w:pPr>
          <w:hyperlink w:anchor="_Toc8649" w:history="1">
            <w:r w:rsidR="00450BA8">
              <w:rPr>
                <w:rFonts w:hint="eastAsia"/>
                <w:bCs/>
                <w:szCs w:val="30"/>
              </w:rPr>
              <w:t xml:space="preserve">1.3 </w:t>
            </w:r>
            <w:r w:rsidR="00450BA8">
              <w:rPr>
                <w:rFonts w:hint="eastAsia"/>
              </w:rPr>
              <w:t>定义</w:t>
            </w:r>
            <w:r w:rsidR="00450BA8">
              <w:tab/>
            </w:r>
            <w:r>
              <w:fldChar w:fldCharType="begin"/>
            </w:r>
            <w:r>
              <w:instrText xml:space="preserve"> PAGEREF _Toc8649 </w:instrText>
            </w:r>
            <w:r>
              <w:fldChar w:fldCharType="separate"/>
            </w:r>
            <w:r w:rsidR="00450BA8">
              <w:t>1</w:t>
            </w:r>
            <w:r>
              <w:fldChar w:fldCharType="end"/>
            </w:r>
          </w:hyperlink>
        </w:p>
        <w:p w14:paraId="5CC30BAD" w14:textId="77777777" w:rsidR="00141C58" w:rsidRDefault="00845DDC">
          <w:pPr>
            <w:pStyle w:val="TOC2"/>
            <w:tabs>
              <w:tab w:val="right" w:leader="dot" w:pos="8312"/>
            </w:tabs>
          </w:pPr>
          <w:hyperlink w:anchor="_Toc8821" w:history="1">
            <w:r w:rsidR="00450BA8">
              <w:rPr>
                <w:rFonts w:hint="eastAsia"/>
                <w:bCs/>
                <w:szCs w:val="30"/>
              </w:rPr>
              <w:t xml:space="preserve">1.4 </w:t>
            </w:r>
            <w:r w:rsidR="00450BA8">
              <w:rPr>
                <w:rFonts w:hint="eastAsia"/>
              </w:rPr>
              <w:t>参考资料</w:t>
            </w:r>
            <w:r w:rsidR="00450BA8">
              <w:tab/>
            </w:r>
            <w:r>
              <w:fldChar w:fldCharType="begin"/>
            </w:r>
            <w:r>
              <w:instrText xml:space="preserve"> PAGEREF _Toc8821 </w:instrText>
            </w:r>
            <w:r>
              <w:fldChar w:fldCharType="separate"/>
            </w:r>
            <w:r w:rsidR="00450BA8">
              <w:t>2</w:t>
            </w:r>
            <w:r>
              <w:fldChar w:fldCharType="end"/>
            </w:r>
          </w:hyperlink>
        </w:p>
        <w:p w14:paraId="41A3E4C8" w14:textId="77777777" w:rsidR="00141C58" w:rsidRDefault="00845DDC">
          <w:pPr>
            <w:pStyle w:val="TOC1"/>
            <w:tabs>
              <w:tab w:val="clear" w:pos="1470"/>
              <w:tab w:val="clear" w:pos="8296"/>
              <w:tab w:val="right" w:leader="dot" w:pos="8312"/>
            </w:tabs>
          </w:pPr>
          <w:hyperlink w:anchor="_Toc9830" w:history="1">
            <w:r w:rsidR="00450BA8">
              <w:rPr>
                <w:bCs/>
                <w:szCs w:val="32"/>
              </w:rPr>
              <w:t xml:space="preserve">2 </w:t>
            </w:r>
            <w:r w:rsidR="00450BA8">
              <w:rPr>
                <w:rFonts w:hint="eastAsia"/>
              </w:rPr>
              <w:t>上线组织架构</w:t>
            </w:r>
            <w:r w:rsidR="00450BA8">
              <w:tab/>
            </w:r>
            <w:r>
              <w:fldChar w:fldCharType="begin"/>
            </w:r>
            <w:r>
              <w:instrText xml:space="preserve"> PAGEREF _Toc9830 </w:instrText>
            </w:r>
            <w:r>
              <w:fldChar w:fldCharType="separate"/>
            </w:r>
            <w:r w:rsidR="00450BA8">
              <w:t>2</w:t>
            </w:r>
            <w:r>
              <w:fldChar w:fldCharType="end"/>
            </w:r>
          </w:hyperlink>
        </w:p>
        <w:p w14:paraId="478CACF0" w14:textId="77777777" w:rsidR="00141C58" w:rsidRDefault="00845DDC">
          <w:pPr>
            <w:pStyle w:val="TOC1"/>
            <w:tabs>
              <w:tab w:val="clear" w:pos="1470"/>
              <w:tab w:val="clear" w:pos="8296"/>
              <w:tab w:val="right" w:leader="dot" w:pos="8312"/>
            </w:tabs>
          </w:pPr>
          <w:hyperlink w:anchor="_Toc6692" w:history="1">
            <w:r w:rsidR="00450BA8">
              <w:rPr>
                <w:bCs/>
                <w:szCs w:val="32"/>
              </w:rPr>
              <w:t xml:space="preserve">3 </w:t>
            </w:r>
            <w:r w:rsidR="00450BA8">
              <w:rPr>
                <w:rFonts w:hint="eastAsia"/>
              </w:rPr>
              <w:t>运行环境</w:t>
            </w:r>
            <w:r w:rsidR="00450BA8">
              <w:tab/>
            </w:r>
            <w:r>
              <w:fldChar w:fldCharType="begin"/>
            </w:r>
            <w:r>
              <w:instrText xml:space="preserve"> PAGEREF _Toc6692 </w:instrText>
            </w:r>
            <w:r>
              <w:fldChar w:fldCharType="separate"/>
            </w:r>
            <w:r w:rsidR="00450BA8">
              <w:t>3</w:t>
            </w:r>
            <w:r>
              <w:fldChar w:fldCharType="end"/>
            </w:r>
          </w:hyperlink>
        </w:p>
        <w:p w14:paraId="7AD35CAF" w14:textId="77777777" w:rsidR="00141C58" w:rsidRDefault="00845DDC">
          <w:pPr>
            <w:pStyle w:val="TOC1"/>
            <w:tabs>
              <w:tab w:val="clear" w:pos="1470"/>
              <w:tab w:val="clear" w:pos="8296"/>
              <w:tab w:val="right" w:leader="dot" w:pos="8312"/>
            </w:tabs>
          </w:pPr>
          <w:hyperlink w:anchor="_Toc19436" w:history="1">
            <w:r w:rsidR="00450BA8">
              <w:rPr>
                <w:bCs/>
                <w:szCs w:val="32"/>
              </w:rPr>
              <w:t xml:space="preserve">4 </w:t>
            </w:r>
            <w:r w:rsidR="00450BA8">
              <w:rPr>
                <w:rFonts w:hint="eastAsia"/>
              </w:rPr>
              <w:t>上线计划</w:t>
            </w:r>
            <w:r w:rsidR="00450BA8">
              <w:tab/>
            </w:r>
            <w:r>
              <w:fldChar w:fldCharType="begin"/>
            </w:r>
            <w:r>
              <w:instrText xml:space="preserve"> PAGEREF _Toc19436 </w:instrText>
            </w:r>
            <w:r>
              <w:fldChar w:fldCharType="separate"/>
            </w:r>
            <w:r w:rsidR="00450BA8">
              <w:t>3</w:t>
            </w:r>
            <w:r>
              <w:fldChar w:fldCharType="end"/>
            </w:r>
          </w:hyperlink>
        </w:p>
        <w:p w14:paraId="19979C30" w14:textId="77777777" w:rsidR="00141C58" w:rsidRDefault="00845DDC">
          <w:pPr>
            <w:pStyle w:val="TOC2"/>
            <w:tabs>
              <w:tab w:val="right" w:leader="dot" w:pos="8312"/>
            </w:tabs>
          </w:pPr>
          <w:hyperlink w:anchor="_Toc11388" w:history="1">
            <w:r w:rsidR="00450BA8">
              <w:rPr>
                <w:rFonts w:hint="eastAsia"/>
                <w:bCs/>
                <w:szCs w:val="30"/>
              </w:rPr>
              <w:t xml:space="preserve">4.1 </w:t>
            </w:r>
            <w:r w:rsidR="00450BA8">
              <w:rPr>
                <w:rFonts w:hint="eastAsia"/>
              </w:rPr>
              <w:t>工作进度安排</w:t>
            </w:r>
            <w:r w:rsidR="00450BA8">
              <w:tab/>
            </w:r>
            <w:r>
              <w:fldChar w:fldCharType="begin"/>
            </w:r>
            <w:r>
              <w:instrText xml:space="preserve"> PAGEREF _Toc11388 </w:instrText>
            </w:r>
            <w:r>
              <w:fldChar w:fldCharType="separate"/>
            </w:r>
            <w:r w:rsidR="00450BA8">
              <w:t>3</w:t>
            </w:r>
            <w:r>
              <w:fldChar w:fldCharType="end"/>
            </w:r>
          </w:hyperlink>
        </w:p>
        <w:p w14:paraId="684FA597" w14:textId="77777777" w:rsidR="00141C58" w:rsidRDefault="00845DDC">
          <w:pPr>
            <w:pStyle w:val="TOC2"/>
            <w:tabs>
              <w:tab w:val="right" w:leader="dot" w:pos="8312"/>
            </w:tabs>
          </w:pPr>
          <w:hyperlink w:anchor="_Toc4676" w:history="1">
            <w:r w:rsidR="00450BA8">
              <w:rPr>
                <w:rFonts w:hint="eastAsia"/>
                <w:bCs/>
                <w:szCs w:val="30"/>
              </w:rPr>
              <w:t xml:space="preserve">4.2 </w:t>
            </w:r>
            <w:r w:rsidR="00450BA8">
              <w:rPr>
                <w:rFonts w:hint="eastAsia"/>
              </w:rPr>
              <w:t>服务器的硬/软件配置</w:t>
            </w:r>
            <w:r w:rsidR="00450BA8">
              <w:tab/>
            </w:r>
            <w:r>
              <w:fldChar w:fldCharType="begin"/>
            </w:r>
            <w:r>
              <w:instrText xml:space="preserve"> PAGEREF _Toc4676 </w:instrText>
            </w:r>
            <w:r>
              <w:fldChar w:fldCharType="separate"/>
            </w:r>
            <w:r w:rsidR="00450BA8">
              <w:t>4</w:t>
            </w:r>
            <w:r>
              <w:fldChar w:fldCharType="end"/>
            </w:r>
          </w:hyperlink>
        </w:p>
        <w:p w14:paraId="52908EFC" w14:textId="77777777" w:rsidR="00141C58" w:rsidRDefault="00845DDC">
          <w:pPr>
            <w:pStyle w:val="TOC2"/>
            <w:tabs>
              <w:tab w:val="right" w:leader="dot" w:pos="8312"/>
            </w:tabs>
          </w:pPr>
          <w:hyperlink w:anchor="_Toc20216" w:history="1">
            <w:r w:rsidR="00450BA8">
              <w:rPr>
                <w:rFonts w:hint="eastAsia"/>
                <w:bCs/>
                <w:szCs w:val="30"/>
              </w:rPr>
              <w:t xml:space="preserve">4.3 </w:t>
            </w:r>
            <w:r w:rsidR="00450BA8">
              <w:rPr>
                <w:rFonts w:hint="eastAsia"/>
              </w:rPr>
              <w:t>网络环境</w:t>
            </w:r>
            <w:r w:rsidR="00450BA8">
              <w:tab/>
            </w:r>
            <w:r>
              <w:fldChar w:fldCharType="begin"/>
            </w:r>
            <w:r>
              <w:instrText xml:space="preserve"> PAGEREF _Toc20216 </w:instrText>
            </w:r>
            <w:r>
              <w:fldChar w:fldCharType="separate"/>
            </w:r>
            <w:r w:rsidR="00450BA8">
              <w:t>5</w:t>
            </w:r>
            <w:r>
              <w:fldChar w:fldCharType="end"/>
            </w:r>
          </w:hyperlink>
        </w:p>
        <w:p w14:paraId="0ECA406D" w14:textId="77777777" w:rsidR="00141C58" w:rsidRDefault="00845DDC">
          <w:pPr>
            <w:pStyle w:val="TOC2"/>
            <w:tabs>
              <w:tab w:val="right" w:leader="dot" w:pos="8312"/>
            </w:tabs>
          </w:pPr>
          <w:hyperlink w:anchor="_Toc358" w:history="1">
            <w:r w:rsidR="00450BA8">
              <w:rPr>
                <w:rFonts w:hint="eastAsia"/>
                <w:bCs/>
                <w:szCs w:val="30"/>
              </w:rPr>
              <w:t xml:space="preserve">4.4 </w:t>
            </w:r>
            <w:r w:rsidR="00450BA8">
              <w:rPr>
                <w:rFonts w:hint="eastAsia"/>
              </w:rPr>
              <w:t>备份要求</w:t>
            </w:r>
            <w:r w:rsidR="00450BA8">
              <w:tab/>
            </w:r>
            <w:r>
              <w:fldChar w:fldCharType="begin"/>
            </w:r>
            <w:r>
              <w:instrText xml:space="preserve"> PAGEREF _Toc358 </w:instrText>
            </w:r>
            <w:r>
              <w:fldChar w:fldCharType="separate"/>
            </w:r>
            <w:r w:rsidR="00450BA8">
              <w:t>5</w:t>
            </w:r>
            <w:r>
              <w:fldChar w:fldCharType="end"/>
            </w:r>
          </w:hyperlink>
        </w:p>
        <w:p w14:paraId="00165823" w14:textId="77777777" w:rsidR="00141C58" w:rsidRDefault="00845DDC">
          <w:pPr>
            <w:pStyle w:val="TOC1"/>
            <w:tabs>
              <w:tab w:val="clear" w:pos="1470"/>
              <w:tab w:val="clear" w:pos="8296"/>
              <w:tab w:val="right" w:leader="dot" w:pos="8312"/>
            </w:tabs>
          </w:pPr>
          <w:hyperlink w:anchor="_Toc22640" w:history="1">
            <w:r w:rsidR="00450BA8">
              <w:rPr>
                <w:bCs/>
                <w:szCs w:val="32"/>
              </w:rPr>
              <w:t xml:space="preserve">5 </w:t>
            </w:r>
            <w:r w:rsidR="00450BA8">
              <w:rPr>
                <w:rFonts w:hint="eastAsia"/>
              </w:rPr>
              <w:t>上线准备</w:t>
            </w:r>
            <w:r w:rsidR="00450BA8">
              <w:tab/>
            </w:r>
            <w:r>
              <w:fldChar w:fldCharType="begin"/>
            </w:r>
            <w:r>
              <w:instrText xml:space="preserve"> PAGEREF _Toc22640 </w:instrText>
            </w:r>
            <w:r>
              <w:fldChar w:fldCharType="separate"/>
            </w:r>
            <w:r w:rsidR="00450BA8">
              <w:t>6</w:t>
            </w:r>
            <w:r>
              <w:fldChar w:fldCharType="end"/>
            </w:r>
          </w:hyperlink>
        </w:p>
        <w:p w14:paraId="743FF594" w14:textId="77777777" w:rsidR="00141C58" w:rsidRDefault="00845DDC">
          <w:pPr>
            <w:pStyle w:val="TOC2"/>
            <w:tabs>
              <w:tab w:val="right" w:leader="dot" w:pos="8312"/>
            </w:tabs>
          </w:pPr>
          <w:hyperlink w:anchor="_Toc20613" w:history="1">
            <w:r w:rsidR="00450BA8">
              <w:rPr>
                <w:rFonts w:hint="eastAsia"/>
                <w:bCs/>
                <w:szCs w:val="30"/>
              </w:rPr>
              <w:t xml:space="preserve">5.1 </w:t>
            </w:r>
            <w:r w:rsidR="00450BA8">
              <w:rPr>
                <w:rFonts w:hint="eastAsia"/>
              </w:rPr>
              <w:t>技术准备</w:t>
            </w:r>
            <w:r w:rsidR="00450BA8">
              <w:tab/>
            </w:r>
            <w:r>
              <w:fldChar w:fldCharType="begin"/>
            </w:r>
            <w:r>
              <w:instrText xml:space="preserve"> PAGEREF _Toc20613 </w:instrText>
            </w:r>
            <w:r>
              <w:fldChar w:fldCharType="separate"/>
            </w:r>
            <w:r w:rsidR="00450BA8">
              <w:t>6</w:t>
            </w:r>
            <w:r>
              <w:fldChar w:fldCharType="end"/>
            </w:r>
          </w:hyperlink>
        </w:p>
        <w:p w14:paraId="54BD17D1" w14:textId="77777777" w:rsidR="00141C58" w:rsidRDefault="00845DDC">
          <w:pPr>
            <w:pStyle w:val="TOC2"/>
            <w:tabs>
              <w:tab w:val="right" w:leader="dot" w:pos="8312"/>
            </w:tabs>
          </w:pPr>
          <w:hyperlink w:anchor="_Toc22557" w:history="1">
            <w:r w:rsidR="00450BA8">
              <w:rPr>
                <w:rFonts w:hint="eastAsia"/>
                <w:bCs/>
                <w:szCs w:val="30"/>
              </w:rPr>
              <w:t xml:space="preserve">5.2 </w:t>
            </w:r>
            <w:r w:rsidR="00450BA8">
              <w:rPr>
                <w:rFonts w:hint="eastAsia"/>
              </w:rPr>
              <w:t>业务准备</w:t>
            </w:r>
            <w:r w:rsidR="00450BA8">
              <w:tab/>
            </w:r>
            <w:r>
              <w:fldChar w:fldCharType="begin"/>
            </w:r>
            <w:r>
              <w:instrText xml:space="preserve"> PAGEREF _Toc22557 </w:instrText>
            </w:r>
            <w:r>
              <w:fldChar w:fldCharType="separate"/>
            </w:r>
            <w:r w:rsidR="00450BA8">
              <w:t>6</w:t>
            </w:r>
            <w:r>
              <w:fldChar w:fldCharType="end"/>
            </w:r>
          </w:hyperlink>
        </w:p>
        <w:p w14:paraId="75478783" w14:textId="77777777" w:rsidR="00141C58" w:rsidRDefault="00845DDC">
          <w:pPr>
            <w:pStyle w:val="TOC2"/>
            <w:tabs>
              <w:tab w:val="right" w:leader="dot" w:pos="8312"/>
            </w:tabs>
          </w:pPr>
          <w:hyperlink w:anchor="_Toc31616" w:history="1">
            <w:r w:rsidR="00450BA8">
              <w:rPr>
                <w:rFonts w:hint="eastAsia"/>
                <w:bCs/>
                <w:szCs w:val="30"/>
              </w:rPr>
              <w:t xml:space="preserve">5.3 </w:t>
            </w:r>
            <w:r w:rsidR="00450BA8">
              <w:rPr>
                <w:rFonts w:hint="eastAsia"/>
              </w:rPr>
              <w:t>安全保障</w:t>
            </w:r>
            <w:r w:rsidR="00450BA8">
              <w:tab/>
            </w:r>
            <w:r>
              <w:fldChar w:fldCharType="begin"/>
            </w:r>
            <w:r>
              <w:instrText xml:space="preserve"> PAGEREF _Toc31616 </w:instrText>
            </w:r>
            <w:r>
              <w:fldChar w:fldCharType="separate"/>
            </w:r>
            <w:r w:rsidR="00450BA8">
              <w:t>6</w:t>
            </w:r>
            <w:r>
              <w:fldChar w:fldCharType="end"/>
            </w:r>
          </w:hyperlink>
        </w:p>
        <w:p w14:paraId="54269D95" w14:textId="77777777" w:rsidR="00141C58" w:rsidRDefault="00845DDC">
          <w:pPr>
            <w:pStyle w:val="TOC2"/>
            <w:tabs>
              <w:tab w:val="right" w:leader="dot" w:pos="8312"/>
            </w:tabs>
          </w:pPr>
          <w:hyperlink w:anchor="_Toc1475" w:history="1">
            <w:r w:rsidR="00450BA8">
              <w:rPr>
                <w:rFonts w:hint="eastAsia"/>
                <w:bCs/>
                <w:szCs w:val="30"/>
              </w:rPr>
              <w:t xml:space="preserve">5.4 </w:t>
            </w:r>
            <w:r w:rsidR="00450BA8">
              <w:rPr>
                <w:rFonts w:hint="eastAsia"/>
              </w:rPr>
              <w:t>其它准备</w:t>
            </w:r>
            <w:r w:rsidR="00450BA8">
              <w:tab/>
            </w:r>
            <w:r>
              <w:fldChar w:fldCharType="begin"/>
            </w:r>
            <w:r>
              <w:instrText xml:space="preserve"> PAGEREF _Toc1475 </w:instrText>
            </w:r>
            <w:r>
              <w:fldChar w:fldCharType="separate"/>
            </w:r>
            <w:r w:rsidR="00450BA8">
              <w:t>7</w:t>
            </w:r>
            <w:r>
              <w:fldChar w:fldCharType="end"/>
            </w:r>
          </w:hyperlink>
        </w:p>
        <w:p w14:paraId="687833AB" w14:textId="77777777" w:rsidR="00141C58" w:rsidRDefault="00845DDC">
          <w:pPr>
            <w:pStyle w:val="TOC1"/>
            <w:tabs>
              <w:tab w:val="clear" w:pos="1470"/>
              <w:tab w:val="clear" w:pos="8296"/>
              <w:tab w:val="right" w:leader="dot" w:pos="8312"/>
            </w:tabs>
          </w:pPr>
          <w:hyperlink w:anchor="_Toc24807" w:history="1">
            <w:r w:rsidR="00450BA8">
              <w:rPr>
                <w:bCs/>
                <w:szCs w:val="32"/>
              </w:rPr>
              <w:t xml:space="preserve">6 </w:t>
            </w:r>
            <w:r w:rsidR="00450BA8">
              <w:rPr>
                <w:rFonts w:hint="eastAsia"/>
              </w:rPr>
              <w:t>上线演练</w:t>
            </w:r>
            <w:r w:rsidR="00450BA8">
              <w:tab/>
            </w:r>
            <w:r>
              <w:fldChar w:fldCharType="begin"/>
            </w:r>
            <w:r>
              <w:instrText xml:space="preserve"> PAGEREF _Toc24807 </w:instrText>
            </w:r>
            <w:r>
              <w:fldChar w:fldCharType="separate"/>
            </w:r>
            <w:r w:rsidR="00450BA8">
              <w:t>7</w:t>
            </w:r>
            <w:r>
              <w:fldChar w:fldCharType="end"/>
            </w:r>
          </w:hyperlink>
        </w:p>
        <w:p w14:paraId="66631F74" w14:textId="77777777" w:rsidR="00141C58" w:rsidRDefault="00845DDC">
          <w:pPr>
            <w:pStyle w:val="TOC2"/>
            <w:tabs>
              <w:tab w:val="right" w:leader="dot" w:pos="8312"/>
            </w:tabs>
          </w:pPr>
          <w:hyperlink w:anchor="_Toc7206" w:history="1">
            <w:r w:rsidR="00450BA8">
              <w:rPr>
                <w:rFonts w:hint="eastAsia"/>
                <w:bCs/>
                <w:szCs w:val="30"/>
              </w:rPr>
              <w:t xml:space="preserve">6.1 </w:t>
            </w:r>
            <w:r w:rsidR="00450BA8">
              <w:rPr>
                <w:rFonts w:hint="eastAsia"/>
              </w:rPr>
              <w:t>演练准备和计划</w:t>
            </w:r>
            <w:r w:rsidR="00450BA8">
              <w:tab/>
            </w:r>
            <w:r>
              <w:fldChar w:fldCharType="begin"/>
            </w:r>
            <w:r>
              <w:instrText xml:space="preserve"> PAGEREF _Toc7206 </w:instrText>
            </w:r>
            <w:r>
              <w:fldChar w:fldCharType="separate"/>
            </w:r>
            <w:r w:rsidR="00450BA8">
              <w:t>7</w:t>
            </w:r>
            <w:r>
              <w:fldChar w:fldCharType="end"/>
            </w:r>
          </w:hyperlink>
        </w:p>
        <w:p w14:paraId="03BA9A68" w14:textId="77777777" w:rsidR="00141C58" w:rsidRDefault="00845DDC">
          <w:pPr>
            <w:pStyle w:val="TOC2"/>
            <w:tabs>
              <w:tab w:val="right" w:leader="dot" w:pos="8312"/>
            </w:tabs>
          </w:pPr>
          <w:hyperlink w:anchor="_Toc5396" w:history="1">
            <w:r w:rsidR="00450BA8">
              <w:rPr>
                <w:rFonts w:hint="eastAsia"/>
                <w:bCs/>
                <w:szCs w:val="30"/>
              </w:rPr>
              <w:t xml:space="preserve">6.2 </w:t>
            </w:r>
            <w:r w:rsidR="00450BA8">
              <w:rPr>
                <w:rFonts w:hint="eastAsia"/>
              </w:rPr>
              <w:t>演练问题处理机制</w:t>
            </w:r>
            <w:r w:rsidR="00450BA8">
              <w:tab/>
            </w:r>
            <w:r>
              <w:fldChar w:fldCharType="begin"/>
            </w:r>
            <w:r>
              <w:instrText xml:space="preserve"> PAGEREF _Toc5396 </w:instrText>
            </w:r>
            <w:r>
              <w:fldChar w:fldCharType="separate"/>
            </w:r>
            <w:r w:rsidR="00450BA8">
              <w:t>8</w:t>
            </w:r>
            <w:r>
              <w:fldChar w:fldCharType="end"/>
            </w:r>
          </w:hyperlink>
        </w:p>
        <w:p w14:paraId="28C24586" w14:textId="77777777" w:rsidR="00141C58" w:rsidRDefault="00845DDC">
          <w:pPr>
            <w:pStyle w:val="TOC1"/>
            <w:tabs>
              <w:tab w:val="clear" w:pos="1470"/>
              <w:tab w:val="clear" w:pos="8296"/>
              <w:tab w:val="right" w:leader="dot" w:pos="8312"/>
            </w:tabs>
          </w:pPr>
          <w:hyperlink w:anchor="_Toc14393" w:history="1">
            <w:r w:rsidR="00450BA8">
              <w:rPr>
                <w:bCs/>
                <w:szCs w:val="32"/>
              </w:rPr>
              <w:t xml:space="preserve">7 </w:t>
            </w:r>
            <w:r w:rsidR="00450BA8">
              <w:rPr>
                <w:rFonts w:hint="eastAsia"/>
              </w:rPr>
              <w:t>试运行</w:t>
            </w:r>
            <w:r w:rsidR="00450BA8">
              <w:tab/>
            </w:r>
            <w:r>
              <w:fldChar w:fldCharType="begin"/>
            </w:r>
            <w:r>
              <w:instrText xml:space="preserve"> PAGEREF _Toc14393 </w:instrText>
            </w:r>
            <w:r>
              <w:fldChar w:fldCharType="separate"/>
            </w:r>
            <w:r w:rsidR="00450BA8">
              <w:t>8</w:t>
            </w:r>
            <w:r>
              <w:fldChar w:fldCharType="end"/>
            </w:r>
          </w:hyperlink>
        </w:p>
        <w:p w14:paraId="3FF1F2EE" w14:textId="77777777" w:rsidR="00141C58" w:rsidRDefault="00845DDC">
          <w:pPr>
            <w:pStyle w:val="TOC2"/>
            <w:tabs>
              <w:tab w:val="right" w:leader="dot" w:pos="8312"/>
            </w:tabs>
          </w:pPr>
          <w:hyperlink w:anchor="_Toc15147" w:history="1">
            <w:r w:rsidR="00450BA8">
              <w:rPr>
                <w:rFonts w:hint="eastAsia"/>
                <w:bCs/>
                <w:szCs w:val="30"/>
              </w:rPr>
              <w:t xml:space="preserve">7.1 </w:t>
            </w:r>
            <w:r w:rsidR="00450BA8">
              <w:rPr>
                <w:rFonts w:hint="eastAsia"/>
              </w:rPr>
              <w:t>上线功能介绍</w:t>
            </w:r>
            <w:r w:rsidR="00450BA8">
              <w:tab/>
            </w:r>
            <w:r>
              <w:fldChar w:fldCharType="begin"/>
            </w:r>
            <w:r>
              <w:instrText xml:space="preserve"> PAGEREF _Toc15147 </w:instrText>
            </w:r>
            <w:r>
              <w:fldChar w:fldCharType="separate"/>
            </w:r>
            <w:r w:rsidR="00450BA8">
              <w:t>9</w:t>
            </w:r>
            <w:r>
              <w:fldChar w:fldCharType="end"/>
            </w:r>
          </w:hyperlink>
        </w:p>
        <w:p w14:paraId="400178B7" w14:textId="77777777" w:rsidR="00141C58" w:rsidRDefault="00845DDC">
          <w:pPr>
            <w:pStyle w:val="TOC2"/>
            <w:tabs>
              <w:tab w:val="right" w:leader="dot" w:pos="8312"/>
            </w:tabs>
          </w:pPr>
          <w:hyperlink w:anchor="_Toc27300" w:history="1">
            <w:r w:rsidR="00450BA8">
              <w:rPr>
                <w:rFonts w:hint="eastAsia"/>
                <w:bCs/>
                <w:szCs w:val="30"/>
              </w:rPr>
              <w:t xml:space="preserve">7.2 </w:t>
            </w:r>
            <w:r w:rsidR="00450BA8">
              <w:rPr>
                <w:rFonts w:hint="eastAsia"/>
              </w:rPr>
              <w:t>试运行方式及其合理性分析</w:t>
            </w:r>
            <w:r w:rsidR="00450BA8">
              <w:tab/>
            </w:r>
            <w:r>
              <w:fldChar w:fldCharType="begin"/>
            </w:r>
            <w:r>
              <w:instrText xml:space="preserve"> PAGEREF _Toc27300 </w:instrText>
            </w:r>
            <w:r>
              <w:fldChar w:fldCharType="separate"/>
            </w:r>
            <w:r w:rsidR="00450BA8">
              <w:t>13</w:t>
            </w:r>
            <w:r>
              <w:fldChar w:fldCharType="end"/>
            </w:r>
          </w:hyperlink>
        </w:p>
        <w:p w14:paraId="1380DFAC" w14:textId="77777777" w:rsidR="00141C58" w:rsidRDefault="00845DDC">
          <w:pPr>
            <w:pStyle w:val="TOC2"/>
            <w:tabs>
              <w:tab w:val="right" w:leader="dot" w:pos="8312"/>
            </w:tabs>
          </w:pPr>
          <w:hyperlink w:anchor="_Toc31485" w:history="1">
            <w:r w:rsidR="00450BA8">
              <w:rPr>
                <w:rFonts w:hint="eastAsia"/>
                <w:bCs/>
                <w:szCs w:val="30"/>
              </w:rPr>
              <w:t xml:space="preserve">7.3 </w:t>
            </w:r>
            <w:r w:rsidR="00450BA8">
              <w:rPr>
                <w:rFonts w:hint="eastAsia"/>
              </w:rPr>
              <w:t>试运行检验的重点环节</w:t>
            </w:r>
            <w:r w:rsidR="00450BA8">
              <w:tab/>
            </w:r>
            <w:r>
              <w:fldChar w:fldCharType="begin"/>
            </w:r>
            <w:r>
              <w:instrText xml:space="preserve"> PAGEREF _Toc31485</w:instrText>
            </w:r>
            <w:r>
              <w:instrText xml:space="preserve"> </w:instrText>
            </w:r>
            <w:r>
              <w:fldChar w:fldCharType="separate"/>
            </w:r>
            <w:r w:rsidR="00450BA8">
              <w:t>13</w:t>
            </w:r>
            <w:r>
              <w:fldChar w:fldCharType="end"/>
            </w:r>
          </w:hyperlink>
        </w:p>
        <w:p w14:paraId="52117F22" w14:textId="77777777" w:rsidR="00141C58" w:rsidRDefault="00845DDC">
          <w:pPr>
            <w:pStyle w:val="TOC2"/>
            <w:tabs>
              <w:tab w:val="right" w:leader="dot" w:pos="8312"/>
            </w:tabs>
          </w:pPr>
          <w:hyperlink w:anchor="_Toc22163" w:history="1">
            <w:r w:rsidR="00450BA8">
              <w:rPr>
                <w:rFonts w:hint="eastAsia"/>
                <w:bCs/>
                <w:szCs w:val="30"/>
              </w:rPr>
              <w:t xml:space="preserve">7.4 </w:t>
            </w:r>
            <w:r w:rsidR="00450BA8">
              <w:rPr>
                <w:rFonts w:hint="eastAsia"/>
              </w:rPr>
              <w:t>试运行上线范围及时间的选择</w:t>
            </w:r>
            <w:r w:rsidR="00450BA8">
              <w:tab/>
            </w:r>
            <w:r>
              <w:fldChar w:fldCharType="begin"/>
            </w:r>
            <w:r>
              <w:instrText xml:space="preserve"> PAGEREF _Toc22163 </w:instrText>
            </w:r>
            <w:r>
              <w:fldChar w:fldCharType="separate"/>
            </w:r>
            <w:r w:rsidR="00450BA8">
              <w:t>14</w:t>
            </w:r>
            <w:r>
              <w:fldChar w:fldCharType="end"/>
            </w:r>
          </w:hyperlink>
        </w:p>
        <w:p w14:paraId="0447174B" w14:textId="77777777" w:rsidR="00141C58" w:rsidRDefault="00845DDC">
          <w:pPr>
            <w:pStyle w:val="TOC1"/>
            <w:tabs>
              <w:tab w:val="clear" w:pos="1470"/>
              <w:tab w:val="clear" w:pos="8296"/>
              <w:tab w:val="right" w:leader="dot" w:pos="8312"/>
            </w:tabs>
          </w:pPr>
          <w:hyperlink w:anchor="_Toc8995" w:history="1">
            <w:r w:rsidR="00450BA8">
              <w:rPr>
                <w:bCs/>
                <w:szCs w:val="32"/>
              </w:rPr>
              <w:t xml:space="preserve">8 </w:t>
            </w:r>
            <w:r w:rsidR="00450BA8">
              <w:rPr>
                <w:rFonts w:hint="eastAsia"/>
              </w:rPr>
              <w:t>系统切换</w:t>
            </w:r>
            <w:r w:rsidR="00450BA8">
              <w:tab/>
            </w:r>
            <w:r>
              <w:fldChar w:fldCharType="begin"/>
            </w:r>
            <w:r>
              <w:instrText xml:space="preserve"> PAGEREF _Toc8995 </w:instrText>
            </w:r>
            <w:r>
              <w:fldChar w:fldCharType="separate"/>
            </w:r>
            <w:r w:rsidR="00450BA8">
              <w:t>14</w:t>
            </w:r>
            <w:r>
              <w:fldChar w:fldCharType="end"/>
            </w:r>
          </w:hyperlink>
        </w:p>
        <w:p w14:paraId="365546DA" w14:textId="77777777" w:rsidR="00141C58" w:rsidRDefault="00845DDC">
          <w:pPr>
            <w:pStyle w:val="TOC2"/>
            <w:tabs>
              <w:tab w:val="right" w:leader="dot" w:pos="8312"/>
            </w:tabs>
          </w:pPr>
          <w:hyperlink w:anchor="_Toc20461" w:history="1">
            <w:r w:rsidR="00450BA8">
              <w:rPr>
                <w:rFonts w:hint="eastAsia"/>
                <w:bCs/>
                <w:szCs w:val="30"/>
              </w:rPr>
              <w:t xml:space="preserve">8.1 </w:t>
            </w:r>
            <w:r w:rsidR="00450BA8">
              <w:rPr>
                <w:rFonts w:hint="eastAsia"/>
              </w:rPr>
              <w:t>系统部署</w:t>
            </w:r>
            <w:r w:rsidR="00450BA8">
              <w:tab/>
            </w:r>
            <w:r>
              <w:fldChar w:fldCharType="begin"/>
            </w:r>
            <w:r>
              <w:instrText xml:space="preserve"> PAGEREF _Toc20461 </w:instrText>
            </w:r>
            <w:r>
              <w:fldChar w:fldCharType="separate"/>
            </w:r>
            <w:r w:rsidR="00450BA8">
              <w:t>15</w:t>
            </w:r>
            <w:r>
              <w:fldChar w:fldCharType="end"/>
            </w:r>
          </w:hyperlink>
        </w:p>
        <w:p w14:paraId="008BF24A" w14:textId="77777777" w:rsidR="00141C58" w:rsidRDefault="00845DDC">
          <w:pPr>
            <w:pStyle w:val="TOC3"/>
            <w:tabs>
              <w:tab w:val="right" w:leader="dot" w:pos="8312"/>
            </w:tabs>
          </w:pPr>
          <w:hyperlink w:anchor="_Toc16588" w:history="1">
            <w:r w:rsidR="00450BA8">
              <w:rPr>
                <w:rFonts w:hint="eastAsia"/>
                <w:bCs/>
                <w:szCs w:val="28"/>
              </w:rPr>
              <w:t xml:space="preserve">8.1.1 </w:t>
            </w:r>
            <w:r w:rsidR="00450BA8">
              <w:rPr>
                <w:rFonts w:hint="eastAsia"/>
              </w:rPr>
              <w:t>基础环境搭建</w:t>
            </w:r>
            <w:r w:rsidR="00450BA8">
              <w:tab/>
            </w:r>
            <w:r>
              <w:fldChar w:fldCharType="begin"/>
            </w:r>
            <w:r>
              <w:instrText xml:space="preserve"> PAGEREF _Toc16588 </w:instrText>
            </w:r>
            <w:r>
              <w:fldChar w:fldCharType="separate"/>
            </w:r>
            <w:r w:rsidR="00450BA8">
              <w:t>15</w:t>
            </w:r>
            <w:r>
              <w:fldChar w:fldCharType="end"/>
            </w:r>
          </w:hyperlink>
        </w:p>
        <w:p w14:paraId="13DAB33D" w14:textId="77777777" w:rsidR="00141C58" w:rsidRDefault="00845DDC">
          <w:pPr>
            <w:pStyle w:val="TOC3"/>
            <w:tabs>
              <w:tab w:val="right" w:leader="dot" w:pos="8312"/>
            </w:tabs>
          </w:pPr>
          <w:hyperlink w:anchor="_Toc15467" w:history="1">
            <w:r w:rsidR="00450BA8">
              <w:rPr>
                <w:rFonts w:hint="eastAsia"/>
                <w:bCs/>
                <w:szCs w:val="28"/>
              </w:rPr>
              <w:t xml:space="preserve">8.1.2 </w:t>
            </w:r>
            <w:r w:rsidR="00450BA8">
              <w:rPr>
                <w:rFonts w:hint="eastAsia"/>
              </w:rPr>
              <w:t>eCloud</w:t>
            </w:r>
            <w:r w:rsidR="00450BA8">
              <w:tab/>
            </w:r>
            <w:r>
              <w:fldChar w:fldCharType="begin"/>
            </w:r>
            <w:r>
              <w:instrText xml:space="preserve"> PAGEREF _Toc15467 </w:instrText>
            </w:r>
            <w:r>
              <w:fldChar w:fldCharType="separate"/>
            </w:r>
            <w:r w:rsidR="00450BA8">
              <w:t>17</w:t>
            </w:r>
            <w:r>
              <w:fldChar w:fldCharType="end"/>
            </w:r>
          </w:hyperlink>
        </w:p>
        <w:p w14:paraId="481AE109" w14:textId="77777777" w:rsidR="00141C58" w:rsidRDefault="00845DDC">
          <w:pPr>
            <w:pStyle w:val="TOC3"/>
            <w:tabs>
              <w:tab w:val="right" w:leader="dot" w:pos="8312"/>
            </w:tabs>
          </w:pPr>
          <w:hyperlink w:anchor="_Toc781" w:history="1">
            <w:r w:rsidR="00450BA8">
              <w:rPr>
                <w:rFonts w:hint="eastAsia"/>
                <w:bCs/>
                <w:szCs w:val="28"/>
              </w:rPr>
              <w:t xml:space="preserve">8.1.3 </w:t>
            </w:r>
            <w:r w:rsidR="00450BA8">
              <w:rPr>
                <w:rFonts w:hint="eastAsia"/>
              </w:rPr>
              <w:t>Redis</w:t>
            </w:r>
            <w:r w:rsidR="00450BA8">
              <w:tab/>
            </w:r>
            <w:r>
              <w:fldChar w:fldCharType="begin"/>
            </w:r>
            <w:r>
              <w:instrText xml:space="preserve"> PAGEREF _Toc781 </w:instrText>
            </w:r>
            <w:r>
              <w:fldChar w:fldCharType="separate"/>
            </w:r>
            <w:r w:rsidR="00450BA8">
              <w:t>22</w:t>
            </w:r>
            <w:r>
              <w:fldChar w:fldCharType="end"/>
            </w:r>
          </w:hyperlink>
        </w:p>
        <w:p w14:paraId="4A37EC40" w14:textId="77777777" w:rsidR="00141C58" w:rsidRDefault="00845DDC">
          <w:pPr>
            <w:pStyle w:val="TOC3"/>
            <w:tabs>
              <w:tab w:val="right" w:leader="dot" w:pos="8312"/>
            </w:tabs>
          </w:pPr>
          <w:hyperlink w:anchor="_Toc22044" w:history="1">
            <w:r w:rsidR="00450BA8">
              <w:rPr>
                <w:rFonts w:hint="eastAsia"/>
                <w:bCs/>
                <w:szCs w:val="28"/>
              </w:rPr>
              <w:t xml:space="preserve">8.1.4 </w:t>
            </w:r>
            <w:r w:rsidR="00450BA8">
              <w:rPr>
                <w:rFonts w:hint="eastAsia"/>
              </w:rPr>
              <w:t>RabbitMQ</w:t>
            </w:r>
            <w:r w:rsidR="00450BA8">
              <w:tab/>
            </w:r>
            <w:r>
              <w:fldChar w:fldCharType="begin"/>
            </w:r>
            <w:r>
              <w:instrText xml:space="preserve"> PAGEREF _Toc22044 </w:instrText>
            </w:r>
            <w:r>
              <w:fldChar w:fldCharType="separate"/>
            </w:r>
            <w:r w:rsidR="00450BA8">
              <w:t>27</w:t>
            </w:r>
            <w:r>
              <w:fldChar w:fldCharType="end"/>
            </w:r>
          </w:hyperlink>
        </w:p>
        <w:p w14:paraId="5E6F2A77" w14:textId="77777777" w:rsidR="00141C58" w:rsidRDefault="00845DDC">
          <w:pPr>
            <w:pStyle w:val="TOC3"/>
            <w:tabs>
              <w:tab w:val="right" w:leader="dot" w:pos="8312"/>
            </w:tabs>
          </w:pPr>
          <w:hyperlink w:anchor="_Toc11708" w:history="1">
            <w:r w:rsidR="00450BA8">
              <w:rPr>
                <w:rFonts w:hint="eastAsia"/>
                <w:bCs/>
                <w:szCs w:val="28"/>
              </w:rPr>
              <w:t xml:space="preserve">8.1.5 </w:t>
            </w:r>
            <w:r w:rsidR="00450BA8">
              <w:rPr>
                <w:rFonts w:hint="eastAsia"/>
              </w:rPr>
              <w:t>Mysql</w:t>
            </w:r>
            <w:r w:rsidR="00450BA8">
              <w:tab/>
            </w:r>
            <w:r>
              <w:fldChar w:fldCharType="begin"/>
            </w:r>
            <w:r>
              <w:instrText xml:space="preserve"> PAGEREF _Toc11708 </w:instrText>
            </w:r>
            <w:r>
              <w:fldChar w:fldCharType="separate"/>
            </w:r>
            <w:r w:rsidR="00450BA8">
              <w:t>30</w:t>
            </w:r>
            <w:r>
              <w:fldChar w:fldCharType="end"/>
            </w:r>
          </w:hyperlink>
        </w:p>
        <w:p w14:paraId="69BD018D" w14:textId="77777777" w:rsidR="00141C58" w:rsidRDefault="00845DDC">
          <w:pPr>
            <w:pStyle w:val="TOC2"/>
            <w:tabs>
              <w:tab w:val="right" w:leader="dot" w:pos="8312"/>
            </w:tabs>
          </w:pPr>
          <w:hyperlink w:anchor="_Toc9055" w:history="1">
            <w:r w:rsidR="00450BA8">
              <w:rPr>
                <w:rFonts w:hint="eastAsia"/>
                <w:bCs/>
                <w:szCs w:val="30"/>
              </w:rPr>
              <w:t xml:space="preserve">8.2 </w:t>
            </w:r>
            <w:r w:rsidR="00450BA8">
              <w:rPr>
                <w:rFonts w:hint="eastAsia"/>
              </w:rPr>
              <w:t>应用部署</w:t>
            </w:r>
            <w:r w:rsidR="00450BA8">
              <w:tab/>
            </w:r>
            <w:r>
              <w:fldChar w:fldCharType="begin"/>
            </w:r>
            <w:r>
              <w:instrText xml:space="preserve"> PAGEREF _Toc9055 </w:instrText>
            </w:r>
            <w:r>
              <w:fldChar w:fldCharType="separate"/>
            </w:r>
            <w:r w:rsidR="00450BA8">
              <w:t>33</w:t>
            </w:r>
            <w:r>
              <w:fldChar w:fldCharType="end"/>
            </w:r>
          </w:hyperlink>
        </w:p>
        <w:p w14:paraId="12F174C3" w14:textId="77777777" w:rsidR="00141C58" w:rsidRDefault="00845DDC">
          <w:pPr>
            <w:pStyle w:val="TOC3"/>
            <w:tabs>
              <w:tab w:val="right" w:leader="dot" w:pos="8312"/>
            </w:tabs>
          </w:pPr>
          <w:hyperlink w:anchor="_Toc16415" w:history="1">
            <w:r w:rsidR="00450BA8">
              <w:rPr>
                <w:rFonts w:hint="eastAsia"/>
                <w:bCs/>
                <w:szCs w:val="28"/>
              </w:rPr>
              <w:t xml:space="preserve">8.2.1 </w:t>
            </w:r>
            <w:r w:rsidR="00450BA8">
              <w:rPr>
                <w:rFonts w:hint="eastAsia"/>
              </w:rPr>
              <w:t>持续集成</w:t>
            </w:r>
            <w:r w:rsidR="00450BA8">
              <w:tab/>
            </w:r>
            <w:r>
              <w:fldChar w:fldCharType="begin"/>
            </w:r>
            <w:r>
              <w:instrText xml:space="preserve"> PAGEREF _Toc16415 </w:instrText>
            </w:r>
            <w:r>
              <w:fldChar w:fldCharType="separate"/>
            </w:r>
            <w:r w:rsidR="00450BA8">
              <w:t>33</w:t>
            </w:r>
            <w:r>
              <w:fldChar w:fldCharType="end"/>
            </w:r>
          </w:hyperlink>
        </w:p>
        <w:p w14:paraId="54191DF4" w14:textId="77777777" w:rsidR="00141C58" w:rsidRDefault="00845DDC">
          <w:pPr>
            <w:pStyle w:val="TOC3"/>
            <w:tabs>
              <w:tab w:val="right" w:leader="dot" w:pos="8312"/>
            </w:tabs>
          </w:pPr>
          <w:hyperlink w:anchor="_Toc22361" w:history="1">
            <w:r w:rsidR="00450BA8">
              <w:rPr>
                <w:rFonts w:hint="eastAsia"/>
                <w:bCs/>
                <w:szCs w:val="28"/>
              </w:rPr>
              <w:t xml:space="preserve">8.2.2 </w:t>
            </w:r>
            <w:r w:rsidR="00450BA8">
              <w:rPr>
                <w:rFonts w:hint="eastAsia"/>
              </w:rPr>
              <w:t>svn准备</w:t>
            </w:r>
            <w:r w:rsidR="00450BA8">
              <w:tab/>
            </w:r>
            <w:r>
              <w:fldChar w:fldCharType="begin"/>
            </w:r>
            <w:r>
              <w:instrText xml:space="preserve"> PAGEREF _Toc22361 </w:instrText>
            </w:r>
            <w:r>
              <w:fldChar w:fldCharType="separate"/>
            </w:r>
            <w:r w:rsidR="00450BA8">
              <w:t>35</w:t>
            </w:r>
            <w:r>
              <w:fldChar w:fldCharType="end"/>
            </w:r>
          </w:hyperlink>
        </w:p>
        <w:p w14:paraId="629EED8F" w14:textId="77777777" w:rsidR="00141C58" w:rsidRDefault="00845DDC">
          <w:pPr>
            <w:pStyle w:val="TOC3"/>
            <w:tabs>
              <w:tab w:val="right" w:leader="dot" w:pos="8312"/>
            </w:tabs>
          </w:pPr>
          <w:hyperlink w:anchor="_Toc21993" w:history="1">
            <w:r w:rsidR="00450BA8">
              <w:rPr>
                <w:rFonts w:hint="eastAsia"/>
                <w:bCs/>
                <w:szCs w:val="28"/>
              </w:rPr>
              <w:t xml:space="preserve">8.2.3 </w:t>
            </w:r>
            <w:r w:rsidR="00450BA8">
              <w:rPr>
                <w:rFonts w:hint="eastAsia"/>
              </w:rPr>
              <w:t>业务系统</w:t>
            </w:r>
            <w:r w:rsidR="00450BA8">
              <w:tab/>
            </w:r>
            <w:r>
              <w:fldChar w:fldCharType="begin"/>
            </w:r>
            <w:r>
              <w:instrText xml:space="preserve"> PAGEREF _Toc21993 </w:instrText>
            </w:r>
            <w:r>
              <w:fldChar w:fldCharType="separate"/>
            </w:r>
            <w:r w:rsidR="00450BA8">
              <w:t>37</w:t>
            </w:r>
            <w:r>
              <w:fldChar w:fldCharType="end"/>
            </w:r>
          </w:hyperlink>
        </w:p>
        <w:p w14:paraId="060C7193" w14:textId="77777777" w:rsidR="00141C58" w:rsidRDefault="00845DDC">
          <w:pPr>
            <w:pStyle w:val="TOC3"/>
            <w:tabs>
              <w:tab w:val="right" w:leader="dot" w:pos="8312"/>
            </w:tabs>
          </w:pPr>
          <w:hyperlink w:anchor="_Toc10097" w:history="1">
            <w:r w:rsidR="00450BA8">
              <w:rPr>
                <w:rFonts w:hint="eastAsia"/>
                <w:bCs/>
                <w:szCs w:val="28"/>
              </w:rPr>
              <w:t xml:space="preserve">8.2.4 </w:t>
            </w:r>
            <w:r w:rsidR="00450BA8">
              <w:rPr>
                <w:rFonts w:hint="eastAsia"/>
              </w:rPr>
              <w:t>业务系统集群</w:t>
            </w:r>
            <w:r w:rsidR="00450BA8">
              <w:tab/>
            </w:r>
            <w:r>
              <w:fldChar w:fldCharType="begin"/>
            </w:r>
            <w:r>
              <w:instrText xml:space="preserve"> PAGEREF _Toc10097 </w:instrText>
            </w:r>
            <w:r>
              <w:fldChar w:fldCharType="separate"/>
            </w:r>
            <w:r w:rsidR="00450BA8">
              <w:t>42</w:t>
            </w:r>
            <w:r>
              <w:fldChar w:fldCharType="end"/>
            </w:r>
          </w:hyperlink>
        </w:p>
        <w:p w14:paraId="266DDA16" w14:textId="77777777" w:rsidR="00141C58" w:rsidRDefault="00845DDC">
          <w:pPr>
            <w:pStyle w:val="TOC2"/>
            <w:tabs>
              <w:tab w:val="right" w:leader="dot" w:pos="8312"/>
            </w:tabs>
          </w:pPr>
          <w:hyperlink w:anchor="_Toc15715" w:history="1">
            <w:r w:rsidR="00450BA8">
              <w:rPr>
                <w:rFonts w:hint="eastAsia"/>
                <w:bCs/>
                <w:szCs w:val="30"/>
              </w:rPr>
              <w:t xml:space="preserve">8.3 </w:t>
            </w:r>
            <w:r w:rsidR="00450BA8">
              <w:rPr>
                <w:rFonts w:hint="eastAsia"/>
              </w:rPr>
              <w:t>数据迁移方案</w:t>
            </w:r>
            <w:r w:rsidR="00450BA8">
              <w:tab/>
            </w:r>
            <w:r>
              <w:fldChar w:fldCharType="begin"/>
            </w:r>
            <w:r>
              <w:instrText xml:space="preserve"> PAGEREF _Toc15715 </w:instrText>
            </w:r>
            <w:r>
              <w:fldChar w:fldCharType="separate"/>
            </w:r>
            <w:r w:rsidR="00450BA8">
              <w:t>45</w:t>
            </w:r>
            <w:r>
              <w:fldChar w:fldCharType="end"/>
            </w:r>
          </w:hyperlink>
        </w:p>
        <w:p w14:paraId="5F5454FB" w14:textId="77777777" w:rsidR="00141C58" w:rsidRDefault="00845DDC">
          <w:pPr>
            <w:pStyle w:val="TOC2"/>
            <w:tabs>
              <w:tab w:val="right" w:leader="dot" w:pos="8312"/>
            </w:tabs>
          </w:pPr>
          <w:hyperlink w:anchor="_Toc21436" w:history="1">
            <w:r w:rsidR="00450BA8">
              <w:rPr>
                <w:rFonts w:hint="eastAsia"/>
                <w:bCs/>
                <w:szCs w:val="30"/>
              </w:rPr>
              <w:t xml:space="preserve">8.4 </w:t>
            </w:r>
            <w:r w:rsidR="00450BA8">
              <w:rPr>
                <w:rFonts w:hint="eastAsia"/>
              </w:rPr>
              <w:t>应急方案</w:t>
            </w:r>
            <w:r w:rsidR="00450BA8">
              <w:tab/>
            </w:r>
            <w:r>
              <w:fldChar w:fldCharType="begin"/>
            </w:r>
            <w:r>
              <w:instrText xml:space="preserve"> PAGEREF _Toc21436 </w:instrText>
            </w:r>
            <w:r>
              <w:fldChar w:fldCharType="separate"/>
            </w:r>
            <w:r w:rsidR="00450BA8">
              <w:t>45</w:t>
            </w:r>
            <w:r>
              <w:fldChar w:fldCharType="end"/>
            </w:r>
          </w:hyperlink>
        </w:p>
        <w:p w14:paraId="414D1CF7" w14:textId="77777777" w:rsidR="00141C58" w:rsidRDefault="00845DDC">
          <w:pPr>
            <w:pStyle w:val="TOC1"/>
            <w:tabs>
              <w:tab w:val="clear" w:pos="1470"/>
              <w:tab w:val="clear" w:pos="8296"/>
              <w:tab w:val="right" w:leader="dot" w:pos="8312"/>
            </w:tabs>
          </w:pPr>
          <w:hyperlink w:anchor="_Toc27310" w:history="1">
            <w:r w:rsidR="00450BA8">
              <w:rPr>
                <w:bCs/>
                <w:szCs w:val="32"/>
              </w:rPr>
              <w:t xml:space="preserve">9 </w:t>
            </w:r>
            <w:r w:rsidR="00450BA8">
              <w:rPr>
                <w:rFonts w:hint="eastAsia"/>
              </w:rPr>
              <w:t>技术支持</w:t>
            </w:r>
            <w:r w:rsidR="00450BA8">
              <w:tab/>
            </w:r>
            <w:r>
              <w:fldChar w:fldCharType="begin"/>
            </w:r>
            <w:r>
              <w:instrText xml:space="preserve"> PAGEREF _Toc27310 </w:instrText>
            </w:r>
            <w:r>
              <w:fldChar w:fldCharType="separate"/>
            </w:r>
            <w:r w:rsidR="00450BA8">
              <w:t>48</w:t>
            </w:r>
            <w:r>
              <w:fldChar w:fldCharType="end"/>
            </w:r>
          </w:hyperlink>
        </w:p>
        <w:p w14:paraId="465D0C44" w14:textId="77777777" w:rsidR="00141C58" w:rsidRDefault="00845DDC">
          <w:pPr>
            <w:pStyle w:val="TOC2"/>
            <w:tabs>
              <w:tab w:val="right" w:leader="dot" w:pos="8312"/>
            </w:tabs>
          </w:pPr>
          <w:hyperlink w:anchor="_Toc197" w:history="1">
            <w:r w:rsidR="00450BA8">
              <w:rPr>
                <w:rFonts w:hint="eastAsia"/>
                <w:bCs/>
                <w:szCs w:val="30"/>
              </w:rPr>
              <w:t xml:space="preserve">9.1 </w:t>
            </w:r>
            <w:r w:rsidR="00450BA8">
              <w:rPr>
                <w:rFonts w:hint="eastAsia"/>
              </w:rPr>
              <w:t>运行支持方式</w:t>
            </w:r>
            <w:r w:rsidR="00450BA8">
              <w:tab/>
            </w:r>
            <w:r>
              <w:fldChar w:fldCharType="begin"/>
            </w:r>
            <w:r>
              <w:instrText xml:space="preserve"> PAGEREF _Toc197 </w:instrText>
            </w:r>
            <w:r>
              <w:fldChar w:fldCharType="separate"/>
            </w:r>
            <w:r w:rsidR="00450BA8">
              <w:t>48</w:t>
            </w:r>
            <w:r>
              <w:fldChar w:fldCharType="end"/>
            </w:r>
          </w:hyperlink>
        </w:p>
        <w:p w14:paraId="7AAC730D" w14:textId="77777777" w:rsidR="00141C58" w:rsidRDefault="00845DDC">
          <w:pPr>
            <w:pStyle w:val="TOC2"/>
            <w:tabs>
              <w:tab w:val="right" w:leader="dot" w:pos="8312"/>
            </w:tabs>
          </w:pPr>
          <w:hyperlink w:anchor="_Toc2602" w:history="1">
            <w:r w:rsidR="00450BA8">
              <w:rPr>
                <w:rFonts w:hint="eastAsia"/>
                <w:bCs/>
                <w:szCs w:val="30"/>
              </w:rPr>
              <w:t xml:space="preserve">9.2 </w:t>
            </w:r>
            <w:r w:rsidR="00450BA8">
              <w:rPr>
                <w:rFonts w:hint="eastAsia"/>
              </w:rPr>
              <w:t>问题处理流程</w:t>
            </w:r>
            <w:r w:rsidR="00450BA8">
              <w:tab/>
            </w:r>
            <w:r>
              <w:fldChar w:fldCharType="begin"/>
            </w:r>
            <w:r>
              <w:instrText xml:space="preserve"> PAGEREF _Toc2602 </w:instrText>
            </w:r>
            <w:r>
              <w:fldChar w:fldCharType="separate"/>
            </w:r>
            <w:r w:rsidR="00450BA8">
              <w:t>49</w:t>
            </w:r>
            <w:r>
              <w:fldChar w:fldCharType="end"/>
            </w:r>
          </w:hyperlink>
        </w:p>
        <w:p w14:paraId="44C6BE92" w14:textId="77777777" w:rsidR="00141C58" w:rsidRDefault="00450BA8">
          <w:pPr>
            <w:snapToGrid w:val="0"/>
            <w:spacing w:line="240" w:lineRule="auto"/>
            <w:ind w:firstLineChars="0" w:firstLine="0"/>
            <w:rPr>
              <w:rFonts w:ascii="宋体" w:hAnsi="宋体" w:cs="宋体"/>
            </w:rPr>
          </w:pPr>
          <w:r>
            <w:rPr>
              <w:rFonts w:ascii="宋体" w:hAnsi="宋体" w:cs="宋体" w:hint="eastAsia"/>
              <w:bCs/>
              <w:szCs w:val="24"/>
              <w:lang w:val="zh-CN"/>
            </w:rPr>
            <w:fldChar w:fldCharType="end"/>
          </w:r>
        </w:p>
      </w:sdtContent>
    </w:sdt>
    <w:p w14:paraId="1789C2D4" w14:textId="77777777" w:rsidR="00141C58" w:rsidRDefault="00141C58">
      <w:pPr>
        <w:pStyle w:val="1"/>
        <w:sectPr w:rsidR="00141C58">
          <w:headerReference w:type="default" r:id="rId15"/>
          <w:footerReference w:type="default" r:id="rId16"/>
          <w:pgSz w:w="11906" w:h="16838"/>
          <w:pgMar w:top="1440" w:right="1797" w:bottom="1440" w:left="1797" w:header="851" w:footer="992" w:gutter="0"/>
          <w:pgNumType w:start="1"/>
          <w:cols w:space="720"/>
          <w:docGrid w:type="linesAndChars" w:linePitch="312"/>
        </w:sectPr>
      </w:pPr>
      <w:bookmarkStart w:id="0" w:name="_Toc29564"/>
      <w:bookmarkStart w:id="1" w:name="_Toc200523119"/>
      <w:bookmarkStart w:id="2" w:name="_Toc206585067"/>
      <w:bookmarkStart w:id="3" w:name="_Toc225243036"/>
    </w:p>
    <w:p w14:paraId="1B04060D" w14:textId="77777777" w:rsidR="00141C58" w:rsidRDefault="00450BA8">
      <w:pPr>
        <w:pStyle w:val="1"/>
      </w:pPr>
      <w:bookmarkStart w:id="4" w:name="_Toc20446"/>
      <w:r>
        <w:rPr>
          <w:rFonts w:hint="eastAsia"/>
        </w:rPr>
        <w:lastRenderedPageBreak/>
        <w:t>引言</w:t>
      </w:r>
      <w:bookmarkEnd w:id="0"/>
      <w:bookmarkEnd w:id="1"/>
      <w:bookmarkEnd w:id="2"/>
      <w:bookmarkEnd w:id="4"/>
    </w:p>
    <w:p w14:paraId="0468DBB2" w14:textId="01ADD350" w:rsidR="00141C58" w:rsidRDefault="00450BA8" w:rsidP="00276096">
      <w:pPr>
        <w:pStyle w:val="2"/>
        <w:rPr>
          <w:lang w:val="en-US"/>
        </w:rPr>
      </w:pPr>
      <w:bookmarkStart w:id="5" w:name="_Toc855"/>
      <w:bookmarkEnd w:id="3"/>
      <w:r>
        <w:rPr>
          <w:rFonts w:hint="eastAsia"/>
          <w:lang w:val="en-US"/>
        </w:rPr>
        <w:t>目的</w:t>
      </w:r>
      <w:bookmarkEnd w:id="5"/>
    </w:p>
    <w:p w14:paraId="04905D03" w14:textId="769D7E68" w:rsidR="00250B1B" w:rsidRPr="00250B1B" w:rsidRDefault="00250B1B" w:rsidP="00250B1B">
      <w:pPr>
        <w:ind w:firstLine="480"/>
      </w:pPr>
      <w:proofErr w:type="gramStart"/>
      <w:r>
        <w:t>编写此</w:t>
      </w:r>
      <w:proofErr w:type="gramEnd"/>
      <w:r>
        <w:t>方案书，是为了说明系统上线的相关信息，并给出系统上线思路和组织机构、时间计划、培训安排、运行环境、试运行、上线前的各项准备、系统切换、及其对应的数据迁移，是系统进行上线的主要依据。本文档的阅读对象是系统实施人员、系统培训人员、系统安装人员及用户代表。</w:t>
      </w:r>
    </w:p>
    <w:p w14:paraId="45C0ED44" w14:textId="14307EF7" w:rsidR="00141C58" w:rsidRDefault="00450BA8" w:rsidP="00276096">
      <w:pPr>
        <w:pStyle w:val="2"/>
      </w:pPr>
      <w:bookmarkStart w:id="6" w:name="_Toc200523121"/>
      <w:bookmarkStart w:id="7" w:name="_Toc29066"/>
      <w:bookmarkStart w:id="8" w:name="_Toc20700"/>
      <w:bookmarkStart w:id="9" w:name="_Toc206585069"/>
      <w:r>
        <w:rPr>
          <w:rFonts w:hint="eastAsia"/>
        </w:rPr>
        <w:t>背景</w:t>
      </w:r>
      <w:bookmarkEnd w:id="6"/>
      <w:bookmarkEnd w:id="7"/>
      <w:bookmarkEnd w:id="8"/>
      <w:bookmarkEnd w:id="9"/>
    </w:p>
    <w:p w14:paraId="530183A1" w14:textId="77777777" w:rsidR="00B4461D" w:rsidRDefault="00B4461D" w:rsidP="00B4461D">
      <w:pPr>
        <w:ind w:firstLine="480"/>
      </w:pPr>
      <w:bookmarkStart w:id="10" w:name="_Toc4853"/>
      <w:bookmarkStart w:id="11" w:name="_Toc206585070"/>
      <w:bookmarkStart w:id="12" w:name="_Toc8649"/>
      <w:bookmarkStart w:id="13" w:name="_Toc200523122"/>
      <w:r w:rsidRPr="00E71824">
        <w:rPr>
          <w:rFonts w:hint="eastAsia"/>
        </w:rPr>
        <w:t>基于“落实政策、规范服务、精准救助”的顶层设计，医疗救助子系统汇聚民政数据、医疗救助数据、精准扶贫对象数据、长沙市第一福利院等医疗救助信息，进行归类，汇总分析，形成医疗救助数据中心，输出多维报表辅助决策实施；基于长民发【</w:t>
      </w:r>
      <w:r w:rsidRPr="00E71824">
        <w:rPr>
          <w:rFonts w:hint="eastAsia"/>
        </w:rPr>
        <w:t>2018</w:t>
      </w:r>
      <w:r w:rsidRPr="00E71824">
        <w:rPr>
          <w:rFonts w:hint="eastAsia"/>
        </w:rPr>
        <w:t>】</w:t>
      </w:r>
      <w:r w:rsidRPr="00E71824">
        <w:rPr>
          <w:rFonts w:hint="eastAsia"/>
        </w:rPr>
        <w:t>51</w:t>
      </w:r>
      <w:r w:rsidRPr="00E71824">
        <w:rPr>
          <w:rFonts w:hint="eastAsia"/>
        </w:rPr>
        <w:t>号文件，完善病种、救助规则、救助流程管理，优化医疗救助报销管理和拨付管理；优化精神病发药过程，提供更贴心的服务</w:t>
      </w:r>
      <w:r>
        <w:rPr>
          <w:rFonts w:hint="eastAsia"/>
        </w:rPr>
        <w:t>。</w:t>
      </w:r>
    </w:p>
    <w:p w14:paraId="155B2CFC" w14:textId="6BF03087" w:rsidR="00141C58" w:rsidRDefault="00450BA8" w:rsidP="00276096">
      <w:pPr>
        <w:pStyle w:val="2"/>
      </w:pPr>
      <w:r>
        <w:rPr>
          <w:rFonts w:hint="eastAsia"/>
        </w:rPr>
        <w:t>定义</w:t>
      </w:r>
      <w:bookmarkEnd w:id="10"/>
      <w:bookmarkEnd w:id="11"/>
      <w:bookmarkEnd w:id="12"/>
      <w:bookmarkEnd w:id="13"/>
    </w:p>
    <w:p w14:paraId="7882949D" w14:textId="3EDC1D26" w:rsidR="00D43D5A" w:rsidRPr="00D43D5A" w:rsidRDefault="0092546B" w:rsidP="00D43D5A">
      <w:pPr>
        <w:ind w:firstLine="480"/>
        <w:rPr>
          <w:lang w:val="zh-CN"/>
        </w:rPr>
      </w:pPr>
      <w:r>
        <w:rPr>
          <w:rFonts w:hint="eastAsia"/>
        </w:rPr>
        <w:t>医疗救助子系统：</w:t>
      </w:r>
      <w:r w:rsidRPr="00F33725">
        <w:rPr>
          <w:rFonts w:hint="eastAsia"/>
        </w:rPr>
        <w:t>医疗保障局工作人员操作的系统的</w:t>
      </w:r>
      <w:proofErr w:type="gramStart"/>
      <w:r w:rsidRPr="00F33725">
        <w:rPr>
          <w:rFonts w:hint="eastAsia"/>
        </w:rPr>
        <w:t>用来进</w:t>
      </w:r>
      <w:proofErr w:type="gramEnd"/>
      <w:r w:rsidRPr="00F33725">
        <w:rPr>
          <w:rFonts w:hint="eastAsia"/>
        </w:rPr>
        <w:t>行医前救助、医后救助、门诊救助等业务操作的系统</w:t>
      </w:r>
      <w:r>
        <w:rPr>
          <w:rFonts w:hint="eastAsia"/>
        </w:rPr>
        <w:t>。</w:t>
      </w:r>
    </w:p>
    <w:p w14:paraId="65D98CDF" w14:textId="77777777" w:rsidR="00141C58" w:rsidRDefault="00450BA8" w:rsidP="00276096">
      <w:pPr>
        <w:pStyle w:val="2"/>
      </w:pPr>
      <w:bookmarkStart w:id="14" w:name="_Toc8821"/>
      <w:bookmarkStart w:id="15" w:name="_Toc206585071"/>
      <w:bookmarkStart w:id="16" w:name="_Toc200523123"/>
      <w:bookmarkStart w:id="17" w:name="_Toc9964"/>
      <w:r>
        <w:rPr>
          <w:rFonts w:hint="eastAsia"/>
        </w:rPr>
        <w:t>参考资料</w:t>
      </w:r>
      <w:bookmarkEnd w:id="14"/>
      <w:bookmarkEnd w:id="15"/>
      <w:bookmarkEnd w:id="16"/>
      <w:bookmarkEnd w:id="17"/>
    </w:p>
    <w:p w14:paraId="01D756E5" w14:textId="70B10E5E" w:rsidR="00D43D5A" w:rsidRDefault="00D43D5A">
      <w:pPr>
        <w:ind w:firstLine="480"/>
      </w:pPr>
      <w:r>
        <w:t>1</w:t>
      </w:r>
      <w:r>
        <w:t>、《城市超级大脑（数据大脑平台及部分智慧应用）项目</w:t>
      </w:r>
      <w:r>
        <w:t xml:space="preserve"> -</w:t>
      </w:r>
      <w:r>
        <w:t>智慧医疗初步设计说明书》</w:t>
      </w:r>
      <w:r w:rsidR="00EE4B78">
        <w:rPr>
          <w:rFonts w:hint="eastAsia"/>
        </w:rPr>
        <w:t>。</w:t>
      </w:r>
    </w:p>
    <w:p w14:paraId="0D0A244C" w14:textId="54219823" w:rsidR="00D43D5A" w:rsidRDefault="00D43D5A">
      <w:pPr>
        <w:ind w:firstLine="480"/>
      </w:pPr>
      <w:r>
        <w:t>2</w:t>
      </w:r>
      <w:r>
        <w:t>、《城市超级大脑（数据大脑平台及部分智慧应用）项目</w:t>
      </w:r>
      <w:r>
        <w:t xml:space="preserve"> -</w:t>
      </w:r>
      <w:r>
        <w:t>智慧医疗投标文件》。</w:t>
      </w:r>
    </w:p>
    <w:p w14:paraId="1DD2C500" w14:textId="55168472" w:rsidR="00D43D5A" w:rsidRDefault="00D43D5A">
      <w:pPr>
        <w:ind w:firstLine="480"/>
      </w:pPr>
      <w:r>
        <w:t xml:space="preserve"> 3</w:t>
      </w:r>
      <w:r>
        <w:t>、《城市超级大脑（数据大脑平台及部分智慧应用）项目</w:t>
      </w:r>
      <w:r>
        <w:t xml:space="preserve"> -</w:t>
      </w:r>
      <w:r>
        <w:t>智慧医疗需求</w:t>
      </w:r>
      <w:r>
        <w:t xml:space="preserve"> </w:t>
      </w:r>
      <w:r>
        <w:t>规格说明书》。</w:t>
      </w:r>
      <w:r>
        <w:t xml:space="preserve"> </w:t>
      </w:r>
    </w:p>
    <w:p w14:paraId="65FE323B" w14:textId="667C996B" w:rsidR="00141C58" w:rsidRDefault="00D43D5A">
      <w:pPr>
        <w:ind w:firstLine="480"/>
        <w:rPr>
          <w:rFonts w:ascii="宋体" w:hAnsi="宋体" w:cs="宋体"/>
          <w:kern w:val="0"/>
          <w:szCs w:val="24"/>
        </w:rPr>
      </w:pPr>
      <w:r>
        <w:t>4</w:t>
      </w:r>
      <w:r>
        <w:t>、《城市超级大脑（数据大脑平台及部分智慧应用）项目</w:t>
      </w:r>
      <w:r>
        <w:t xml:space="preserve"> -</w:t>
      </w:r>
      <w:r>
        <w:t>智慧医疗</w:t>
      </w:r>
      <w:r>
        <w:t>-</w:t>
      </w:r>
      <w:r w:rsidRPr="00D43D5A">
        <w:rPr>
          <w:rFonts w:hint="eastAsia"/>
        </w:rPr>
        <w:t>智慧医保经办平台</w:t>
      </w:r>
      <w:r>
        <w:t>详细设计说明书》</w:t>
      </w:r>
    </w:p>
    <w:p w14:paraId="63D9FEDD" w14:textId="4D02FAD4" w:rsidR="00141C58" w:rsidRDefault="00450BA8">
      <w:pPr>
        <w:pStyle w:val="1"/>
      </w:pPr>
      <w:bookmarkStart w:id="18" w:name="_Toc243"/>
      <w:bookmarkStart w:id="19" w:name="_Toc9830"/>
      <w:r>
        <w:rPr>
          <w:rFonts w:hint="eastAsia"/>
        </w:rPr>
        <w:t>上线组织架构</w:t>
      </w:r>
      <w:bookmarkEnd w:id="18"/>
      <w:bookmarkEnd w:id="19"/>
    </w:p>
    <w:p w14:paraId="065D74C1" w14:textId="77777777" w:rsidR="007832A0" w:rsidRPr="007832A0" w:rsidRDefault="007832A0" w:rsidP="007832A0">
      <w:pPr>
        <w:ind w:firstLine="480"/>
      </w:pPr>
    </w:p>
    <w:p w14:paraId="629AFFC6" w14:textId="7A19CC27" w:rsidR="007832A0" w:rsidRDefault="007832A0" w:rsidP="00276096">
      <w:pPr>
        <w:pStyle w:val="2"/>
      </w:pPr>
      <w:r>
        <w:rPr>
          <w:rFonts w:hint="eastAsia"/>
        </w:rPr>
        <w:lastRenderedPageBreak/>
        <w:t>职责分工</w:t>
      </w:r>
    </w:p>
    <w:p w14:paraId="32365A24" w14:textId="4ABCD5CF" w:rsidR="007832A0" w:rsidRDefault="007832A0" w:rsidP="007832A0">
      <w:pPr>
        <w:ind w:firstLine="480"/>
      </w:pPr>
      <w:r>
        <w:t>项目负责人：</w:t>
      </w:r>
      <w:r>
        <w:rPr>
          <w:rFonts w:hint="eastAsia"/>
        </w:rPr>
        <w:t>郑宇程</w:t>
      </w:r>
      <w:r>
        <w:t>，</w:t>
      </w:r>
      <w:r>
        <w:t>18374800232</w:t>
      </w:r>
      <w:r>
        <w:t>。</w:t>
      </w:r>
      <w:r>
        <w:t xml:space="preserve"> </w:t>
      </w:r>
    </w:p>
    <w:p w14:paraId="54914DAD" w14:textId="77777777" w:rsidR="007832A0" w:rsidRDefault="007832A0" w:rsidP="007832A0">
      <w:pPr>
        <w:ind w:firstLine="480"/>
      </w:pPr>
      <w:r>
        <w:t>负责项目上线事宜部署安排，各职责部门协调工作。</w:t>
      </w:r>
      <w:r>
        <w:t xml:space="preserve"> </w:t>
      </w:r>
    </w:p>
    <w:p w14:paraId="5C801BBA" w14:textId="0125F464" w:rsidR="001727D6" w:rsidRDefault="007832A0" w:rsidP="001727D6">
      <w:pPr>
        <w:ind w:firstLine="480"/>
      </w:pPr>
      <w:r>
        <w:t>项目实施：</w:t>
      </w:r>
      <w:r>
        <w:t xml:space="preserve"> </w:t>
      </w:r>
      <w:r>
        <w:t>负责上线前系统整体联调测试，保障业务流程可以正常工作。</w:t>
      </w:r>
    </w:p>
    <w:p w14:paraId="281D47D1" w14:textId="15B839D0" w:rsidR="001727D6" w:rsidRPr="001727D6" w:rsidRDefault="001727D6" w:rsidP="001727D6">
      <w:pPr>
        <w:pStyle w:val="a0"/>
        <w:ind w:firstLine="210"/>
        <w:jc w:val="center"/>
      </w:pPr>
      <w:r>
        <w:t>表</w:t>
      </w:r>
      <w:r>
        <w:t xml:space="preserve"> 2.1-1 </w:t>
      </w:r>
      <w:r>
        <w:t>项目人员职责分工表</w:t>
      </w:r>
    </w:p>
    <w:tbl>
      <w:tblPr>
        <w:tblStyle w:val="af6"/>
        <w:tblW w:w="0" w:type="auto"/>
        <w:tblLook w:val="04A0" w:firstRow="1" w:lastRow="0" w:firstColumn="1" w:lastColumn="0" w:noHBand="0" w:noVBand="1"/>
      </w:tblPr>
      <w:tblGrid>
        <w:gridCol w:w="704"/>
        <w:gridCol w:w="1276"/>
        <w:gridCol w:w="1134"/>
        <w:gridCol w:w="1417"/>
        <w:gridCol w:w="3119"/>
        <w:gridCol w:w="646"/>
      </w:tblGrid>
      <w:tr w:rsidR="001727D6" w14:paraId="68CD77B8" w14:textId="77777777" w:rsidTr="00FD654C">
        <w:tc>
          <w:tcPr>
            <w:tcW w:w="704" w:type="dxa"/>
          </w:tcPr>
          <w:p w14:paraId="35EFAD61" w14:textId="19A24461" w:rsidR="001727D6" w:rsidRDefault="001727D6" w:rsidP="001727D6">
            <w:pPr>
              <w:pStyle w:val="a0"/>
              <w:ind w:firstLineChars="0" w:firstLine="0"/>
              <w:jc w:val="center"/>
              <w:rPr>
                <w:lang w:val="zh-CN"/>
              </w:rPr>
            </w:pPr>
            <w:r>
              <w:rPr>
                <w:rFonts w:hint="eastAsia"/>
                <w:lang w:val="zh-CN"/>
              </w:rPr>
              <w:t>序号</w:t>
            </w:r>
          </w:p>
        </w:tc>
        <w:tc>
          <w:tcPr>
            <w:tcW w:w="1276" w:type="dxa"/>
          </w:tcPr>
          <w:p w14:paraId="46DB40B9" w14:textId="11641D41" w:rsidR="001727D6" w:rsidRDefault="001727D6" w:rsidP="001727D6">
            <w:pPr>
              <w:pStyle w:val="a0"/>
              <w:ind w:firstLineChars="0" w:firstLine="0"/>
              <w:jc w:val="center"/>
              <w:rPr>
                <w:lang w:val="zh-CN"/>
              </w:rPr>
            </w:pPr>
            <w:r>
              <w:t>项目角色</w:t>
            </w:r>
          </w:p>
        </w:tc>
        <w:tc>
          <w:tcPr>
            <w:tcW w:w="1134" w:type="dxa"/>
          </w:tcPr>
          <w:p w14:paraId="644ED4EB" w14:textId="48C2F9F0" w:rsidR="001727D6" w:rsidRDefault="001727D6" w:rsidP="001727D6">
            <w:pPr>
              <w:pStyle w:val="a0"/>
              <w:ind w:firstLineChars="0" w:firstLine="0"/>
              <w:jc w:val="center"/>
              <w:rPr>
                <w:lang w:val="zh-CN"/>
              </w:rPr>
            </w:pPr>
            <w:r>
              <w:rPr>
                <w:rFonts w:hint="eastAsia"/>
                <w:lang w:val="zh-CN"/>
              </w:rPr>
              <w:t>姓名</w:t>
            </w:r>
          </w:p>
        </w:tc>
        <w:tc>
          <w:tcPr>
            <w:tcW w:w="1417" w:type="dxa"/>
          </w:tcPr>
          <w:p w14:paraId="3F4B21CC" w14:textId="7AFB5648" w:rsidR="001727D6" w:rsidRDefault="001727D6" w:rsidP="001727D6">
            <w:pPr>
              <w:pStyle w:val="a0"/>
              <w:ind w:firstLineChars="0" w:firstLine="0"/>
              <w:jc w:val="center"/>
              <w:rPr>
                <w:lang w:val="zh-CN"/>
              </w:rPr>
            </w:pPr>
            <w:r>
              <w:rPr>
                <w:rFonts w:hint="eastAsia"/>
                <w:lang w:val="zh-CN"/>
              </w:rPr>
              <w:t>电话</w:t>
            </w:r>
          </w:p>
        </w:tc>
        <w:tc>
          <w:tcPr>
            <w:tcW w:w="3119" w:type="dxa"/>
          </w:tcPr>
          <w:p w14:paraId="405C7490" w14:textId="43BA75B8" w:rsidR="001727D6" w:rsidRDefault="001727D6" w:rsidP="001727D6">
            <w:pPr>
              <w:pStyle w:val="a0"/>
              <w:ind w:firstLineChars="0" w:firstLine="0"/>
              <w:jc w:val="center"/>
              <w:rPr>
                <w:lang w:val="zh-CN"/>
              </w:rPr>
            </w:pPr>
            <w:r>
              <w:rPr>
                <w:rFonts w:hint="eastAsia"/>
                <w:lang w:val="zh-CN"/>
              </w:rPr>
              <w:t>主要职责</w:t>
            </w:r>
          </w:p>
        </w:tc>
        <w:tc>
          <w:tcPr>
            <w:tcW w:w="646" w:type="dxa"/>
          </w:tcPr>
          <w:p w14:paraId="35F08FE8" w14:textId="6342ED9B" w:rsidR="001727D6" w:rsidRDefault="001727D6" w:rsidP="001727D6">
            <w:pPr>
              <w:pStyle w:val="a0"/>
              <w:ind w:firstLineChars="0" w:firstLine="0"/>
              <w:jc w:val="center"/>
              <w:rPr>
                <w:lang w:val="zh-CN"/>
              </w:rPr>
            </w:pPr>
            <w:r>
              <w:rPr>
                <w:rFonts w:hint="eastAsia"/>
                <w:lang w:val="zh-CN"/>
              </w:rPr>
              <w:t>备注</w:t>
            </w:r>
          </w:p>
        </w:tc>
      </w:tr>
      <w:tr w:rsidR="001727D6" w14:paraId="0353A92C" w14:textId="77777777" w:rsidTr="00FD654C">
        <w:tc>
          <w:tcPr>
            <w:tcW w:w="704" w:type="dxa"/>
          </w:tcPr>
          <w:p w14:paraId="2D76AFC7" w14:textId="67DE7AFB" w:rsidR="001727D6" w:rsidRDefault="00FD654C" w:rsidP="001727D6">
            <w:pPr>
              <w:pStyle w:val="a0"/>
              <w:ind w:firstLineChars="0" w:firstLine="0"/>
              <w:jc w:val="center"/>
              <w:rPr>
                <w:lang w:val="zh-CN"/>
              </w:rPr>
            </w:pPr>
            <w:r>
              <w:rPr>
                <w:rFonts w:hint="eastAsia"/>
                <w:lang w:val="zh-CN"/>
              </w:rPr>
              <w:t>1</w:t>
            </w:r>
          </w:p>
        </w:tc>
        <w:tc>
          <w:tcPr>
            <w:tcW w:w="1276" w:type="dxa"/>
          </w:tcPr>
          <w:p w14:paraId="3D422848" w14:textId="552A8307" w:rsidR="001727D6" w:rsidRDefault="00FD654C" w:rsidP="001727D6">
            <w:pPr>
              <w:pStyle w:val="a0"/>
              <w:ind w:firstLineChars="0" w:firstLine="0"/>
              <w:jc w:val="center"/>
              <w:rPr>
                <w:lang w:val="zh-CN"/>
              </w:rPr>
            </w:pPr>
            <w:r>
              <w:rPr>
                <w:rFonts w:hint="eastAsia"/>
                <w:lang w:val="zh-CN"/>
              </w:rPr>
              <w:t>项目经理</w:t>
            </w:r>
          </w:p>
        </w:tc>
        <w:tc>
          <w:tcPr>
            <w:tcW w:w="1134" w:type="dxa"/>
          </w:tcPr>
          <w:p w14:paraId="2E101478" w14:textId="7C94F395" w:rsidR="001727D6" w:rsidRDefault="00FD654C" w:rsidP="001727D6">
            <w:pPr>
              <w:pStyle w:val="a0"/>
              <w:ind w:firstLineChars="0" w:firstLine="0"/>
              <w:jc w:val="center"/>
              <w:rPr>
                <w:lang w:val="zh-CN"/>
              </w:rPr>
            </w:pPr>
            <w:r>
              <w:rPr>
                <w:rFonts w:hint="eastAsia"/>
                <w:lang w:val="zh-CN"/>
              </w:rPr>
              <w:t>阳文</w:t>
            </w:r>
            <w:proofErr w:type="gramStart"/>
            <w:r>
              <w:rPr>
                <w:rFonts w:hint="eastAsia"/>
                <w:lang w:val="zh-CN"/>
              </w:rPr>
              <w:t>斌</w:t>
            </w:r>
            <w:proofErr w:type="gramEnd"/>
          </w:p>
        </w:tc>
        <w:tc>
          <w:tcPr>
            <w:tcW w:w="1417" w:type="dxa"/>
          </w:tcPr>
          <w:p w14:paraId="39EE0FEB" w14:textId="10C3031B" w:rsidR="001727D6" w:rsidRDefault="00FD654C" w:rsidP="001727D6">
            <w:pPr>
              <w:pStyle w:val="a0"/>
              <w:ind w:firstLineChars="0" w:firstLine="0"/>
              <w:jc w:val="center"/>
              <w:rPr>
                <w:lang w:val="zh-CN"/>
              </w:rPr>
            </w:pPr>
            <w:r>
              <w:rPr>
                <w:rFonts w:hint="eastAsia"/>
                <w:lang w:val="zh-CN"/>
              </w:rPr>
              <w:t>1</w:t>
            </w:r>
            <w:r>
              <w:rPr>
                <w:lang w:val="zh-CN"/>
              </w:rPr>
              <w:t>5974158210</w:t>
            </w:r>
          </w:p>
        </w:tc>
        <w:tc>
          <w:tcPr>
            <w:tcW w:w="3119" w:type="dxa"/>
          </w:tcPr>
          <w:p w14:paraId="7CE5796B" w14:textId="76A46C5C" w:rsidR="001727D6" w:rsidRDefault="00FD654C" w:rsidP="001727D6">
            <w:pPr>
              <w:pStyle w:val="a0"/>
              <w:ind w:firstLineChars="0" w:firstLine="0"/>
              <w:jc w:val="center"/>
              <w:rPr>
                <w:lang w:val="zh-CN"/>
              </w:rPr>
            </w:pPr>
            <w:r>
              <w:t>项目总监</w:t>
            </w:r>
          </w:p>
        </w:tc>
        <w:tc>
          <w:tcPr>
            <w:tcW w:w="646" w:type="dxa"/>
          </w:tcPr>
          <w:p w14:paraId="0A6FEFEA" w14:textId="77777777" w:rsidR="001727D6" w:rsidRDefault="001727D6" w:rsidP="001727D6">
            <w:pPr>
              <w:pStyle w:val="a0"/>
              <w:ind w:firstLineChars="0" w:firstLine="0"/>
              <w:jc w:val="center"/>
              <w:rPr>
                <w:lang w:val="zh-CN"/>
              </w:rPr>
            </w:pPr>
          </w:p>
        </w:tc>
      </w:tr>
      <w:tr w:rsidR="001727D6" w14:paraId="2AE08EB7" w14:textId="77777777" w:rsidTr="00FD654C">
        <w:tc>
          <w:tcPr>
            <w:tcW w:w="704" w:type="dxa"/>
          </w:tcPr>
          <w:p w14:paraId="3B8DA333" w14:textId="5D20CFEA" w:rsidR="001727D6" w:rsidRDefault="00FD654C" w:rsidP="00FD654C">
            <w:pPr>
              <w:pStyle w:val="a0"/>
              <w:ind w:firstLineChars="0" w:firstLine="0"/>
              <w:jc w:val="center"/>
              <w:rPr>
                <w:lang w:val="zh-CN"/>
              </w:rPr>
            </w:pPr>
            <w:r>
              <w:rPr>
                <w:rFonts w:hint="eastAsia"/>
                <w:lang w:val="zh-CN"/>
              </w:rPr>
              <w:t>2</w:t>
            </w:r>
          </w:p>
        </w:tc>
        <w:tc>
          <w:tcPr>
            <w:tcW w:w="1276" w:type="dxa"/>
          </w:tcPr>
          <w:p w14:paraId="43BAA76F" w14:textId="65621ACF" w:rsidR="001727D6" w:rsidRDefault="00FD654C" w:rsidP="00FD654C">
            <w:pPr>
              <w:pStyle w:val="a0"/>
              <w:ind w:firstLineChars="0" w:firstLine="0"/>
              <w:jc w:val="center"/>
              <w:rPr>
                <w:lang w:val="zh-CN"/>
              </w:rPr>
            </w:pPr>
            <w:r>
              <w:rPr>
                <w:rFonts w:hint="eastAsia"/>
                <w:lang w:val="zh-CN"/>
              </w:rPr>
              <w:t>项目经理</w:t>
            </w:r>
          </w:p>
        </w:tc>
        <w:tc>
          <w:tcPr>
            <w:tcW w:w="1134" w:type="dxa"/>
          </w:tcPr>
          <w:p w14:paraId="6AB617E0" w14:textId="7FAB578E" w:rsidR="001727D6" w:rsidRDefault="00FD654C" w:rsidP="00FD654C">
            <w:pPr>
              <w:pStyle w:val="a0"/>
              <w:ind w:firstLineChars="0" w:firstLine="0"/>
              <w:jc w:val="center"/>
              <w:rPr>
                <w:lang w:val="zh-CN"/>
              </w:rPr>
            </w:pPr>
            <w:proofErr w:type="gramStart"/>
            <w:r>
              <w:rPr>
                <w:rFonts w:hint="eastAsia"/>
                <w:lang w:val="zh-CN"/>
              </w:rPr>
              <w:t>郑宇程</w:t>
            </w:r>
            <w:proofErr w:type="gramEnd"/>
          </w:p>
        </w:tc>
        <w:tc>
          <w:tcPr>
            <w:tcW w:w="1417" w:type="dxa"/>
          </w:tcPr>
          <w:p w14:paraId="66BEE24F" w14:textId="15A9BCAD" w:rsidR="001727D6" w:rsidRDefault="00FD654C" w:rsidP="00FD654C">
            <w:pPr>
              <w:pStyle w:val="a0"/>
              <w:ind w:firstLineChars="0" w:firstLine="0"/>
              <w:jc w:val="center"/>
              <w:rPr>
                <w:lang w:val="zh-CN"/>
              </w:rPr>
            </w:pPr>
            <w:r>
              <w:rPr>
                <w:rFonts w:hint="eastAsia"/>
                <w:lang w:val="zh-CN"/>
              </w:rPr>
              <w:t>1</w:t>
            </w:r>
            <w:r>
              <w:rPr>
                <w:lang w:val="zh-CN"/>
              </w:rPr>
              <w:t>8374800232</w:t>
            </w:r>
          </w:p>
        </w:tc>
        <w:tc>
          <w:tcPr>
            <w:tcW w:w="3119" w:type="dxa"/>
          </w:tcPr>
          <w:p w14:paraId="43FCED28" w14:textId="525A3F84" w:rsidR="001727D6" w:rsidRDefault="00FD654C" w:rsidP="00FD654C">
            <w:pPr>
              <w:pStyle w:val="a0"/>
              <w:ind w:firstLineChars="0" w:firstLine="0"/>
              <w:jc w:val="center"/>
              <w:rPr>
                <w:lang w:val="zh-CN"/>
              </w:rPr>
            </w:pPr>
            <w:r>
              <w:t>负责整体项目的把</w:t>
            </w:r>
            <w:proofErr w:type="gramStart"/>
            <w:r>
              <w:t>控以及</w:t>
            </w:r>
            <w:proofErr w:type="gramEnd"/>
            <w:r>
              <w:t>安排</w:t>
            </w:r>
          </w:p>
        </w:tc>
        <w:tc>
          <w:tcPr>
            <w:tcW w:w="646" w:type="dxa"/>
          </w:tcPr>
          <w:p w14:paraId="5922E60E" w14:textId="77777777" w:rsidR="001727D6" w:rsidRDefault="001727D6" w:rsidP="001727D6">
            <w:pPr>
              <w:pStyle w:val="a0"/>
              <w:ind w:firstLineChars="0" w:firstLine="0"/>
              <w:jc w:val="center"/>
              <w:rPr>
                <w:lang w:val="zh-CN"/>
              </w:rPr>
            </w:pPr>
          </w:p>
        </w:tc>
      </w:tr>
      <w:tr w:rsidR="001727D6" w14:paraId="04E82DB4" w14:textId="77777777" w:rsidTr="00FD654C">
        <w:tc>
          <w:tcPr>
            <w:tcW w:w="704" w:type="dxa"/>
          </w:tcPr>
          <w:p w14:paraId="03CFBDFA" w14:textId="4ED530F4" w:rsidR="001727D6" w:rsidRDefault="00FD654C" w:rsidP="001727D6">
            <w:pPr>
              <w:pStyle w:val="a0"/>
              <w:ind w:firstLineChars="0" w:firstLine="0"/>
              <w:jc w:val="center"/>
              <w:rPr>
                <w:lang w:val="zh-CN"/>
              </w:rPr>
            </w:pPr>
            <w:r>
              <w:rPr>
                <w:rFonts w:hint="eastAsia"/>
                <w:lang w:val="zh-CN"/>
              </w:rPr>
              <w:t>3</w:t>
            </w:r>
          </w:p>
        </w:tc>
        <w:tc>
          <w:tcPr>
            <w:tcW w:w="1276" w:type="dxa"/>
          </w:tcPr>
          <w:p w14:paraId="53B7DBD6" w14:textId="43DD79E9" w:rsidR="001727D6" w:rsidRDefault="00FD654C" w:rsidP="001727D6">
            <w:pPr>
              <w:pStyle w:val="a0"/>
              <w:ind w:firstLineChars="0" w:firstLine="0"/>
              <w:jc w:val="center"/>
              <w:rPr>
                <w:lang w:val="zh-CN"/>
              </w:rPr>
            </w:pPr>
            <w:r>
              <w:t>开发人员</w:t>
            </w:r>
          </w:p>
        </w:tc>
        <w:tc>
          <w:tcPr>
            <w:tcW w:w="1134" w:type="dxa"/>
          </w:tcPr>
          <w:p w14:paraId="4F798D8A" w14:textId="3733BACC" w:rsidR="001727D6" w:rsidRDefault="00FD654C" w:rsidP="001727D6">
            <w:pPr>
              <w:pStyle w:val="a0"/>
              <w:ind w:firstLineChars="0" w:firstLine="0"/>
              <w:jc w:val="center"/>
              <w:rPr>
                <w:lang w:val="zh-CN"/>
              </w:rPr>
            </w:pPr>
            <w:r>
              <w:rPr>
                <w:rFonts w:hint="eastAsia"/>
                <w:lang w:val="zh-CN"/>
              </w:rPr>
              <w:t>周思</w:t>
            </w:r>
          </w:p>
        </w:tc>
        <w:tc>
          <w:tcPr>
            <w:tcW w:w="1417" w:type="dxa"/>
          </w:tcPr>
          <w:p w14:paraId="0537B716" w14:textId="27E3C0B8" w:rsidR="001727D6" w:rsidRDefault="00FD654C" w:rsidP="001727D6">
            <w:pPr>
              <w:pStyle w:val="a0"/>
              <w:ind w:firstLineChars="0" w:firstLine="0"/>
              <w:jc w:val="center"/>
              <w:rPr>
                <w:lang w:val="zh-CN"/>
              </w:rPr>
            </w:pPr>
            <w:r>
              <w:rPr>
                <w:rFonts w:hint="eastAsia"/>
                <w:lang w:val="zh-CN"/>
              </w:rPr>
              <w:t>1</w:t>
            </w:r>
            <w:r>
              <w:rPr>
                <w:lang w:val="zh-CN"/>
              </w:rPr>
              <w:t>8163907521</w:t>
            </w:r>
          </w:p>
        </w:tc>
        <w:tc>
          <w:tcPr>
            <w:tcW w:w="3119" w:type="dxa"/>
          </w:tcPr>
          <w:p w14:paraId="45777333" w14:textId="24412B94" w:rsidR="001727D6" w:rsidRDefault="00FD654C" w:rsidP="001727D6">
            <w:pPr>
              <w:pStyle w:val="a0"/>
              <w:ind w:firstLineChars="0" w:firstLine="0"/>
              <w:jc w:val="center"/>
              <w:rPr>
                <w:lang w:val="zh-CN"/>
              </w:rPr>
            </w:pPr>
            <w:r>
              <w:t>开发人员</w:t>
            </w:r>
          </w:p>
        </w:tc>
        <w:tc>
          <w:tcPr>
            <w:tcW w:w="646" w:type="dxa"/>
          </w:tcPr>
          <w:p w14:paraId="128B4BD0" w14:textId="77777777" w:rsidR="001727D6" w:rsidRDefault="001727D6" w:rsidP="001727D6">
            <w:pPr>
              <w:pStyle w:val="a0"/>
              <w:ind w:firstLineChars="0" w:firstLine="0"/>
              <w:jc w:val="center"/>
              <w:rPr>
                <w:lang w:val="zh-CN"/>
              </w:rPr>
            </w:pPr>
          </w:p>
        </w:tc>
      </w:tr>
      <w:tr w:rsidR="001727D6" w14:paraId="490BE74E" w14:textId="77777777" w:rsidTr="00FD654C">
        <w:tc>
          <w:tcPr>
            <w:tcW w:w="704" w:type="dxa"/>
          </w:tcPr>
          <w:p w14:paraId="5A2DFC46" w14:textId="63C3DE86" w:rsidR="001727D6" w:rsidRDefault="00FD654C" w:rsidP="001727D6">
            <w:pPr>
              <w:pStyle w:val="a0"/>
              <w:ind w:firstLineChars="0" w:firstLine="0"/>
              <w:jc w:val="center"/>
              <w:rPr>
                <w:lang w:val="zh-CN"/>
              </w:rPr>
            </w:pPr>
            <w:r>
              <w:rPr>
                <w:rFonts w:hint="eastAsia"/>
                <w:lang w:val="zh-CN"/>
              </w:rPr>
              <w:t>4</w:t>
            </w:r>
          </w:p>
        </w:tc>
        <w:tc>
          <w:tcPr>
            <w:tcW w:w="1276" w:type="dxa"/>
          </w:tcPr>
          <w:p w14:paraId="3133F7E0" w14:textId="59284A1E" w:rsidR="001727D6" w:rsidRDefault="00FD654C" w:rsidP="001727D6">
            <w:pPr>
              <w:pStyle w:val="a0"/>
              <w:ind w:firstLineChars="0" w:firstLine="0"/>
              <w:jc w:val="center"/>
              <w:rPr>
                <w:lang w:val="zh-CN"/>
              </w:rPr>
            </w:pPr>
            <w:r>
              <w:t>开发人员</w:t>
            </w:r>
          </w:p>
        </w:tc>
        <w:tc>
          <w:tcPr>
            <w:tcW w:w="1134" w:type="dxa"/>
          </w:tcPr>
          <w:p w14:paraId="31B91C2D" w14:textId="71BAF5B0" w:rsidR="001727D6" w:rsidRDefault="00FD654C" w:rsidP="001727D6">
            <w:pPr>
              <w:pStyle w:val="a0"/>
              <w:ind w:firstLineChars="0" w:firstLine="0"/>
              <w:jc w:val="center"/>
              <w:rPr>
                <w:lang w:val="zh-CN"/>
              </w:rPr>
            </w:pPr>
            <w:proofErr w:type="gramStart"/>
            <w:r>
              <w:rPr>
                <w:rFonts w:hint="eastAsia"/>
                <w:lang w:val="zh-CN"/>
              </w:rPr>
              <w:t>刘依凡</w:t>
            </w:r>
            <w:proofErr w:type="gramEnd"/>
          </w:p>
        </w:tc>
        <w:tc>
          <w:tcPr>
            <w:tcW w:w="1417" w:type="dxa"/>
          </w:tcPr>
          <w:p w14:paraId="257AAEFC" w14:textId="4EA77EF0" w:rsidR="001727D6" w:rsidRDefault="00FD654C" w:rsidP="001727D6">
            <w:pPr>
              <w:pStyle w:val="a0"/>
              <w:ind w:firstLineChars="0" w:firstLine="0"/>
              <w:jc w:val="center"/>
              <w:rPr>
                <w:lang w:val="zh-CN"/>
              </w:rPr>
            </w:pPr>
            <w:r w:rsidRPr="00FD654C">
              <w:rPr>
                <w:lang w:val="zh-CN"/>
              </w:rPr>
              <w:t>16607330544</w:t>
            </w:r>
          </w:p>
        </w:tc>
        <w:tc>
          <w:tcPr>
            <w:tcW w:w="3119" w:type="dxa"/>
          </w:tcPr>
          <w:p w14:paraId="6E97BBB5" w14:textId="1B024917" w:rsidR="001727D6" w:rsidRDefault="00FD654C" w:rsidP="001727D6">
            <w:pPr>
              <w:pStyle w:val="a0"/>
              <w:ind w:firstLineChars="0" w:firstLine="0"/>
              <w:jc w:val="center"/>
              <w:rPr>
                <w:lang w:val="zh-CN"/>
              </w:rPr>
            </w:pPr>
            <w:r>
              <w:t>开发人员</w:t>
            </w:r>
          </w:p>
        </w:tc>
        <w:tc>
          <w:tcPr>
            <w:tcW w:w="646" w:type="dxa"/>
          </w:tcPr>
          <w:p w14:paraId="4E08F781" w14:textId="77777777" w:rsidR="001727D6" w:rsidRDefault="001727D6" w:rsidP="001727D6">
            <w:pPr>
              <w:pStyle w:val="a0"/>
              <w:ind w:firstLineChars="0" w:firstLine="0"/>
              <w:jc w:val="center"/>
              <w:rPr>
                <w:lang w:val="zh-CN"/>
              </w:rPr>
            </w:pPr>
          </w:p>
        </w:tc>
      </w:tr>
      <w:tr w:rsidR="001727D6" w14:paraId="511347A2" w14:textId="77777777" w:rsidTr="00FD654C">
        <w:tc>
          <w:tcPr>
            <w:tcW w:w="704" w:type="dxa"/>
          </w:tcPr>
          <w:p w14:paraId="68B57433" w14:textId="6C3CAB5F" w:rsidR="001727D6" w:rsidRDefault="00FD654C" w:rsidP="001727D6">
            <w:pPr>
              <w:pStyle w:val="a0"/>
              <w:ind w:firstLineChars="0" w:firstLine="0"/>
              <w:jc w:val="center"/>
              <w:rPr>
                <w:lang w:val="zh-CN"/>
              </w:rPr>
            </w:pPr>
            <w:r>
              <w:rPr>
                <w:rFonts w:hint="eastAsia"/>
                <w:lang w:val="zh-CN"/>
              </w:rPr>
              <w:t>5</w:t>
            </w:r>
          </w:p>
        </w:tc>
        <w:tc>
          <w:tcPr>
            <w:tcW w:w="1276" w:type="dxa"/>
          </w:tcPr>
          <w:p w14:paraId="1437B2B4" w14:textId="7142F3D6" w:rsidR="001727D6" w:rsidRDefault="00FD654C" w:rsidP="001727D6">
            <w:pPr>
              <w:pStyle w:val="a0"/>
              <w:ind w:firstLineChars="0" w:firstLine="0"/>
              <w:jc w:val="center"/>
              <w:rPr>
                <w:lang w:val="zh-CN"/>
              </w:rPr>
            </w:pPr>
            <w:r>
              <w:t>测试组长</w:t>
            </w:r>
          </w:p>
        </w:tc>
        <w:tc>
          <w:tcPr>
            <w:tcW w:w="1134" w:type="dxa"/>
          </w:tcPr>
          <w:p w14:paraId="37CF65A1" w14:textId="26788038" w:rsidR="001727D6" w:rsidRDefault="00FD654C" w:rsidP="001727D6">
            <w:pPr>
              <w:pStyle w:val="a0"/>
              <w:ind w:firstLineChars="0" w:firstLine="0"/>
              <w:jc w:val="center"/>
              <w:rPr>
                <w:lang w:val="zh-CN"/>
              </w:rPr>
            </w:pPr>
            <w:r w:rsidRPr="00FD654C">
              <w:rPr>
                <w:rFonts w:hint="eastAsia"/>
                <w:lang w:val="zh-CN"/>
              </w:rPr>
              <w:t>刘志姣</w:t>
            </w:r>
          </w:p>
        </w:tc>
        <w:tc>
          <w:tcPr>
            <w:tcW w:w="1417" w:type="dxa"/>
          </w:tcPr>
          <w:p w14:paraId="2A7A9AD8" w14:textId="433E6B96" w:rsidR="001727D6" w:rsidRDefault="00FD654C" w:rsidP="001727D6">
            <w:pPr>
              <w:pStyle w:val="a0"/>
              <w:ind w:firstLineChars="0" w:firstLine="0"/>
              <w:jc w:val="center"/>
              <w:rPr>
                <w:lang w:val="zh-CN"/>
              </w:rPr>
            </w:pPr>
            <w:r w:rsidRPr="00FD654C">
              <w:rPr>
                <w:lang w:val="zh-CN"/>
              </w:rPr>
              <w:t>13187273698</w:t>
            </w:r>
          </w:p>
        </w:tc>
        <w:tc>
          <w:tcPr>
            <w:tcW w:w="3119" w:type="dxa"/>
          </w:tcPr>
          <w:p w14:paraId="3C9323A4" w14:textId="25D373E9" w:rsidR="001727D6" w:rsidRDefault="00FD654C" w:rsidP="001727D6">
            <w:pPr>
              <w:pStyle w:val="a0"/>
              <w:ind w:firstLineChars="0" w:firstLine="0"/>
              <w:jc w:val="center"/>
              <w:rPr>
                <w:lang w:val="zh-CN"/>
              </w:rPr>
            </w:pPr>
            <w:r>
              <w:t>测试组长</w:t>
            </w:r>
          </w:p>
        </w:tc>
        <w:tc>
          <w:tcPr>
            <w:tcW w:w="646" w:type="dxa"/>
          </w:tcPr>
          <w:p w14:paraId="73CB15E1" w14:textId="77777777" w:rsidR="001727D6" w:rsidRDefault="001727D6" w:rsidP="001727D6">
            <w:pPr>
              <w:pStyle w:val="a0"/>
              <w:ind w:firstLineChars="0" w:firstLine="0"/>
              <w:jc w:val="center"/>
              <w:rPr>
                <w:lang w:val="zh-CN"/>
              </w:rPr>
            </w:pPr>
          </w:p>
        </w:tc>
      </w:tr>
      <w:tr w:rsidR="00FD654C" w14:paraId="51665E3C" w14:textId="77777777" w:rsidTr="00FD654C">
        <w:tc>
          <w:tcPr>
            <w:tcW w:w="704" w:type="dxa"/>
          </w:tcPr>
          <w:p w14:paraId="1A7A4FA3" w14:textId="26F7E219" w:rsidR="00FD654C" w:rsidRDefault="00FD654C" w:rsidP="001727D6">
            <w:pPr>
              <w:pStyle w:val="a0"/>
              <w:ind w:firstLineChars="0" w:firstLine="0"/>
              <w:jc w:val="center"/>
              <w:rPr>
                <w:lang w:val="zh-CN"/>
              </w:rPr>
            </w:pPr>
            <w:r>
              <w:rPr>
                <w:rFonts w:hint="eastAsia"/>
                <w:lang w:val="zh-CN"/>
              </w:rPr>
              <w:t>7</w:t>
            </w:r>
          </w:p>
        </w:tc>
        <w:tc>
          <w:tcPr>
            <w:tcW w:w="1276" w:type="dxa"/>
          </w:tcPr>
          <w:p w14:paraId="614DD6D6" w14:textId="3BDE9166" w:rsidR="00FD654C" w:rsidRDefault="00FD654C" w:rsidP="001727D6">
            <w:pPr>
              <w:pStyle w:val="a0"/>
              <w:ind w:firstLineChars="0" w:firstLine="0"/>
              <w:jc w:val="center"/>
            </w:pPr>
            <w:r>
              <w:t>测试人员</w:t>
            </w:r>
          </w:p>
        </w:tc>
        <w:tc>
          <w:tcPr>
            <w:tcW w:w="1134" w:type="dxa"/>
          </w:tcPr>
          <w:p w14:paraId="0237B98C" w14:textId="1C7BF6DF" w:rsidR="00FD654C" w:rsidRDefault="00FD654C" w:rsidP="001727D6">
            <w:pPr>
              <w:pStyle w:val="a0"/>
              <w:ind w:firstLineChars="0" w:firstLine="0"/>
              <w:jc w:val="center"/>
              <w:rPr>
                <w:lang w:val="zh-CN"/>
              </w:rPr>
            </w:pPr>
            <w:r w:rsidRPr="00FD654C">
              <w:rPr>
                <w:rFonts w:hint="eastAsia"/>
                <w:lang w:val="zh-CN"/>
              </w:rPr>
              <w:t>曾见闻</w:t>
            </w:r>
          </w:p>
        </w:tc>
        <w:tc>
          <w:tcPr>
            <w:tcW w:w="1417" w:type="dxa"/>
          </w:tcPr>
          <w:p w14:paraId="2ED5CF41" w14:textId="3F3A9336" w:rsidR="00FD654C" w:rsidRDefault="00FD654C" w:rsidP="001727D6">
            <w:pPr>
              <w:pStyle w:val="a0"/>
              <w:ind w:firstLineChars="0" w:firstLine="0"/>
              <w:jc w:val="center"/>
              <w:rPr>
                <w:lang w:val="zh-CN"/>
              </w:rPr>
            </w:pPr>
            <w:r w:rsidRPr="00FD654C">
              <w:rPr>
                <w:lang w:val="zh-CN"/>
              </w:rPr>
              <w:t>19119226151</w:t>
            </w:r>
          </w:p>
        </w:tc>
        <w:tc>
          <w:tcPr>
            <w:tcW w:w="3119" w:type="dxa"/>
          </w:tcPr>
          <w:p w14:paraId="5B7CCE93" w14:textId="5D782795" w:rsidR="00FD654C" w:rsidRDefault="00FD654C" w:rsidP="001727D6">
            <w:pPr>
              <w:pStyle w:val="a0"/>
              <w:ind w:firstLineChars="0" w:firstLine="0"/>
              <w:jc w:val="center"/>
              <w:rPr>
                <w:lang w:val="zh-CN"/>
              </w:rPr>
            </w:pPr>
            <w:r>
              <w:rPr>
                <w:rFonts w:hint="eastAsia"/>
                <w:lang w:val="zh-CN"/>
              </w:rPr>
              <w:t>测试</w:t>
            </w:r>
            <w:r>
              <w:t>人员</w:t>
            </w:r>
          </w:p>
        </w:tc>
        <w:tc>
          <w:tcPr>
            <w:tcW w:w="646" w:type="dxa"/>
          </w:tcPr>
          <w:p w14:paraId="5E0DC5B3" w14:textId="77777777" w:rsidR="00FD654C" w:rsidRDefault="00FD654C" w:rsidP="001727D6">
            <w:pPr>
              <w:pStyle w:val="a0"/>
              <w:ind w:firstLineChars="0" w:firstLine="0"/>
              <w:jc w:val="center"/>
              <w:rPr>
                <w:lang w:val="zh-CN"/>
              </w:rPr>
            </w:pPr>
          </w:p>
        </w:tc>
      </w:tr>
      <w:tr w:rsidR="00FD654C" w14:paraId="3C75FE8C" w14:textId="77777777" w:rsidTr="00FD654C">
        <w:tc>
          <w:tcPr>
            <w:tcW w:w="704" w:type="dxa"/>
          </w:tcPr>
          <w:p w14:paraId="0035A6F1" w14:textId="0EA994CE" w:rsidR="00FD654C" w:rsidRDefault="00FD654C" w:rsidP="00FD654C">
            <w:pPr>
              <w:pStyle w:val="a0"/>
              <w:ind w:firstLineChars="0" w:firstLine="0"/>
              <w:jc w:val="center"/>
              <w:rPr>
                <w:lang w:val="zh-CN"/>
              </w:rPr>
            </w:pPr>
            <w:r>
              <w:rPr>
                <w:rFonts w:hint="eastAsia"/>
                <w:lang w:val="zh-CN"/>
              </w:rPr>
              <w:t>8</w:t>
            </w:r>
          </w:p>
        </w:tc>
        <w:tc>
          <w:tcPr>
            <w:tcW w:w="1276" w:type="dxa"/>
          </w:tcPr>
          <w:p w14:paraId="25522ED7" w14:textId="3ECD6023" w:rsidR="00FD654C" w:rsidRDefault="00FD654C" w:rsidP="00FD654C">
            <w:pPr>
              <w:pStyle w:val="a0"/>
              <w:ind w:firstLineChars="0" w:firstLine="0"/>
              <w:jc w:val="center"/>
            </w:pPr>
            <w:r>
              <w:t>运行维护</w:t>
            </w:r>
          </w:p>
        </w:tc>
        <w:tc>
          <w:tcPr>
            <w:tcW w:w="1134" w:type="dxa"/>
          </w:tcPr>
          <w:p w14:paraId="5CDBA5ED" w14:textId="5B0056DC" w:rsidR="00FD654C" w:rsidRDefault="00FD654C" w:rsidP="00FD654C">
            <w:pPr>
              <w:pStyle w:val="a0"/>
              <w:ind w:firstLineChars="0" w:firstLine="0"/>
              <w:jc w:val="center"/>
              <w:rPr>
                <w:lang w:val="zh-CN"/>
              </w:rPr>
            </w:pPr>
            <w:proofErr w:type="gramStart"/>
            <w:r>
              <w:rPr>
                <w:rFonts w:hint="eastAsia"/>
                <w:lang w:val="zh-CN"/>
              </w:rPr>
              <w:t>郑宇程</w:t>
            </w:r>
            <w:proofErr w:type="gramEnd"/>
          </w:p>
        </w:tc>
        <w:tc>
          <w:tcPr>
            <w:tcW w:w="1417" w:type="dxa"/>
          </w:tcPr>
          <w:p w14:paraId="717969AF" w14:textId="37111FA6" w:rsidR="00FD654C" w:rsidRDefault="00FD654C" w:rsidP="00FD654C">
            <w:pPr>
              <w:pStyle w:val="a0"/>
              <w:ind w:firstLineChars="0" w:firstLine="0"/>
              <w:jc w:val="center"/>
              <w:rPr>
                <w:lang w:val="zh-CN"/>
              </w:rPr>
            </w:pPr>
            <w:r>
              <w:rPr>
                <w:rFonts w:hint="eastAsia"/>
                <w:lang w:val="zh-CN"/>
              </w:rPr>
              <w:t>1</w:t>
            </w:r>
            <w:r>
              <w:rPr>
                <w:lang w:val="zh-CN"/>
              </w:rPr>
              <w:t>8374800232</w:t>
            </w:r>
          </w:p>
        </w:tc>
        <w:tc>
          <w:tcPr>
            <w:tcW w:w="3119" w:type="dxa"/>
          </w:tcPr>
          <w:p w14:paraId="59D850B0" w14:textId="02DB9898" w:rsidR="00FD654C" w:rsidRDefault="00FD654C" w:rsidP="00FD654C">
            <w:pPr>
              <w:pStyle w:val="a0"/>
              <w:ind w:firstLineChars="0" w:firstLine="0"/>
              <w:jc w:val="center"/>
              <w:rPr>
                <w:lang w:val="zh-CN"/>
              </w:rPr>
            </w:pPr>
            <w:r>
              <w:t>运行维护</w:t>
            </w:r>
          </w:p>
        </w:tc>
        <w:tc>
          <w:tcPr>
            <w:tcW w:w="646" w:type="dxa"/>
          </w:tcPr>
          <w:p w14:paraId="5A9C625A" w14:textId="77777777" w:rsidR="00FD654C" w:rsidRDefault="00FD654C" w:rsidP="00FD654C">
            <w:pPr>
              <w:pStyle w:val="a0"/>
              <w:ind w:firstLineChars="0" w:firstLine="0"/>
              <w:jc w:val="center"/>
              <w:rPr>
                <w:lang w:val="zh-CN"/>
              </w:rPr>
            </w:pPr>
          </w:p>
        </w:tc>
      </w:tr>
    </w:tbl>
    <w:p w14:paraId="61BC8E5C" w14:textId="06FB0BC0" w:rsidR="001727D6" w:rsidRDefault="00B32795" w:rsidP="00276096">
      <w:pPr>
        <w:pStyle w:val="2"/>
      </w:pPr>
      <w:r>
        <w:t>管理方式</w:t>
      </w:r>
    </w:p>
    <w:p w14:paraId="3B21F8B8" w14:textId="77777777" w:rsidR="00B32795" w:rsidRDefault="00B32795" w:rsidP="00B32795">
      <w:pPr>
        <w:ind w:firstLine="480"/>
      </w:pPr>
      <w:r>
        <w:t>项目实施和技术支持由项目负责人统一安排和调度。</w:t>
      </w:r>
      <w:r>
        <w:t xml:space="preserve"> </w:t>
      </w:r>
    </w:p>
    <w:p w14:paraId="67FE6BC9" w14:textId="294CDE3F" w:rsidR="00B32795" w:rsidRDefault="00B32795" w:rsidP="00B32795">
      <w:pPr>
        <w:ind w:firstLine="480"/>
      </w:pPr>
      <w:r>
        <w:t>智慧卫监系统的组织架构建设以项目经理、发组、测试组、运维组。具体实施组织架构见下图</w:t>
      </w:r>
      <w:r>
        <w:rPr>
          <w:rFonts w:hint="eastAsia"/>
        </w:rPr>
        <w:t>。</w:t>
      </w:r>
    </w:p>
    <w:p w14:paraId="04F6DB73" w14:textId="5E9335B4" w:rsidR="005D74CD" w:rsidRDefault="005D74CD" w:rsidP="005D74CD">
      <w:pPr>
        <w:pStyle w:val="a0"/>
        <w:ind w:firstLine="210"/>
        <w:rPr>
          <w:lang w:val="zh-CN"/>
        </w:rPr>
      </w:pPr>
      <w:r>
        <w:rPr>
          <w:noProof/>
        </w:rPr>
        <w:drawing>
          <wp:inline distT="0" distB="0" distL="0" distR="0" wp14:anchorId="33E5D762" wp14:editId="496D427D">
            <wp:extent cx="5274310" cy="31470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47060"/>
                    </a:xfrm>
                    <a:prstGeom prst="rect">
                      <a:avLst/>
                    </a:prstGeom>
                  </pic:spPr>
                </pic:pic>
              </a:graphicData>
            </a:graphic>
          </wp:inline>
        </w:drawing>
      </w:r>
    </w:p>
    <w:p w14:paraId="50802251" w14:textId="12771E46" w:rsidR="00AB4CC8" w:rsidRPr="005D74CD" w:rsidRDefault="00AB4CC8" w:rsidP="00AB4CC8">
      <w:pPr>
        <w:pStyle w:val="a0"/>
        <w:ind w:firstLine="210"/>
        <w:jc w:val="center"/>
        <w:rPr>
          <w:lang w:val="zh-CN"/>
        </w:rPr>
      </w:pPr>
      <w:r>
        <w:lastRenderedPageBreak/>
        <w:t>图</w:t>
      </w:r>
      <w:r>
        <w:t xml:space="preserve"> 2.2-1 </w:t>
      </w:r>
      <w:r>
        <w:t>实施组织架构图</w:t>
      </w:r>
    </w:p>
    <w:p w14:paraId="3D1340AC" w14:textId="698F2972" w:rsidR="00141C58" w:rsidRDefault="00450BA8">
      <w:pPr>
        <w:pStyle w:val="1"/>
      </w:pPr>
      <w:bookmarkStart w:id="20" w:name="_Toc206585074"/>
      <w:bookmarkStart w:id="21" w:name="_Toc6692"/>
      <w:bookmarkStart w:id="22" w:name="_Toc200523126"/>
      <w:bookmarkStart w:id="23" w:name="_Toc163465575"/>
      <w:bookmarkStart w:id="24" w:name="_Toc777"/>
      <w:r>
        <w:rPr>
          <w:rFonts w:hint="eastAsia"/>
        </w:rPr>
        <w:t>运行环境</w:t>
      </w:r>
      <w:bookmarkEnd w:id="20"/>
      <w:bookmarkEnd w:id="21"/>
      <w:bookmarkEnd w:id="22"/>
      <w:bookmarkEnd w:id="23"/>
      <w:bookmarkEnd w:id="24"/>
    </w:p>
    <w:p w14:paraId="3435E3FD" w14:textId="0C0DE99B" w:rsidR="004F2AEC" w:rsidRDefault="004F2AEC" w:rsidP="00276096">
      <w:pPr>
        <w:pStyle w:val="2"/>
      </w:pPr>
      <w:r>
        <w:rPr>
          <w:rFonts w:hint="eastAsia"/>
        </w:rPr>
        <w:t>硬件环境</w:t>
      </w:r>
    </w:p>
    <w:p w14:paraId="5E34A7C0" w14:textId="5D58801E" w:rsidR="004F2AEC" w:rsidRDefault="004F2AEC" w:rsidP="004F2AEC">
      <w:pPr>
        <w:ind w:firstLineChars="0" w:firstLine="0"/>
        <w:jc w:val="left"/>
        <w:rPr>
          <w:szCs w:val="24"/>
        </w:rPr>
      </w:pPr>
      <w:r>
        <w:rPr>
          <w:rFonts w:hint="eastAsia"/>
        </w:rPr>
        <w:t>智慧</w:t>
      </w:r>
      <w:proofErr w:type="gramStart"/>
      <w:r>
        <w:rPr>
          <w:rFonts w:hint="eastAsia"/>
        </w:rPr>
        <w:t>医</w:t>
      </w:r>
      <w:proofErr w:type="gramEnd"/>
      <w:r>
        <w:rPr>
          <w:rFonts w:hint="eastAsia"/>
        </w:rPr>
        <w:t>保子系统</w:t>
      </w:r>
      <w:r>
        <w:t>项目共包含</w:t>
      </w:r>
      <w:r>
        <w:t xml:space="preserve"> </w:t>
      </w:r>
      <w:r w:rsidR="00964418">
        <w:t>3</w:t>
      </w:r>
      <w:r>
        <w:t xml:space="preserve"> </w:t>
      </w:r>
      <w:r>
        <w:t>台服务器，</w:t>
      </w:r>
      <w:r>
        <w:t>N13</w:t>
      </w:r>
      <w:r>
        <w:rPr>
          <w:rFonts w:hint="eastAsia"/>
        </w:rPr>
        <w:t>为</w:t>
      </w:r>
      <w:r w:rsidRPr="00791EBE">
        <w:rPr>
          <w:rFonts w:hint="eastAsia"/>
        </w:rPr>
        <w:t>智慧</w:t>
      </w:r>
      <w:proofErr w:type="gramStart"/>
      <w:r w:rsidRPr="00791EBE">
        <w:rPr>
          <w:rFonts w:hint="eastAsia"/>
        </w:rPr>
        <w:t>医</w:t>
      </w:r>
      <w:proofErr w:type="gramEnd"/>
      <w:r w:rsidRPr="00791EBE">
        <w:rPr>
          <w:rFonts w:hint="eastAsia"/>
        </w:rPr>
        <w:t>保经办平台</w:t>
      </w:r>
      <w:r w:rsidRPr="00791EBE">
        <w:rPr>
          <w:rFonts w:hint="eastAsia"/>
        </w:rPr>
        <w:t>_</w:t>
      </w:r>
      <w:r w:rsidRPr="00791EBE">
        <w:rPr>
          <w:rFonts w:hint="eastAsia"/>
        </w:rPr>
        <w:t>医疗救助子系统</w:t>
      </w:r>
      <w:r w:rsidRPr="00791EBE">
        <w:rPr>
          <w:rFonts w:hint="eastAsia"/>
        </w:rPr>
        <w:t xml:space="preserve">- </w:t>
      </w:r>
      <w:r w:rsidRPr="00791EBE">
        <w:rPr>
          <w:rFonts w:hint="eastAsia"/>
        </w:rPr>
        <w:t>接口服务器</w:t>
      </w:r>
      <w:r w:rsidRPr="00791EBE">
        <w:rPr>
          <w:rFonts w:hint="eastAsia"/>
        </w:rPr>
        <w:t>N13</w:t>
      </w:r>
      <w:r>
        <w:rPr>
          <w:rFonts w:hint="eastAsia"/>
        </w:rPr>
        <w:t>，上面部署了医疗救助一站式系统</w:t>
      </w:r>
      <w:r w:rsidR="007B46A9">
        <w:rPr>
          <w:rFonts w:hint="eastAsia"/>
        </w:rPr>
        <w:t>；</w:t>
      </w:r>
      <w:r>
        <w:t>N14</w:t>
      </w:r>
      <w:r>
        <w:rPr>
          <w:rFonts w:hint="eastAsia"/>
        </w:rPr>
        <w:t>为</w:t>
      </w:r>
      <w:r w:rsidRPr="003E7D4F">
        <w:rPr>
          <w:rFonts w:hint="eastAsia"/>
        </w:rPr>
        <w:t>智慧</w:t>
      </w:r>
      <w:proofErr w:type="gramStart"/>
      <w:r w:rsidRPr="003E7D4F">
        <w:rPr>
          <w:rFonts w:hint="eastAsia"/>
        </w:rPr>
        <w:t>医</w:t>
      </w:r>
      <w:proofErr w:type="gramEnd"/>
      <w:r w:rsidRPr="003E7D4F">
        <w:rPr>
          <w:rFonts w:hint="eastAsia"/>
        </w:rPr>
        <w:t>保经办平台</w:t>
      </w:r>
      <w:r w:rsidRPr="003E7D4F">
        <w:rPr>
          <w:rFonts w:hint="eastAsia"/>
        </w:rPr>
        <w:t>_</w:t>
      </w:r>
      <w:r w:rsidRPr="003E7D4F">
        <w:rPr>
          <w:rFonts w:hint="eastAsia"/>
        </w:rPr>
        <w:t>医疗救助子系统</w:t>
      </w:r>
      <w:r w:rsidRPr="003E7D4F">
        <w:rPr>
          <w:rFonts w:hint="eastAsia"/>
        </w:rPr>
        <w:t xml:space="preserve">- </w:t>
      </w:r>
      <w:r w:rsidRPr="003E7D4F">
        <w:rPr>
          <w:rFonts w:hint="eastAsia"/>
        </w:rPr>
        <w:t>应用服务器</w:t>
      </w:r>
      <w:r>
        <w:rPr>
          <w:rFonts w:hint="eastAsia"/>
        </w:rPr>
        <w:t>，上面部署了医疗救助子系统。可通过</w:t>
      </w:r>
      <w:proofErr w:type="gramStart"/>
      <w:r>
        <w:rPr>
          <w:rFonts w:hint="eastAsia"/>
        </w:rPr>
        <w:t>政务网</w:t>
      </w:r>
      <w:proofErr w:type="gramEnd"/>
      <w:r>
        <w:rPr>
          <w:rFonts w:hint="eastAsia"/>
        </w:rPr>
        <w:t>访问。</w:t>
      </w:r>
      <w:r>
        <w:t>N15</w:t>
      </w:r>
      <w:r w:rsidRPr="003E7D4F">
        <w:rPr>
          <w:rFonts w:hint="eastAsia"/>
        </w:rPr>
        <w:t>智慧</w:t>
      </w:r>
      <w:proofErr w:type="gramStart"/>
      <w:r w:rsidRPr="003E7D4F">
        <w:rPr>
          <w:rFonts w:hint="eastAsia"/>
        </w:rPr>
        <w:t>医</w:t>
      </w:r>
      <w:proofErr w:type="gramEnd"/>
      <w:r w:rsidRPr="003E7D4F">
        <w:rPr>
          <w:rFonts w:hint="eastAsia"/>
        </w:rPr>
        <w:t>保经办平台</w:t>
      </w:r>
      <w:r w:rsidRPr="003E7D4F">
        <w:rPr>
          <w:rFonts w:hint="eastAsia"/>
        </w:rPr>
        <w:t>_</w:t>
      </w:r>
      <w:r w:rsidRPr="003E7D4F">
        <w:rPr>
          <w:rFonts w:hint="eastAsia"/>
        </w:rPr>
        <w:t>医疗救助子系统</w:t>
      </w:r>
      <w:r w:rsidRPr="003E7D4F">
        <w:rPr>
          <w:rFonts w:hint="eastAsia"/>
        </w:rPr>
        <w:t xml:space="preserve">- </w:t>
      </w:r>
      <w:r w:rsidRPr="003E7D4F">
        <w:rPr>
          <w:rFonts w:hint="eastAsia"/>
        </w:rPr>
        <w:t>数据库服务器</w:t>
      </w:r>
      <w:r w:rsidRPr="003E7D4F">
        <w:rPr>
          <w:rFonts w:hint="eastAsia"/>
        </w:rPr>
        <w:t>N15</w:t>
      </w:r>
      <w:r>
        <w:t>。</w:t>
      </w:r>
    </w:p>
    <w:p w14:paraId="0CC78B38" w14:textId="4A6A46B8" w:rsidR="004F2AEC" w:rsidRDefault="004F2AEC" w:rsidP="004F2AEC">
      <w:pPr>
        <w:ind w:firstLine="480"/>
        <w:jc w:val="center"/>
      </w:pPr>
      <w:r>
        <w:t>表</w:t>
      </w:r>
      <w:r>
        <w:t xml:space="preserve"> 3.1-1 </w:t>
      </w:r>
      <w:r>
        <w:t>服务器配置表</w:t>
      </w:r>
    </w:p>
    <w:tbl>
      <w:tblPr>
        <w:tblStyle w:val="af6"/>
        <w:tblW w:w="0" w:type="auto"/>
        <w:tblLook w:val="04A0" w:firstRow="1" w:lastRow="0" w:firstColumn="1" w:lastColumn="0" w:noHBand="0" w:noVBand="1"/>
      </w:tblPr>
      <w:tblGrid>
        <w:gridCol w:w="1382"/>
        <w:gridCol w:w="1590"/>
        <w:gridCol w:w="1175"/>
        <w:gridCol w:w="1383"/>
        <w:gridCol w:w="1383"/>
        <w:gridCol w:w="1383"/>
      </w:tblGrid>
      <w:tr w:rsidR="004F2AEC" w14:paraId="0043B554" w14:textId="77777777" w:rsidTr="00964418">
        <w:tc>
          <w:tcPr>
            <w:tcW w:w="1382" w:type="dxa"/>
          </w:tcPr>
          <w:p w14:paraId="3C108A25" w14:textId="426EF313" w:rsidR="004F2AEC" w:rsidRDefault="004F2AEC" w:rsidP="004F2AEC">
            <w:pPr>
              <w:pStyle w:val="a0"/>
              <w:ind w:firstLineChars="0" w:firstLine="0"/>
              <w:jc w:val="center"/>
            </w:pPr>
            <w:r>
              <w:rPr>
                <w:rFonts w:hint="eastAsia"/>
              </w:rPr>
              <w:t>名称</w:t>
            </w:r>
          </w:p>
        </w:tc>
        <w:tc>
          <w:tcPr>
            <w:tcW w:w="1590" w:type="dxa"/>
          </w:tcPr>
          <w:p w14:paraId="61907DC3" w14:textId="7D1520EC" w:rsidR="004F2AEC" w:rsidRDefault="004F2AEC" w:rsidP="004F2AEC">
            <w:pPr>
              <w:pStyle w:val="a0"/>
              <w:ind w:firstLineChars="0" w:firstLine="0"/>
              <w:jc w:val="center"/>
            </w:pPr>
            <w:r>
              <w:rPr>
                <w:rFonts w:hint="eastAsia"/>
              </w:rPr>
              <w:t>操作系统版本</w:t>
            </w:r>
          </w:p>
        </w:tc>
        <w:tc>
          <w:tcPr>
            <w:tcW w:w="1175" w:type="dxa"/>
          </w:tcPr>
          <w:p w14:paraId="7F359740" w14:textId="7F1C8378" w:rsidR="004F2AEC" w:rsidRDefault="004F2AEC" w:rsidP="004F2AEC">
            <w:pPr>
              <w:pStyle w:val="a0"/>
              <w:ind w:firstLineChars="0" w:firstLine="0"/>
              <w:jc w:val="center"/>
            </w:pPr>
            <w:r>
              <w:t>C</w:t>
            </w:r>
            <w:r>
              <w:rPr>
                <w:rFonts w:hint="eastAsia"/>
              </w:rPr>
              <w:t>up</w:t>
            </w:r>
          </w:p>
        </w:tc>
        <w:tc>
          <w:tcPr>
            <w:tcW w:w="1383" w:type="dxa"/>
          </w:tcPr>
          <w:p w14:paraId="45F8644A" w14:textId="03EC944C" w:rsidR="004F2AEC" w:rsidRDefault="004F2AEC" w:rsidP="004F2AEC">
            <w:pPr>
              <w:pStyle w:val="a0"/>
              <w:ind w:firstLineChars="0" w:firstLine="0"/>
              <w:jc w:val="center"/>
            </w:pPr>
            <w:r>
              <w:rPr>
                <w:rFonts w:hint="eastAsia"/>
              </w:rPr>
              <w:t>内存</w:t>
            </w:r>
          </w:p>
        </w:tc>
        <w:tc>
          <w:tcPr>
            <w:tcW w:w="1383" w:type="dxa"/>
          </w:tcPr>
          <w:p w14:paraId="652C5667" w14:textId="7C73BD5C" w:rsidR="004F2AEC" w:rsidRDefault="004F2AEC" w:rsidP="004F2AEC">
            <w:pPr>
              <w:pStyle w:val="a0"/>
              <w:ind w:firstLineChars="0" w:firstLine="0"/>
              <w:jc w:val="center"/>
            </w:pPr>
            <w:r>
              <w:rPr>
                <w:rFonts w:hint="eastAsia"/>
              </w:rPr>
              <w:t>系统盘（</w:t>
            </w:r>
            <w:r>
              <w:rPr>
                <w:rFonts w:hint="eastAsia"/>
              </w:rPr>
              <w:t>G</w:t>
            </w:r>
            <w:r>
              <w:rPr>
                <w:rFonts w:hint="eastAsia"/>
              </w:rPr>
              <w:t>）</w:t>
            </w:r>
          </w:p>
        </w:tc>
        <w:tc>
          <w:tcPr>
            <w:tcW w:w="1383" w:type="dxa"/>
          </w:tcPr>
          <w:p w14:paraId="70FBA05B" w14:textId="6B128CAA" w:rsidR="004F2AEC" w:rsidRDefault="004F2AEC" w:rsidP="004F2AEC">
            <w:pPr>
              <w:pStyle w:val="a0"/>
              <w:ind w:firstLineChars="0" w:firstLine="0"/>
              <w:jc w:val="center"/>
            </w:pPr>
            <w:r>
              <w:rPr>
                <w:rFonts w:hint="eastAsia"/>
              </w:rPr>
              <w:t>云硬盘（</w:t>
            </w:r>
            <w:r>
              <w:rPr>
                <w:rFonts w:hint="eastAsia"/>
              </w:rPr>
              <w:t>G</w:t>
            </w:r>
            <w:r>
              <w:rPr>
                <w:rFonts w:hint="eastAsia"/>
              </w:rPr>
              <w:t>）</w:t>
            </w:r>
          </w:p>
        </w:tc>
      </w:tr>
      <w:tr w:rsidR="004F2AEC" w14:paraId="12DFD26A" w14:textId="77777777" w:rsidTr="00964418">
        <w:tc>
          <w:tcPr>
            <w:tcW w:w="1382" w:type="dxa"/>
          </w:tcPr>
          <w:p w14:paraId="40900B24" w14:textId="606E51A1" w:rsidR="004F2AEC" w:rsidRDefault="007B46A9" w:rsidP="007B46A9">
            <w:pPr>
              <w:pStyle w:val="a0"/>
              <w:ind w:firstLineChars="0" w:firstLine="0"/>
              <w:jc w:val="center"/>
            </w:pPr>
            <w:r w:rsidRPr="00791EBE">
              <w:rPr>
                <w:rFonts w:hint="eastAsia"/>
              </w:rPr>
              <w:t>接口服务器</w:t>
            </w:r>
            <w:r w:rsidRPr="00791EBE">
              <w:rPr>
                <w:rFonts w:hint="eastAsia"/>
              </w:rPr>
              <w:t>N13</w:t>
            </w:r>
          </w:p>
        </w:tc>
        <w:tc>
          <w:tcPr>
            <w:tcW w:w="1590" w:type="dxa"/>
          </w:tcPr>
          <w:p w14:paraId="710843AF" w14:textId="3E6D7088" w:rsidR="004F2AEC" w:rsidRDefault="007B46A9" w:rsidP="007B46A9">
            <w:pPr>
              <w:pStyle w:val="a0"/>
              <w:ind w:firstLineChars="0" w:firstLine="0"/>
              <w:jc w:val="center"/>
            </w:pPr>
            <w:proofErr w:type="spellStart"/>
            <w:r>
              <w:t>W</w:t>
            </w:r>
            <w:r>
              <w:rPr>
                <w:rFonts w:hint="eastAsia"/>
              </w:rPr>
              <w:t>indos</w:t>
            </w:r>
            <w:proofErr w:type="spellEnd"/>
            <w:r>
              <w:t xml:space="preserve"> </w:t>
            </w:r>
            <w:r>
              <w:rPr>
                <w:rFonts w:hint="eastAsia"/>
              </w:rPr>
              <w:t>server</w:t>
            </w:r>
            <w:r>
              <w:t xml:space="preserve"> 2016</w:t>
            </w:r>
          </w:p>
        </w:tc>
        <w:tc>
          <w:tcPr>
            <w:tcW w:w="1175" w:type="dxa"/>
          </w:tcPr>
          <w:p w14:paraId="65199678" w14:textId="1F8DE522" w:rsidR="004F2AEC" w:rsidRDefault="007B46A9" w:rsidP="007B46A9">
            <w:pPr>
              <w:pStyle w:val="a0"/>
              <w:ind w:firstLineChars="0" w:firstLine="0"/>
              <w:jc w:val="center"/>
            </w:pPr>
            <w:r>
              <w:rPr>
                <w:rFonts w:hint="eastAsia"/>
              </w:rPr>
              <w:t>4</w:t>
            </w:r>
          </w:p>
        </w:tc>
        <w:tc>
          <w:tcPr>
            <w:tcW w:w="1383" w:type="dxa"/>
          </w:tcPr>
          <w:p w14:paraId="21AE6A37" w14:textId="05712CE6" w:rsidR="004F2AEC" w:rsidRDefault="007B46A9" w:rsidP="007B46A9">
            <w:pPr>
              <w:pStyle w:val="a0"/>
              <w:ind w:firstLineChars="0" w:firstLine="0"/>
              <w:jc w:val="center"/>
            </w:pPr>
            <w:r>
              <w:rPr>
                <w:rFonts w:hint="eastAsia"/>
              </w:rPr>
              <w:t>8</w:t>
            </w:r>
          </w:p>
        </w:tc>
        <w:tc>
          <w:tcPr>
            <w:tcW w:w="1383" w:type="dxa"/>
          </w:tcPr>
          <w:p w14:paraId="3B2D73AE" w14:textId="187E25CB" w:rsidR="004F2AEC" w:rsidRDefault="007B46A9" w:rsidP="007B46A9">
            <w:pPr>
              <w:pStyle w:val="a0"/>
              <w:ind w:firstLineChars="0" w:firstLine="0"/>
              <w:jc w:val="center"/>
            </w:pPr>
            <w:r>
              <w:rPr>
                <w:rFonts w:hint="eastAsia"/>
              </w:rPr>
              <w:t>1</w:t>
            </w:r>
            <w:r>
              <w:t>00</w:t>
            </w:r>
          </w:p>
        </w:tc>
        <w:tc>
          <w:tcPr>
            <w:tcW w:w="1383" w:type="dxa"/>
          </w:tcPr>
          <w:p w14:paraId="59BBC0C9" w14:textId="7D8EAC9B" w:rsidR="004F2AEC" w:rsidRDefault="007B46A9" w:rsidP="007B46A9">
            <w:pPr>
              <w:pStyle w:val="a0"/>
              <w:ind w:firstLineChars="0" w:firstLine="0"/>
              <w:jc w:val="center"/>
            </w:pPr>
            <w:r>
              <w:rPr>
                <w:rFonts w:hint="eastAsia"/>
              </w:rPr>
              <w:t>5</w:t>
            </w:r>
            <w:r>
              <w:t>00</w:t>
            </w:r>
          </w:p>
        </w:tc>
      </w:tr>
      <w:tr w:rsidR="007B46A9" w14:paraId="1983E270" w14:textId="77777777" w:rsidTr="00964418">
        <w:tc>
          <w:tcPr>
            <w:tcW w:w="1382" w:type="dxa"/>
          </w:tcPr>
          <w:p w14:paraId="2F97D57F" w14:textId="0A20FCD7" w:rsidR="007B46A9" w:rsidRDefault="007B46A9" w:rsidP="007B46A9">
            <w:pPr>
              <w:pStyle w:val="a0"/>
              <w:ind w:firstLineChars="0" w:firstLine="0"/>
              <w:jc w:val="center"/>
            </w:pPr>
            <w:r w:rsidRPr="003E7D4F">
              <w:rPr>
                <w:rFonts w:hint="eastAsia"/>
              </w:rPr>
              <w:t>应用服务器</w:t>
            </w:r>
            <w:r>
              <w:t>N14</w:t>
            </w:r>
          </w:p>
        </w:tc>
        <w:tc>
          <w:tcPr>
            <w:tcW w:w="1590" w:type="dxa"/>
          </w:tcPr>
          <w:p w14:paraId="6EE62A52" w14:textId="4176B401" w:rsidR="007B46A9" w:rsidRDefault="007B46A9" w:rsidP="007B46A9">
            <w:pPr>
              <w:pStyle w:val="a0"/>
              <w:ind w:firstLineChars="0" w:firstLine="0"/>
              <w:jc w:val="center"/>
            </w:pPr>
            <w:proofErr w:type="spellStart"/>
            <w:r>
              <w:t>W</w:t>
            </w:r>
            <w:r>
              <w:rPr>
                <w:rFonts w:hint="eastAsia"/>
              </w:rPr>
              <w:t>indos</w:t>
            </w:r>
            <w:proofErr w:type="spellEnd"/>
            <w:r>
              <w:t xml:space="preserve"> </w:t>
            </w:r>
            <w:r>
              <w:rPr>
                <w:rFonts w:hint="eastAsia"/>
              </w:rPr>
              <w:t>server</w:t>
            </w:r>
            <w:r>
              <w:t xml:space="preserve"> 2016</w:t>
            </w:r>
          </w:p>
        </w:tc>
        <w:tc>
          <w:tcPr>
            <w:tcW w:w="1175" w:type="dxa"/>
          </w:tcPr>
          <w:p w14:paraId="0EF28D0B" w14:textId="219C06B8" w:rsidR="007B46A9" w:rsidRDefault="007B46A9" w:rsidP="007B46A9">
            <w:pPr>
              <w:pStyle w:val="a0"/>
              <w:ind w:firstLineChars="0" w:firstLine="0"/>
              <w:jc w:val="center"/>
            </w:pPr>
            <w:r>
              <w:rPr>
                <w:rFonts w:hint="eastAsia"/>
              </w:rPr>
              <w:t>4</w:t>
            </w:r>
          </w:p>
        </w:tc>
        <w:tc>
          <w:tcPr>
            <w:tcW w:w="1383" w:type="dxa"/>
          </w:tcPr>
          <w:p w14:paraId="0A199F37" w14:textId="61D42694" w:rsidR="007B46A9" w:rsidRDefault="007B46A9" w:rsidP="007B46A9">
            <w:pPr>
              <w:pStyle w:val="a0"/>
              <w:ind w:firstLineChars="0" w:firstLine="0"/>
              <w:jc w:val="center"/>
            </w:pPr>
            <w:r>
              <w:rPr>
                <w:rFonts w:hint="eastAsia"/>
              </w:rPr>
              <w:t>8</w:t>
            </w:r>
          </w:p>
        </w:tc>
        <w:tc>
          <w:tcPr>
            <w:tcW w:w="1383" w:type="dxa"/>
          </w:tcPr>
          <w:p w14:paraId="13FDA7A6" w14:textId="44EBCBDE" w:rsidR="007B46A9" w:rsidRDefault="007B46A9" w:rsidP="007B46A9">
            <w:pPr>
              <w:pStyle w:val="a0"/>
              <w:ind w:firstLineChars="0" w:firstLine="0"/>
              <w:jc w:val="center"/>
            </w:pPr>
            <w:r>
              <w:rPr>
                <w:rFonts w:hint="eastAsia"/>
              </w:rPr>
              <w:t>1</w:t>
            </w:r>
            <w:r>
              <w:t>00</w:t>
            </w:r>
          </w:p>
        </w:tc>
        <w:tc>
          <w:tcPr>
            <w:tcW w:w="1383" w:type="dxa"/>
          </w:tcPr>
          <w:p w14:paraId="0515344B" w14:textId="0BB9A6EA" w:rsidR="007B46A9" w:rsidRDefault="007B46A9" w:rsidP="007B46A9">
            <w:pPr>
              <w:pStyle w:val="a0"/>
              <w:ind w:firstLineChars="0" w:firstLine="0"/>
              <w:jc w:val="center"/>
            </w:pPr>
            <w:r>
              <w:rPr>
                <w:rFonts w:hint="eastAsia"/>
              </w:rPr>
              <w:t>5</w:t>
            </w:r>
            <w:r>
              <w:t>00</w:t>
            </w:r>
          </w:p>
        </w:tc>
      </w:tr>
      <w:tr w:rsidR="007B46A9" w14:paraId="461A5482" w14:textId="77777777" w:rsidTr="00964418">
        <w:tc>
          <w:tcPr>
            <w:tcW w:w="1382" w:type="dxa"/>
          </w:tcPr>
          <w:p w14:paraId="73929736" w14:textId="6C441379" w:rsidR="007B46A9" w:rsidRDefault="007B46A9" w:rsidP="007B46A9">
            <w:pPr>
              <w:pStyle w:val="a0"/>
              <w:ind w:firstLineChars="0" w:firstLine="0"/>
              <w:jc w:val="center"/>
            </w:pPr>
            <w:r w:rsidRPr="003E7D4F">
              <w:rPr>
                <w:rFonts w:hint="eastAsia"/>
              </w:rPr>
              <w:t>数据库服务器</w:t>
            </w:r>
            <w:r w:rsidRPr="003E7D4F">
              <w:rPr>
                <w:rFonts w:hint="eastAsia"/>
              </w:rPr>
              <w:t>N15</w:t>
            </w:r>
          </w:p>
        </w:tc>
        <w:tc>
          <w:tcPr>
            <w:tcW w:w="1590" w:type="dxa"/>
          </w:tcPr>
          <w:p w14:paraId="59BFD91E" w14:textId="01E4518D" w:rsidR="007B46A9" w:rsidRDefault="007B46A9" w:rsidP="007B46A9">
            <w:pPr>
              <w:pStyle w:val="a0"/>
              <w:ind w:firstLineChars="0" w:firstLine="0"/>
              <w:jc w:val="center"/>
            </w:pPr>
            <w:proofErr w:type="spellStart"/>
            <w:r>
              <w:t>W</w:t>
            </w:r>
            <w:r>
              <w:rPr>
                <w:rFonts w:hint="eastAsia"/>
              </w:rPr>
              <w:t>indos</w:t>
            </w:r>
            <w:proofErr w:type="spellEnd"/>
            <w:r>
              <w:t xml:space="preserve"> </w:t>
            </w:r>
            <w:r>
              <w:rPr>
                <w:rFonts w:hint="eastAsia"/>
              </w:rPr>
              <w:t>server</w:t>
            </w:r>
            <w:r>
              <w:t xml:space="preserve"> 2016</w:t>
            </w:r>
          </w:p>
        </w:tc>
        <w:tc>
          <w:tcPr>
            <w:tcW w:w="1175" w:type="dxa"/>
          </w:tcPr>
          <w:p w14:paraId="2FF94052" w14:textId="79BA919D" w:rsidR="007B46A9" w:rsidRDefault="007B46A9" w:rsidP="007B46A9">
            <w:pPr>
              <w:pStyle w:val="a0"/>
              <w:ind w:firstLineChars="0" w:firstLine="0"/>
              <w:jc w:val="center"/>
            </w:pPr>
            <w:r>
              <w:rPr>
                <w:rFonts w:hint="eastAsia"/>
              </w:rPr>
              <w:t>4</w:t>
            </w:r>
          </w:p>
        </w:tc>
        <w:tc>
          <w:tcPr>
            <w:tcW w:w="1383" w:type="dxa"/>
          </w:tcPr>
          <w:p w14:paraId="08255D43" w14:textId="22D8F05B" w:rsidR="007B46A9" w:rsidRDefault="007B46A9" w:rsidP="007B46A9">
            <w:pPr>
              <w:pStyle w:val="a0"/>
              <w:ind w:firstLineChars="0" w:firstLine="0"/>
              <w:jc w:val="center"/>
            </w:pPr>
            <w:r>
              <w:rPr>
                <w:rFonts w:hint="eastAsia"/>
              </w:rPr>
              <w:t>8</w:t>
            </w:r>
          </w:p>
        </w:tc>
        <w:tc>
          <w:tcPr>
            <w:tcW w:w="1383" w:type="dxa"/>
          </w:tcPr>
          <w:p w14:paraId="1C779428" w14:textId="759A37E7" w:rsidR="007B46A9" w:rsidRDefault="007B46A9" w:rsidP="007B46A9">
            <w:pPr>
              <w:pStyle w:val="a0"/>
              <w:ind w:firstLineChars="0" w:firstLine="0"/>
              <w:jc w:val="center"/>
            </w:pPr>
            <w:r>
              <w:rPr>
                <w:rFonts w:hint="eastAsia"/>
              </w:rPr>
              <w:t>1</w:t>
            </w:r>
            <w:r>
              <w:t>00</w:t>
            </w:r>
          </w:p>
        </w:tc>
        <w:tc>
          <w:tcPr>
            <w:tcW w:w="1383" w:type="dxa"/>
          </w:tcPr>
          <w:p w14:paraId="327B7A94" w14:textId="7E9D4FB4" w:rsidR="007B46A9" w:rsidRDefault="007B46A9" w:rsidP="007B46A9">
            <w:pPr>
              <w:pStyle w:val="a0"/>
              <w:ind w:firstLineChars="0" w:firstLine="0"/>
              <w:jc w:val="center"/>
            </w:pPr>
            <w:r>
              <w:rPr>
                <w:rFonts w:hint="eastAsia"/>
              </w:rPr>
              <w:t>5</w:t>
            </w:r>
            <w:r>
              <w:t>00</w:t>
            </w:r>
          </w:p>
        </w:tc>
      </w:tr>
    </w:tbl>
    <w:p w14:paraId="6A27D356" w14:textId="47C70AFE" w:rsidR="004F2AEC" w:rsidRDefault="00074B9C" w:rsidP="00276096">
      <w:pPr>
        <w:pStyle w:val="2"/>
      </w:pPr>
      <w:r>
        <w:rPr>
          <w:rFonts w:hint="eastAsia"/>
        </w:rPr>
        <w:t>软件环境</w:t>
      </w:r>
    </w:p>
    <w:tbl>
      <w:tblPr>
        <w:tblStyle w:val="af6"/>
        <w:tblW w:w="0" w:type="auto"/>
        <w:tblLook w:val="04A0" w:firstRow="1" w:lastRow="0" w:firstColumn="1" w:lastColumn="0" w:noHBand="0" w:noVBand="1"/>
      </w:tblPr>
      <w:tblGrid>
        <w:gridCol w:w="2765"/>
        <w:gridCol w:w="2765"/>
        <w:gridCol w:w="2766"/>
      </w:tblGrid>
      <w:tr w:rsidR="00395C05" w14:paraId="628C398A" w14:textId="77777777" w:rsidTr="00395C05">
        <w:tc>
          <w:tcPr>
            <w:tcW w:w="2765" w:type="dxa"/>
          </w:tcPr>
          <w:p w14:paraId="07AA058E" w14:textId="2BF8DDAF" w:rsidR="00395C05" w:rsidRDefault="00636DFE" w:rsidP="00A85281">
            <w:pPr>
              <w:ind w:firstLineChars="0" w:firstLine="0"/>
              <w:jc w:val="center"/>
              <w:rPr>
                <w:lang w:val="zh-CN"/>
              </w:rPr>
            </w:pPr>
            <w:r>
              <w:rPr>
                <w:rFonts w:hint="eastAsia"/>
                <w:lang w:val="zh-CN"/>
              </w:rPr>
              <w:t>名称</w:t>
            </w:r>
          </w:p>
        </w:tc>
        <w:tc>
          <w:tcPr>
            <w:tcW w:w="2765" w:type="dxa"/>
          </w:tcPr>
          <w:p w14:paraId="20A3C266" w14:textId="58196472" w:rsidR="00395C05" w:rsidRDefault="00636DFE" w:rsidP="00A85281">
            <w:pPr>
              <w:ind w:firstLineChars="0" w:firstLine="0"/>
              <w:jc w:val="center"/>
              <w:rPr>
                <w:lang w:val="zh-CN"/>
              </w:rPr>
            </w:pPr>
            <w:r>
              <w:rPr>
                <w:rFonts w:hint="eastAsia"/>
                <w:lang w:val="zh-CN"/>
              </w:rPr>
              <w:t>服务器系统环境</w:t>
            </w:r>
          </w:p>
        </w:tc>
        <w:tc>
          <w:tcPr>
            <w:tcW w:w="2766" w:type="dxa"/>
          </w:tcPr>
          <w:p w14:paraId="4565842B" w14:textId="542FFED7" w:rsidR="00395C05" w:rsidRDefault="00636DFE" w:rsidP="00A85281">
            <w:pPr>
              <w:ind w:firstLineChars="0" w:firstLine="0"/>
              <w:jc w:val="center"/>
              <w:rPr>
                <w:lang w:val="zh-CN"/>
              </w:rPr>
            </w:pPr>
            <w:r>
              <w:rPr>
                <w:rFonts w:hint="eastAsia"/>
                <w:lang w:val="zh-CN"/>
              </w:rPr>
              <w:t>软件环境</w:t>
            </w:r>
          </w:p>
        </w:tc>
      </w:tr>
      <w:tr w:rsidR="00A85281" w14:paraId="307A21E2" w14:textId="77777777" w:rsidTr="00395C05">
        <w:tc>
          <w:tcPr>
            <w:tcW w:w="2765" w:type="dxa"/>
          </w:tcPr>
          <w:p w14:paraId="38884DC2" w14:textId="1111294D" w:rsidR="00A85281" w:rsidRPr="00BE123B" w:rsidRDefault="00A85281" w:rsidP="00BE123B">
            <w:pPr>
              <w:pStyle w:val="a0"/>
              <w:ind w:firstLineChars="0" w:firstLine="0"/>
              <w:jc w:val="center"/>
            </w:pPr>
            <w:r w:rsidRPr="00791EBE">
              <w:rPr>
                <w:rFonts w:hint="eastAsia"/>
              </w:rPr>
              <w:t>接口服务器</w:t>
            </w:r>
            <w:r w:rsidRPr="00791EBE">
              <w:rPr>
                <w:rFonts w:hint="eastAsia"/>
              </w:rPr>
              <w:t>N13</w:t>
            </w:r>
          </w:p>
        </w:tc>
        <w:tc>
          <w:tcPr>
            <w:tcW w:w="2765" w:type="dxa"/>
          </w:tcPr>
          <w:p w14:paraId="601BD129" w14:textId="1BA01420" w:rsidR="00A85281" w:rsidRPr="00BE123B" w:rsidRDefault="00A85281" w:rsidP="00BE123B">
            <w:pPr>
              <w:pStyle w:val="a0"/>
              <w:ind w:firstLineChars="0" w:firstLine="0"/>
              <w:jc w:val="center"/>
            </w:pPr>
            <w:proofErr w:type="spellStart"/>
            <w:r w:rsidRPr="009737CF">
              <w:t>W</w:t>
            </w:r>
            <w:r w:rsidRPr="009737CF">
              <w:rPr>
                <w:rFonts w:hint="eastAsia"/>
              </w:rPr>
              <w:t>indos</w:t>
            </w:r>
            <w:proofErr w:type="spellEnd"/>
            <w:r w:rsidRPr="009737CF">
              <w:t xml:space="preserve"> </w:t>
            </w:r>
            <w:r w:rsidRPr="009737CF">
              <w:rPr>
                <w:rFonts w:hint="eastAsia"/>
              </w:rPr>
              <w:t>server</w:t>
            </w:r>
            <w:r w:rsidRPr="009737CF">
              <w:t xml:space="preserve"> 2016</w:t>
            </w:r>
          </w:p>
        </w:tc>
        <w:tc>
          <w:tcPr>
            <w:tcW w:w="2766" w:type="dxa"/>
          </w:tcPr>
          <w:p w14:paraId="2633E8E3" w14:textId="33D7A74A" w:rsidR="00A85281" w:rsidRPr="00BE123B" w:rsidRDefault="00A85281" w:rsidP="00BE123B">
            <w:pPr>
              <w:pStyle w:val="a0"/>
              <w:ind w:firstLineChars="0" w:firstLine="0"/>
              <w:jc w:val="center"/>
            </w:pPr>
            <w:r w:rsidRPr="00BE123B">
              <w:rPr>
                <w:rFonts w:hint="eastAsia"/>
              </w:rPr>
              <w:t>JDK</w:t>
            </w:r>
            <w:r w:rsidRPr="00BE123B">
              <w:t xml:space="preserve">1.8 </w:t>
            </w:r>
            <w:r w:rsidRPr="00BE123B">
              <w:rPr>
                <w:rFonts w:hint="eastAsia"/>
              </w:rPr>
              <w:t>tomcat</w:t>
            </w:r>
            <w:r w:rsidRPr="00BE123B">
              <w:t>8</w:t>
            </w:r>
          </w:p>
        </w:tc>
      </w:tr>
      <w:tr w:rsidR="00A85281" w14:paraId="1325539C" w14:textId="77777777" w:rsidTr="00395C05">
        <w:tc>
          <w:tcPr>
            <w:tcW w:w="2765" w:type="dxa"/>
          </w:tcPr>
          <w:p w14:paraId="5872B7A3" w14:textId="5A6A2E5C" w:rsidR="00A85281" w:rsidRPr="00BE123B" w:rsidRDefault="00A85281" w:rsidP="00BE123B">
            <w:pPr>
              <w:pStyle w:val="a0"/>
              <w:ind w:firstLineChars="0" w:firstLine="0"/>
              <w:jc w:val="center"/>
            </w:pPr>
            <w:r w:rsidRPr="003E7D4F">
              <w:rPr>
                <w:rFonts w:hint="eastAsia"/>
              </w:rPr>
              <w:t>应用服务器</w:t>
            </w:r>
            <w:r>
              <w:t>N14</w:t>
            </w:r>
          </w:p>
        </w:tc>
        <w:tc>
          <w:tcPr>
            <w:tcW w:w="2765" w:type="dxa"/>
          </w:tcPr>
          <w:p w14:paraId="43FBCE91" w14:textId="6730BF94" w:rsidR="00A85281" w:rsidRPr="00BE123B" w:rsidRDefault="00A85281" w:rsidP="00BE123B">
            <w:pPr>
              <w:pStyle w:val="a0"/>
              <w:ind w:firstLineChars="0" w:firstLine="0"/>
              <w:jc w:val="center"/>
            </w:pPr>
            <w:proofErr w:type="spellStart"/>
            <w:r w:rsidRPr="009737CF">
              <w:t>W</w:t>
            </w:r>
            <w:r w:rsidRPr="009737CF">
              <w:rPr>
                <w:rFonts w:hint="eastAsia"/>
              </w:rPr>
              <w:t>indos</w:t>
            </w:r>
            <w:proofErr w:type="spellEnd"/>
            <w:r w:rsidRPr="009737CF">
              <w:t xml:space="preserve"> </w:t>
            </w:r>
            <w:r w:rsidRPr="009737CF">
              <w:rPr>
                <w:rFonts w:hint="eastAsia"/>
              </w:rPr>
              <w:t>server</w:t>
            </w:r>
            <w:r w:rsidRPr="009737CF">
              <w:t xml:space="preserve"> 2016</w:t>
            </w:r>
          </w:p>
        </w:tc>
        <w:tc>
          <w:tcPr>
            <w:tcW w:w="2766" w:type="dxa"/>
          </w:tcPr>
          <w:p w14:paraId="2E306F29" w14:textId="12D745C5" w:rsidR="00A85281" w:rsidRPr="00BE123B" w:rsidRDefault="00A85281" w:rsidP="00BE123B">
            <w:pPr>
              <w:pStyle w:val="a0"/>
              <w:ind w:firstLineChars="0" w:firstLine="0"/>
              <w:jc w:val="center"/>
            </w:pPr>
            <w:r w:rsidRPr="00BE123B">
              <w:rPr>
                <w:rFonts w:hint="eastAsia"/>
              </w:rPr>
              <w:t>JDK</w:t>
            </w:r>
            <w:r w:rsidRPr="00BE123B">
              <w:t xml:space="preserve">1.8 </w:t>
            </w:r>
            <w:r w:rsidRPr="00BE123B">
              <w:rPr>
                <w:rFonts w:hint="eastAsia"/>
              </w:rPr>
              <w:t>tomcat</w:t>
            </w:r>
            <w:r w:rsidRPr="00BE123B">
              <w:t>8</w:t>
            </w:r>
          </w:p>
        </w:tc>
      </w:tr>
      <w:tr w:rsidR="00A85281" w14:paraId="20E3B569" w14:textId="77777777" w:rsidTr="00395C05">
        <w:tc>
          <w:tcPr>
            <w:tcW w:w="2765" w:type="dxa"/>
          </w:tcPr>
          <w:p w14:paraId="1A0547BD" w14:textId="368172E3" w:rsidR="00A85281" w:rsidRPr="00BE123B" w:rsidRDefault="00A85281" w:rsidP="00BE123B">
            <w:pPr>
              <w:pStyle w:val="a0"/>
              <w:ind w:firstLineChars="0" w:firstLine="0"/>
              <w:jc w:val="center"/>
            </w:pPr>
            <w:r w:rsidRPr="003E7D4F">
              <w:rPr>
                <w:rFonts w:hint="eastAsia"/>
              </w:rPr>
              <w:t>数据库服务器</w:t>
            </w:r>
            <w:r w:rsidRPr="003E7D4F">
              <w:rPr>
                <w:rFonts w:hint="eastAsia"/>
              </w:rPr>
              <w:t>N15</w:t>
            </w:r>
          </w:p>
        </w:tc>
        <w:tc>
          <w:tcPr>
            <w:tcW w:w="2765" w:type="dxa"/>
          </w:tcPr>
          <w:p w14:paraId="579DDCC0" w14:textId="54327432" w:rsidR="00A85281" w:rsidRPr="00BE123B" w:rsidRDefault="00A85281" w:rsidP="00BE123B">
            <w:pPr>
              <w:pStyle w:val="a0"/>
              <w:ind w:firstLineChars="0" w:firstLine="0"/>
              <w:jc w:val="center"/>
            </w:pPr>
            <w:proofErr w:type="spellStart"/>
            <w:r w:rsidRPr="009737CF">
              <w:t>W</w:t>
            </w:r>
            <w:r w:rsidRPr="009737CF">
              <w:rPr>
                <w:rFonts w:hint="eastAsia"/>
              </w:rPr>
              <w:t>indos</w:t>
            </w:r>
            <w:proofErr w:type="spellEnd"/>
            <w:r w:rsidRPr="009737CF">
              <w:t xml:space="preserve"> </w:t>
            </w:r>
            <w:r w:rsidRPr="009737CF">
              <w:rPr>
                <w:rFonts w:hint="eastAsia"/>
              </w:rPr>
              <w:t>server</w:t>
            </w:r>
            <w:r w:rsidRPr="009737CF">
              <w:t xml:space="preserve"> 2016</w:t>
            </w:r>
          </w:p>
        </w:tc>
        <w:tc>
          <w:tcPr>
            <w:tcW w:w="2766" w:type="dxa"/>
          </w:tcPr>
          <w:p w14:paraId="5E2A8957" w14:textId="53B9118C" w:rsidR="00A85281" w:rsidRPr="00BE123B" w:rsidRDefault="00A85281" w:rsidP="00BE123B">
            <w:pPr>
              <w:pStyle w:val="a0"/>
              <w:ind w:firstLineChars="0" w:firstLine="0"/>
              <w:jc w:val="center"/>
            </w:pPr>
            <w:r w:rsidRPr="00BE123B">
              <w:t>M</w:t>
            </w:r>
            <w:r w:rsidRPr="00BE123B">
              <w:rPr>
                <w:rFonts w:hint="eastAsia"/>
              </w:rPr>
              <w:t>ysql</w:t>
            </w:r>
            <w:r w:rsidRPr="00BE123B">
              <w:t>5.7</w:t>
            </w:r>
          </w:p>
        </w:tc>
      </w:tr>
    </w:tbl>
    <w:p w14:paraId="39FDA07E" w14:textId="5724F5D2" w:rsidR="003371FD" w:rsidRDefault="00BE123B" w:rsidP="00276096">
      <w:pPr>
        <w:pStyle w:val="2"/>
      </w:pPr>
      <w:r>
        <w:rPr>
          <w:rFonts w:hint="eastAsia"/>
        </w:rPr>
        <w:t>网络环境</w:t>
      </w:r>
    </w:p>
    <w:p w14:paraId="3FF76D34" w14:textId="173E5D65" w:rsidR="00BE123B" w:rsidRDefault="00BE123B" w:rsidP="00BE123B">
      <w:pPr>
        <w:ind w:firstLine="480"/>
      </w:pPr>
      <w:r>
        <w:t>网络通信安全设置包括端口隔离、路由过滤、防</w:t>
      </w:r>
      <w:r>
        <w:t xml:space="preserve"> DDoS </w:t>
      </w:r>
      <w:r>
        <w:t>拒绝服务攻击、防城市超级大脑（数据大脑平台及部分智慧应用）</w:t>
      </w:r>
      <w:r>
        <w:t xml:space="preserve"> 8 IP </w:t>
      </w:r>
      <w:r>
        <w:t>扫描、系统安全机制、多种数据十分迅速仍权限控制等，有多种的保护机制，</w:t>
      </w:r>
      <w:r>
        <w:t xml:space="preserve"> </w:t>
      </w:r>
      <w:r>
        <w:t>如划分为</w:t>
      </w:r>
      <w:r>
        <w:t xml:space="preserve"> VLAN</w:t>
      </w:r>
      <w:r>
        <w:t>、</w:t>
      </w:r>
      <w:r>
        <w:t xml:space="preserve">IP/MAC </w:t>
      </w:r>
      <w:r>
        <w:t>地址绑定（过滤）、</w:t>
      </w:r>
      <w:r>
        <w:t>ACL</w:t>
      </w:r>
      <w:r>
        <w:t>、路由过滤、防</w:t>
      </w:r>
      <w:r>
        <w:t xml:space="preserve"> DDoS </w:t>
      </w:r>
      <w:r>
        <w:t>拒</w:t>
      </w:r>
      <w:r>
        <w:t xml:space="preserve"> </w:t>
      </w:r>
      <w:proofErr w:type="gramStart"/>
      <w:r>
        <w:t>绝服务</w:t>
      </w:r>
      <w:proofErr w:type="gramEnd"/>
      <w:r>
        <w:t>攻击、防</w:t>
      </w:r>
      <w:r>
        <w:t xml:space="preserve"> IP </w:t>
      </w:r>
      <w:r>
        <w:t>扫描、</w:t>
      </w:r>
      <w:r>
        <w:t xml:space="preserve">802.1x </w:t>
      </w:r>
      <w:r>
        <w:t>认证机制、</w:t>
      </w:r>
      <w:r>
        <w:t xml:space="preserve">SSH </w:t>
      </w:r>
      <w:r>
        <w:t>加密连接等具体技术提升整</w:t>
      </w:r>
      <w:r>
        <w:t xml:space="preserve"> </w:t>
      </w:r>
      <w:proofErr w:type="gramStart"/>
      <w:r>
        <w:t>个</w:t>
      </w:r>
      <w:proofErr w:type="gramEnd"/>
      <w:r>
        <w:t>网络的安全性。</w:t>
      </w:r>
    </w:p>
    <w:p w14:paraId="4E91AD2E" w14:textId="520313F1" w:rsidR="00BE123B" w:rsidRDefault="00BE123B" w:rsidP="00276096">
      <w:pPr>
        <w:pStyle w:val="2"/>
      </w:pPr>
      <w:r>
        <w:rPr>
          <w:rFonts w:hint="eastAsia"/>
        </w:rPr>
        <w:lastRenderedPageBreak/>
        <w:t>数据环境</w:t>
      </w:r>
    </w:p>
    <w:p w14:paraId="5B20DCBD" w14:textId="6731D890" w:rsidR="00F31BE8" w:rsidRDefault="00F31BE8" w:rsidP="00F31BE8">
      <w:pPr>
        <w:ind w:firstLine="480"/>
      </w:pPr>
      <w:r>
        <w:t>本系统数据安全遵守长沙</w:t>
      </w:r>
      <w:proofErr w:type="gramStart"/>
      <w:r>
        <w:t>智慧超脑</w:t>
      </w:r>
      <w:proofErr w:type="gramEnd"/>
      <w:r>
        <w:t>数据安全标准。系统数据中心</w:t>
      </w:r>
      <w:r>
        <w:rPr>
          <w:rFonts w:hint="eastAsia"/>
        </w:rPr>
        <w:t>采集的</w:t>
      </w:r>
      <w:r>
        <w:t>数据</w:t>
      </w:r>
      <w:r>
        <w:rPr>
          <w:rFonts w:hint="eastAsia"/>
        </w:rPr>
        <w:t>来源民政认定的困难对象数据，结算数据来自</w:t>
      </w:r>
      <w:proofErr w:type="gramStart"/>
      <w:r>
        <w:rPr>
          <w:rFonts w:hint="eastAsia"/>
        </w:rPr>
        <w:t>医</w:t>
      </w:r>
      <w:proofErr w:type="gramEnd"/>
      <w:r>
        <w:rPr>
          <w:rFonts w:hint="eastAsia"/>
        </w:rPr>
        <w:t>保系统。</w:t>
      </w:r>
      <w:r w:rsidR="004D24BC">
        <w:rPr>
          <w:rFonts w:hint="eastAsia"/>
        </w:rPr>
        <w:t>系统产生的业务数据，</w:t>
      </w:r>
      <w:r>
        <w:t>保证</w:t>
      </w:r>
      <w:r w:rsidR="004D24BC">
        <w:rPr>
          <w:rFonts w:hint="eastAsia"/>
        </w:rPr>
        <w:t>了</w:t>
      </w:r>
      <w:r>
        <w:t>数据的安全和隐私，</w:t>
      </w:r>
      <w:r w:rsidR="004D24BC">
        <w:rPr>
          <w:rFonts w:hint="eastAsia"/>
        </w:rPr>
        <w:t>且</w:t>
      </w:r>
      <w:r>
        <w:t>基于现代信息安全理论，遵循</w:t>
      </w:r>
      <w:r>
        <w:t xml:space="preserve"> </w:t>
      </w:r>
      <w:r>
        <w:t>国家和行业标准，采用目前国内外先进的信息安全技术，采取有效的安全策略</w:t>
      </w:r>
      <w:r>
        <w:t xml:space="preserve"> </w:t>
      </w:r>
      <w:r>
        <w:t>和技术手段，建立覆盖硬件网络、操作系统、数据库、应用软件和管理等各个方面的统一、安全、稳定、高效的信息安全保障体系，确保平台承载业务信息的安全可靠及业务服务的连续且稳定运行，并可随着未来业务及管理所需的不断发展而动态性调整，最终实现</w:t>
      </w:r>
      <w:r>
        <w:t>“</w:t>
      </w:r>
      <w:r>
        <w:t>政策合</w:t>
      </w:r>
      <w:proofErr w:type="gramStart"/>
      <w:r>
        <w:t>规</w:t>
      </w:r>
      <w:proofErr w:type="gramEnd"/>
      <w:r>
        <w:t>、资源可控、数据可信、持续发展</w:t>
      </w:r>
      <w:r>
        <w:t xml:space="preserve">” </w:t>
      </w:r>
      <w:r>
        <w:t>的生存管理与</w:t>
      </w:r>
      <w:proofErr w:type="gramStart"/>
      <w:r>
        <w:t>安全运</w:t>
      </w:r>
      <w:proofErr w:type="gramEnd"/>
      <w:r>
        <w:t>维目的。</w:t>
      </w:r>
    </w:p>
    <w:p w14:paraId="7E4E0698" w14:textId="5D0E63A4" w:rsidR="00671DB2" w:rsidRPr="00671DB2" w:rsidRDefault="00671DB2" w:rsidP="00671DB2">
      <w:pPr>
        <w:pStyle w:val="a0"/>
        <w:ind w:firstLine="240"/>
        <w:rPr>
          <w:rFonts w:ascii="Times New Roman" w:hAnsi="Times New Roman"/>
          <w:iCs w:val="0"/>
          <w:sz w:val="24"/>
        </w:rPr>
      </w:pPr>
      <w:r w:rsidRPr="00671DB2">
        <w:rPr>
          <w:rFonts w:ascii="Times New Roman" w:hAnsi="Times New Roman"/>
          <w:iCs w:val="0"/>
          <w:sz w:val="24"/>
        </w:rPr>
        <w:t>本系统为保证数据库安全所采用的方法包含：</w:t>
      </w:r>
    </w:p>
    <w:p w14:paraId="0C117222" w14:textId="61B750CF" w:rsidR="00671DB2" w:rsidRDefault="00671DB2" w:rsidP="00DC1DAA">
      <w:pPr>
        <w:pStyle w:val="a0"/>
        <w:numPr>
          <w:ilvl w:val="0"/>
          <w:numId w:val="3"/>
        </w:numPr>
        <w:ind w:firstLineChars="0"/>
        <w:rPr>
          <w:rFonts w:ascii="Times New Roman" w:hAnsi="Times New Roman"/>
          <w:iCs w:val="0"/>
          <w:sz w:val="24"/>
        </w:rPr>
      </w:pPr>
      <w:r w:rsidRPr="00671DB2">
        <w:rPr>
          <w:rFonts w:ascii="Times New Roman" w:hAnsi="Times New Roman"/>
          <w:iCs w:val="0"/>
          <w:sz w:val="24"/>
        </w:rPr>
        <w:t>对</w:t>
      </w:r>
      <w:r>
        <w:rPr>
          <w:rFonts w:ascii="Times New Roman" w:hAnsi="Times New Roman" w:hint="eastAsia"/>
          <w:iCs w:val="0"/>
          <w:sz w:val="24"/>
        </w:rPr>
        <w:t>医疗救助子系统</w:t>
      </w:r>
      <w:r w:rsidRPr="00671DB2">
        <w:rPr>
          <w:rFonts w:ascii="Times New Roman" w:hAnsi="Times New Roman"/>
          <w:iCs w:val="0"/>
          <w:sz w:val="24"/>
        </w:rPr>
        <w:t>数据库自身的安全进行配置，登录账户专人专管，</w:t>
      </w:r>
      <w:r w:rsidRPr="00671DB2">
        <w:rPr>
          <w:rFonts w:ascii="Times New Roman" w:hAnsi="Times New Roman"/>
          <w:iCs w:val="0"/>
          <w:sz w:val="24"/>
        </w:rPr>
        <w:t xml:space="preserve"> </w:t>
      </w:r>
      <w:r w:rsidRPr="00671DB2">
        <w:rPr>
          <w:rFonts w:ascii="Times New Roman" w:hAnsi="Times New Roman"/>
          <w:iCs w:val="0"/>
          <w:sz w:val="24"/>
        </w:rPr>
        <w:t>严格按照用户级别来授权用户对数据和资料的访问，密码要实现数字和字母符</w:t>
      </w:r>
      <w:r w:rsidRPr="00671DB2">
        <w:rPr>
          <w:rFonts w:ascii="Times New Roman" w:hAnsi="Times New Roman"/>
          <w:iCs w:val="0"/>
          <w:sz w:val="24"/>
        </w:rPr>
        <w:t xml:space="preserve"> </w:t>
      </w:r>
      <w:r w:rsidRPr="00671DB2">
        <w:rPr>
          <w:rFonts w:ascii="Times New Roman" w:hAnsi="Times New Roman"/>
          <w:iCs w:val="0"/>
          <w:sz w:val="24"/>
        </w:rPr>
        <w:t>号混合设置并定期更换，防止外网和内网用户直接访问和恶意攻击</w:t>
      </w:r>
      <w:r w:rsidRPr="00671DB2">
        <w:rPr>
          <w:rFonts w:ascii="Times New Roman" w:hAnsi="Times New Roman" w:hint="eastAsia"/>
          <w:iCs w:val="0"/>
          <w:sz w:val="24"/>
        </w:rPr>
        <w:t>；</w:t>
      </w:r>
    </w:p>
    <w:p w14:paraId="0D611D8D" w14:textId="67931D87" w:rsidR="00DC1DAA" w:rsidRDefault="00DC1DAA" w:rsidP="00DC1DAA">
      <w:pPr>
        <w:pStyle w:val="a0"/>
        <w:numPr>
          <w:ilvl w:val="0"/>
          <w:numId w:val="3"/>
        </w:numPr>
        <w:ind w:firstLineChars="0"/>
        <w:rPr>
          <w:rFonts w:ascii="Times New Roman" w:hAnsi="Times New Roman"/>
          <w:iCs w:val="0"/>
          <w:sz w:val="24"/>
        </w:rPr>
      </w:pPr>
      <w:r w:rsidRPr="00DC1DAA">
        <w:rPr>
          <w:rFonts w:ascii="Times New Roman" w:hAnsi="Times New Roman"/>
          <w:iCs w:val="0"/>
          <w:sz w:val="24"/>
        </w:rPr>
        <w:t>查询日志：系统对所有用户包括管理员在内，每一步操作均进行记录，</w:t>
      </w:r>
      <w:r w:rsidRPr="00DC1DAA">
        <w:rPr>
          <w:rFonts w:ascii="Times New Roman" w:hAnsi="Times New Roman"/>
          <w:iCs w:val="0"/>
          <w:sz w:val="24"/>
        </w:rPr>
        <w:t xml:space="preserve"> </w:t>
      </w:r>
      <w:r w:rsidRPr="00DC1DAA">
        <w:rPr>
          <w:rFonts w:ascii="Times New Roman" w:hAnsi="Times New Roman"/>
          <w:iCs w:val="0"/>
          <w:sz w:val="24"/>
        </w:rPr>
        <w:t>并且提供存储数据库、存储文件、后台实时监控功能、前端日志查询功能。可</w:t>
      </w:r>
      <w:r w:rsidRPr="00DC1DAA">
        <w:rPr>
          <w:rFonts w:ascii="Times New Roman" w:hAnsi="Times New Roman"/>
          <w:iCs w:val="0"/>
          <w:sz w:val="24"/>
        </w:rPr>
        <w:t xml:space="preserve"> </w:t>
      </w:r>
      <w:r w:rsidRPr="00DC1DAA">
        <w:rPr>
          <w:rFonts w:ascii="Times New Roman" w:hAnsi="Times New Roman"/>
          <w:iCs w:val="0"/>
          <w:sz w:val="24"/>
        </w:rPr>
        <w:t>以帮助管理人员</w:t>
      </w:r>
      <w:proofErr w:type="gramStart"/>
      <w:r w:rsidRPr="00DC1DAA">
        <w:rPr>
          <w:rFonts w:ascii="Times New Roman" w:hAnsi="Times New Roman"/>
          <w:iCs w:val="0"/>
          <w:sz w:val="24"/>
        </w:rPr>
        <w:t>或运维人员</w:t>
      </w:r>
      <w:proofErr w:type="gramEnd"/>
      <w:r w:rsidRPr="00DC1DAA">
        <w:rPr>
          <w:rFonts w:ascii="Times New Roman" w:hAnsi="Times New Roman"/>
          <w:iCs w:val="0"/>
          <w:sz w:val="24"/>
        </w:rPr>
        <w:t>快速定位和解决问题。</w:t>
      </w:r>
    </w:p>
    <w:p w14:paraId="11E0AA2C" w14:textId="0643BB0B" w:rsidR="00A76C02" w:rsidRPr="00671DB2" w:rsidRDefault="00A76C02" w:rsidP="00DC1DAA">
      <w:pPr>
        <w:pStyle w:val="a0"/>
        <w:numPr>
          <w:ilvl w:val="0"/>
          <w:numId w:val="3"/>
        </w:numPr>
        <w:ind w:firstLineChars="0"/>
        <w:rPr>
          <w:rFonts w:ascii="Times New Roman" w:hAnsi="Times New Roman"/>
          <w:iCs w:val="0"/>
          <w:sz w:val="24"/>
        </w:rPr>
      </w:pPr>
      <w:r w:rsidRPr="00A76C02">
        <w:rPr>
          <w:rFonts w:ascii="Times New Roman" w:hAnsi="Times New Roman"/>
          <w:iCs w:val="0"/>
          <w:sz w:val="24"/>
        </w:rPr>
        <w:t>数据存储备份恢复系统，定期的本地多种方式的重要数据备份和异地的</w:t>
      </w:r>
      <w:r w:rsidRPr="00A76C02">
        <w:rPr>
          <w:rFonts w:ascii="Times New Roman" w:hAnsi="Times New Roman"/>
          <w:iCs w:val="0"/>
          <w:sz w:val="24"/>
        </w:rPr>
        <w:t xml:space="preserve"> </w:t>
      </w:r>
      <w:r w:rsidRPr="00A76C02">
        <w:rPr>
          <w:rFonts w:ascii="Times New Roman" w:hAnsi="Times New Roman"/>
          <w:iCs w:val="0"/>
          <w:sz w:val="24"/>
        </w:rPr>
        <w:t>远程数据备份。制订数据库系统备份和恢复方案时，必须将重点放在防范用户</w:t>
      </w:r>
      <w:r w:rsidRPr="00A76C02">
        <w:rPr>
          <w:rFonts w:ascii="Times New Roman" w:hAnsi="Times New Roman"/>
          <w:iCs w:val="0"/>
          <w:sz w:val="24"/>
        </w:rPr>
        <w:t xml:space="preserve"> </w:t>
      </w:r>
      <w:r w:rsidRPr="00A76C02">
        <w:rPr>
          <w:rFonts w:ascii="Times New Roman" w:hAnsi="Times New Roman"/>
          <w:iCs w:val="0"/>
          <w:sz w:val="24"/>
        </w:rPr>
        <w:t>失误和介质失效而造成的数据损失。信息系统采用专业的备份软件为整个网络</w:t>
      </w:r>
      <w:r w:rsidRPr="00A76C02">
        <w:rPr>
          <w:rFonts w:ascii="Times New Roman" w:hAnsi="Times New Roman"/>
          <w:iCs w:val="0"/>
          <w:sz w:val="24"/>
        </w:rPr>
        <w:t xml:space="preserve"> </w:t>
      </w:r>
      <w:r w:rsidRPr="00A76C02">
        <w:rPr>
          <w:rFonts w:ascii="Times New Roman" w:hAnsi="Times New Roman"/>
          <w:iCs w:val="0"/>
          <w:sz w:val="24"/>
        </w:rPr>
        <w:t>中的服务器和工作站提供高速、可靠的备份和恢复能力。备份恢复工作要专人</w:t>
      </w:r>
      <w:r w:rsidRPr="00A76C02">
        <w:rPr>
          <w:rFonts w:ascii="Times New Roman" w:hAnsi="Times New Roman"/>
          <w:iCs w:val="0"/>
          <w:sz w:val="24"/>
        </w:rPr>
        <w:t xml:space="preserve"> </w:t>
      </w:r>
      <w:r w:rsidRPr="00A76C02">
        <w:rPr>
          <w:rFonts w:ascii="Times New Roman" w:hAnsi="Times New Roman"/>
          <w:iCs w:val="0"/>
          <w:sz w:val="24"/>
        </w:rPr>
        <w:t>负责，责任到人，关键数据的修改记录应记录详细的操作日志，以备追查。</w:t>
      </w:r>
    </w:p>
    <w:p w14:paraId="26A4DEE7" w14:textId="5EDB99BE" w:rsidR="00141C58" w:rsidRDefault="00450BA8">
      <w:pPr>
        <w:pStyle w:val="1"/>
      </w:pPr>
      <w:bookmarkStart w:id="25" w:name="_Toc200523125"/>
      <w:bookmarkStart w:id="26" w:name="_Toc5745"/>
      <w:bookmarkStart w:id="27" w:name="_Toc206585073"/>
      <w:bookmarkStart w:id="28" w:name="_Toc19436"/>
      <w:bookmarkStart w:id="29" w:name="_Toc200523127"/>
      <w:bookmarkStart w:id="30" w:name="_Toc206585075"/>
      <w:bookmarkStart w:id="31" w:name="_Toc163982336"/>
      <w:bookmarkStart w:id="32" w:name="_Toc31879501"/>
      <w:r>
        <w:rPr>
          <w:rFonts w:hint="eastAsia"/>
        </w:rPr>
        <w:t>上线计划</w:t>
      </w:r>
      <w:bookmarkEnd w:id="25"/>
      <w:bookmarkEnd w:id="26"/>
      <w:bookmarkEnd w:id="27"/>
      <w:bookmarkEnd w:id="28"/>
    </w:p>
    <w:p w14:paraId="63827143" w14:textId="77777777" w:rsidR="00CA7D62" w:rsidRDefault="00450BA8" w:rsidP="00276096">
      <w:pPr>
        <w:pStyle w:val="2"/>
        <w:tabs>
          <w:tab w:val="left" w:pos="3442"/>
        </w:tabs>
      </w:pPr>
      <w:bookmarkStart w:id="33" w:name="_Toc11388"/>
      <w:r>
        <w:rPr>
          <w:rFonts w:hint="eastAsia"/>
        </w:rPr>
        <w:t>工作进度安排</w:t>
      </w:r>
      <w:bookmarkEnd w:id="33"/>
    </w:p>
    <w:p w14:paraId="6D3D1DA9" w14:textId="77777777" w:rsidR="00CA7D62" w:rsidRPr="00CA7D62" w:rsidRDefault="00CA7D62" w:rsidP="00CA7D62">
      <w:pPr>
        <w:ind w:firstLine="480"/>
      </w:pPr>
      <w:r>
        <w:t>本次上线计划表如下所示：</w:t>
      </w:r>
    </w:p>
    <w:p w14:paraId="5B7AE9BA" w14:textId="77777777" w:rsidR="0050271A" w:rsidRDefault="0050271A" w:rsidP="0050271A">
      <w:pPr>
        <w:pStyle w:val="afa"/>
        <w:spacing w:before="156"/>
        <w:jc w:val="center"/>
        <w:rPr>
          <w:rFonts w:ascii="Times New Roman" w:eastAsia="宋体" w:hAnsi="Times New Roman"/>
          <w:color w:val="auto"/>
          <w:szCs w:val="21"/>
        </w:rPr>
      </w:pPr>
    </w:p>
    <w:p w14:paraId="1E080449" w14:textId="609F5489" w:rsidR="00141C58" w:rsidRDefault="0050271A" w:rsidP="0050271A">
      <w:pPr>
        <w:pStyle w:val="afa"/>
        <w:spacing w:before="156"/>
        <w:jc w:val="center"/>
        <w:rPr>
          <w:rFonts w:ascii="Times New Roman" w:eastAsia="宋体" w:hAnsi="Times New Roman"/>
          <w:color w:val="auto"/>
          <w:szCs w:val="21"/>
        </w:rPr>
      </w:pPr>
      <w:r w:rsidRPr="0050271A">
        <w:rPr>
          <w:rFonts w:ascii="Times New Roman" w:eastAsia="宋体" w:hAnsi="Times New Roman"/>
          <w:color w:val="auto"/>
          <w:szCs w:val="21"/>
        </w:rPr>
        <w:lastRenderedPageBreak/>
        <w:t>表</w:t>
      </w:r>
      <w:r w:rsidRPr="0050271A">
        <w:rPr>
          <w:rFonts w:ascii="Times New Roman" w:eastAsia="宋体" w:hAnsi="Times New Roman"/>
          <w:color w:val="auto"/>
          <w:szCs w:val="21"/>
        </w:rPr>
        <w:t xml:space="preserve"> 4-1 </w:t>
      </w:r>
      <w:r w:rsidRPr="0050271A">
        <w:rPr>
          <w:rFonts w:ascii="Times New Roman" w:eastAsia="宋体" w:hAnsi="Times New Roman"/>
          <w:color w:val="auto"/>
          <w:szCs w:val="21"/>
        </w:rPr>
        <w:t>上线计划表</w:t>
      </w:r>
    </w:p>
    <w:tbl>
      <w:tblPr>
        <w:tblStyle w:val="af6"/>
        <w:tblW w:w="0" w:type="auto"/>
        <w:tblLook w:val="04A0" w:firstRow="1" w:lastRow="0" w:firstColumn="1" w:lastColumn="0" w:noHBand="0" w:noVBand="1"/>
      </w:tblPr>
      <w:tblGrid>
        <w:gridCol w:w="2765"/>
        <w:gridCol w:w="2765"/>
        <w:gridCol w:w="2766"/>
      </w:tblGrid>
      <w:tr w:rsidR="001C5BD2" w14:paraId="1A3A3000" w14:textId="77777777" w:rsidTr="004C6FD3">
        <w:tc>
          <w:tcPr>
            <w:tcW w:w="2765" w:type="dxa"/>
          </w:tcPr>
          <w:p w14:paraId="118EC636" w14:textId="14105C2B" w:rsidR="001C5BD2" w:rsidRDefault="001C5BD2" w:rsidP="004C6FD3">
            <w:pPr>
              <w:ind w:firstLineChars="0" w:firstLine="0"/>
              <w:jc w:val="center"/>
              <w:rPr>
                <w:lang w:val="zh-CN"/>
              </w:rPr>
            </w:pPr>
            <w:r>
              <w:rPr>
                <w:rFonts w:hint="eastAsia"/>
                <w:lang w:val="zh-CN"/>
              </w:rPr>
              <w:t>任务名称</w:t>
            </w:r>
          </w:p>
        </w:tc>
        <w:tc>
          <w:tcPr>
            <w:tcW w:w="2765" w:type="dxa"/>
          </w:tcPr>
          <w:p w14:paraId="2D56B6D9" w14:textId="183FAFAA" w:rsidR="001C5BD2" w:rsidRDefault="001C5BD2" w:rsidP="004C6FD3">
            <w:pPr>
              <w:ind w:firstLineChars="0" w:firstLine="0"/>
              <w:jc w:val="center"/>
              <w:rPr>
                <w:lang w:val="zh-CN"/>
              </w:rPr>
            </w:pPr>
            <w:r>
              <w:rPr>
                <w:rFonts w:hint="eastAsia"/>
                <w:lang w:val="zh-CN"/>
              </w:rPr>
              <w:t>开始日期</w:t>
            </w:r>
          </w:p>
        </w:tc>
        <w:tc>
          <w:tcPr>
            <w:tcW w:w="2766" w:type="dxa"/>
          </w:tcPr>
          <w:p w14:paraId="72B16345" w14:textId="740D70B7" w:rsidR="001C5BD2" w:rsidRDefault="001C5BD2" w:rsidP="004C6FD3">
            <w:pPr>
              <w:ind w:firstLineChars="0" w:firstLine="0"/>
              <w:jc w:val="center"/>
              <w:rPr>
                <w:lang w:val="zh-CN"/>
              </w:rPr>
            </w:pPr>
            <w:r>
              <w:rPr>
                <w:rFonts w:hint="eastAsia"/>
                <w:lang w:val="zh-CN"/>
              </w:rPr>
              <w:t>结束日期</w:t>
            </w:r>
          </w:p>
        </w:tc>
      </w:tr>
      <w:tr w:rsidR="001C5BD2" w:rsidRPr="00BE123B" w14:paraId="70046728" w14:textId="77777777" w:rsidTr="004C6FD3">
        <w:tc>
          <w:tcPr>
            <w:tcW w:w="2765" w:type="dxa"/>
          </w:tcPr>
          <w:p w14:paraId="45503310" w14:textId="30F3D7CE" w:rsidR="001C5BD2" w:rsidRPr="00BE123B" w:rsidRDefault="00976DBC" w:rsidP="004C6FD3">
            <w:pPr>
              <w:pStyle w:val="a0"/>
              <w:ind w:firstLineChars="0" w:firstLine="0"/>
              <w:jc w:val="center"/>
            </w:pPr>
            <w:r>
              <w:rPr>
                <w:rFonts w:hint="eastAsia"/>
              </w:rPr>
              <w:t>医疗救助子系统项目</w:t>
            </w:r>
          </w:p>
        </w:tc>
        <w:tc>
          <w:tcPr>
            <w:tcW w:w="2765" w:type="dxa"/>
          </w:tcPr>
          <w:p w14:paraId="30C3B618" w14:textId="7F1A7DD2" w:rsidR="001C5BD2" w:rsidRPr="00BE123B" w:rsidRDefault="001C5BD2" w:rsidP="004C6FD3">
            <w:pPr>
              <w:pStyle w:val="a0"/>
              <w:ind w:firstLineChars="0" w:firstLine="0"/>
              <w:jc w:val="center"/>
            </w:pPr>
          </w:p>
        </w:tc>
        <w:tc>
          <w:tcPr>
            <w:tcW w:w="2766" w:type="dxa"/>
          </w:tcPr>
          <w:p w14:paraId="5F2D82EB" w14:textId="0DA9328C" w:rsidR="001C5BD2" w:rsidRPr="00BE123B" w:rsidRDefault="001C5BD2" w:rsidP="004C6FD3">
            <w:pPr>
              <w:pStyle w:val="a0"/>
              <w:ind w:firstLineChars="0" w:firstLine="0"/>
              <w:jc w:val="center"/>
            </w:pPr>
          </w:p>
        </w:tc>
      </w:tr>
      <w:tr w:rsidR="001C5BD2" w:rsidRPr="00BE123B" w14:paraId="767B862D" w14:textId="77777777" w:rsidTr="004C6FD3">
        <w:tc>
          <w:tcPr>
            <w:tcW w:w="2765" w:type="dxa"/>
          </w:tcPr>
          <w:p w14:paraId="73F6580C" w14:textId="4AC4D8F7" w:rsidR="001C5BD2" w:rsidRPr="00BE123B" w:rsidRDefault="001166CF" w:rsidP="004C6FD3">
            <w:pPr>
              <w:pStyle w:val="a0"/>
              <w:ind w:firstLineChars="0" w:firstLine="0"/>
              <w:jc w:val="center"/>
            </w:pPr>
            <w:r>
              <w:t>项目启动阶段</w:t>
            </w:r>
          </w:p>
        </w:tc>
        <w:tc>
          <w:tcPr>
            <w:tcW w:w="2765" w:type="dxa"/>
          </w:tcPr>
          <w:p w14:paraId="4C9CC190" w14:textId="5F49FD8E" w:rsidR="001C5BD2" w:rsidRPr="00BE123B" w:rsidRDefault="001C5BD2" w:rsidP="004C6FD3">
            <w:pPr>
              <w:pStyle w:val="a0"/>
              <w:ind w:firstLineChars="0" w:firstLine="0"/>
              <w:jc w:val="center"/>
            </w:pPr>
          </w:p>
        </w:tc>
        <w:tc>
          <w:tcPr>
            <w:tcW w:w="2766" w:type="dxa"/>
          </w:tcPr>
          <w:p w14:paraId="34BA9F3C" w14:textId="04558132" w:rsidR="001C5BD2" w:rsidRPr="00BE123B" w:rsidRDefault="001C5BD2" w:rsidP="004C6FD3">
            <w:pPr>
              <w:pStyle w:val="a0"/>
              <w:ind w:firstLineChars="0" w:firstLine="0"/>
              <w:jc w:val="center"/>
            </w:pPr>
          </w:p>
        </w:tc>
      </w:tr>
      <w:tr w:rsidR="001C5BD2" w:rsidRPr="00BE123B" w14:paraId="6118C0CC" w14:textId="77777777" w:rsidTr="004C6FD3">
        <w:tc>
          <w:tcPr>
            <w:tcW w:w="2765" w:type="dxa"/>
          </w:tcPr>
          <w:p w14:paraId="7BD77430" w14:textId="0D267C67" w:rsidR="001C5BD2" w:rsidRPr="00BE123B" w:rsidRDefault="001166CF" w:rsidP="004C6FD3">
            <w:pPr>
              <w:pStyle w:val="a0"/>
              <w:ind w:firstLineChars="0" w:firstLine="0"/>
              <w:jc w:val="center"/>
            </w:pPr>
            <w:r>
              <w:t>需求调研阶段</w:t>
            </w:r>
          </w:p>
        </w:tc>
        <w:tc>
          <w:tcPr>
            <w:tcW w:w="2765" w:type="dxa"/>
          </w:tcPr>
          <w:p w14:paraId="139161C8" w14:textId="5F443692" w:rsidR="001C5BD2" w:rsidRPr="00BE123B" w:rsidRDefault="001C5BD2" w:rsidP="004C6FD3">
            <w:pPr>
              <w:pStyle w:val="a0"/>
              <w:ind w:firstLineChars="0" w:firstLine="0"/>
              <w:jc w:val="center"/>
            </w:pPr>
          </w:p>
        </w:tc>
        <w:tc>
          <w:tcPr>
            <w:tcW w:w="2766" w:type="dxa"/>
          </w:tcPr>
          <w:p w14:paraId="4B60F160" w14:textId="3D6ED092" w:rsidR="001C5BD2" w:rsidRPr="00BE123B" w:rsidRDefault="001C5BD2" w:rsidP="004C6FD3">
            <w:pPr>
              <w:pStyle w:val="a0"/>
              <w:ind w:firstLineChars="0" w:firstLine="0"/>
              <w:jc w:val="center"/>
            </w:pPr>
          </w:p>
        </w:tc>
      </w:tr>
      <w:tr w:rsidR="001166CF" w:rsidRPr="00BE123B" w14:paraId="6D953188" w14:textId="77777777" w:rsidTr="004C6FD3">
        <w:tc>
          <w:tcPr>
            <w:tcW w:w="2765" w:type="dxa"/>
          </w:tcPr>
          <w:p w14:paraId="10A9858C" w14:textId="3D2510AA" w:rsidR="001166CF" w:rsidRDefault="001166CF" w:rsidP="004C6FD3">
            <w:pPr>
              <w:pStyle w:val="a0"/>
              <w:ind w:firstLineChars="0" w:firstLine="0"/>
              <w:jc w:val="center"/>
            </w:pPr>
            <w:r>
              <w:t>系统测试阶段</w:t>
            </w:r>
          </w:p>
        </w:tc>
        <w:tc>
          <w:tcPr>
            <w:tcW w:w="2765" w:type="dxa"/>
          </w:tcPr>
          <w:p w14:paraId="527517E9" w14:textId="77777777" w:rsidR="001166CF" w:rsidRPr="00BE123B" w:rsidRDefault="001166CF" w:rsidP="004C6FD3">
            <w:pPr>
              <w:pStyle w:val="a0"/>
              <w:ind w:firstLineChars="0" w:firstLine="0"/>
              <w:jc w:val="center"/>
            </w:pPr>
          </w:p>
        </w:tc>
        <w:tc>
          <w:tcPr>
            <w:tcW w:w="2766" w:type="dxa"/>
          </w:tcPr>
          <w:p w14:paraId="71232D7E" w14:textId="77777777" w:rsidR="001166CF" w:rsidRPr="00BE123B" w:rsidRDefault="001166CF" w:rsidP="004C6FD3">
            <w:pPr>
              <w:pStyle w:val="a0"/>
              <w:ind w:firstLineChars="0" w:firstLine="0"/>
              <w:jc w:val="center"/>
            </w:pPr>
          </w:p>
        </w:tc>
      </w:tr>
      <w:tr w:rsidR="001166CF" w:rsidRPr="00BE123B" w14:paraId="69BDE11C" w14:textId="77777777" w:rsidTr="004C6FD3">
        <w:tc>
          <w:tcPr>
            <w:tcW w:w="2765" w:type="dxa"/>
          </w:tcPr>
          <w:p w14:paraId="475BDE47" w14:textId="3A1B5C72" w:rsidR="001166CF" w:rsidRDefault="001166CF" w:rsidP="004C6FD3">
            <w:pPr>
              <w:pStyle w:val="a0"/>
              <w:ind w:firstLineChars="0" w:firstLine="0"/>
              <w:jc w:val="center"/>
            </w:pPr>
            <w:r>
              <w:t>正式部署</w:t>
            </w:r>
          </w:p>
        </w:tc>
        <w:tc>
          <w:tcPr>
            <w:tcW w:w="2765" w:type="dxa"/>
          </w:tcPr>
          <w:p w14:paraId="2A6B1745" w14:textId="77777777" w:rsidR="001166CF" w:rsidRPr="00BE123B" w:rsidRDefault="001166CF" w:rsidP="004C6FD3">
            <w:pPr>
              <w:pStyle w:val="a0"/>
              <w:ind w:firstLineChars="0" w:firstLine="0"/>
              <w:jc w:val="center"/>
            </w:pPr>
          </w:p>
        </w:tc>
        <w:tc>
          <w:tcPr>
            <w:tcW w:w="2766" w:type="dxa"/>
          </w:tcPr>
          <w:p w14:paraId="696884DC" w14:textId="77777777" w:rsidR="001166CF" w:rsidRPr="00BE123B" w:rsidRDefault="001166CF" w:rsidP="004C6FD3">
            <w:pPr>
              <w:pStyle w:val="a0"/>
              <w:ind w:firstLineChars="0" w:firstLine="0"/>
              <w:jc w:val="center"/>
            </w:pPr>
          </w:p>
        </w:tc>
      </w:tr>
      <w:tr w:rsidR="001166CF" w:rsidRPr="00BE123B" w14:paraId="3900E5BC" w14:textId="77777777" w:rsidTr="004C6FD3">
        <w:tc>
          <w:tcPr>
            <w:tcW w:w="2765" w:type="dxa"/>
          </w:tcPr>
          <w:p w14:paraId="37F3AC11" w14:textId="75099FB4" w:rsidR="001166CF" w:rsidRDefault="001166CF" w:rsidP="004C6FD3">
            <w:pPr>
              <w:pStyle w:val="a0"/>
              <w:ind w:firstLineChars="0" w:firstLine="0"/>
              <w:jc w:val="center"/>
            </w:pPr>
            <w:r>
              <w:t>项目培训及试运行</w:t>
            </w:r>
          </w:p>
        </w:tc>
        <w:tc>
          <w:tcPr>
            <w:tcW w:w="2765" w:type="dxa"/>
          </w:tcPr>
          <w:p w14:paraId="1A1CDF78" w14:textId="77777777" w:rsidR="001166CF" w:rsidRPr="00BE123B" w:rsidRDefault="001166CF" w:rsidP="004C6FD3">
            <w:pPr>
              <w:pStyle w:val="a0"/>
              <w:ind w:firstLineChars="0" w:firstLine="0"/>
              <w:jc w:val="center"/>
            </w:pPr>
          </w:p>
        </w:tc>
        <w:tc>
          <w:tcPr>
            <w:tcW w:w="2766" w:type="dxa"/>
          </w:tcPr>
          <w:p w14:paraId="60B5C985" w14:textId="77777777" w:rsidR="001166CF" w:rsidRPr="00BE123B" w:rsidRDefault="001166CF" w:rsidP="004C6FD3">
            <w:pPr>
              <w:pStyle w:val="a0"/>
              <w:ind w:firstLineChars="0" w:firstLine="0"/>
              <w:jc w:val="center"/>
            </w:pPr>
          </w:p>
        </w:tc>
      </w:tr>
      <w:tr w:rsidR="001166CF" w:rsidRPr="00BE123B" w14:paraId="28051B93" w14:textId="77777777" w:rsidTr="004C6FD3">
        <w:tc>
          <w:tcPr>
            <w:tcW w:w="2765" w:type="dxa"/>
          </w:tcPr>
          <w:p w14:paraId="2D4FD458" w14:textId="61495B0A" w:rsidR="001166CF" w:rsidRDefault="001166CF" w:rsidP="004C6FD3">
            <w:pPr>
              <w:pStyle w:val="a0"/>
              <w:ind w:firstLineChars="0" w:firstLine="0"/>
              <w:jc w:val="center"/>
            </w:pPr>
            <w:r>
              <w:t>试运行</w:t>
            </w:r>
          </w:p>
        </w:tc>
        <w:tc>
          <w:tcPr>
            <w:tcW w:w="2765" w:type="dxa"/>
          </w:tcPr>
          <w:p w14:paraId="6A91EF89" w14:textId="77777777" w:rsidR="001166CF" w:rsidRPr="00BE123B" w:rsidRDefault="001166CF" w:rsidP="004C6FD3">
            <w:pPr>
              <w:pStyle w:val="a0"/>
              <w:ind w:firstLineChars="0" w:firstLine="0"/>
              <w:jc w:val="center"/>
            </w:pPr>
          </w:p>
        </w:tc>
        <w:tc>
          <w:tcPr>
            <w:tcW w:w="2766" w:type="dxa"/>
          </w:tcPr>
          <w:p w14:paraId="7B9F441E" w14:textId="77777777" w:rsidR="001166CF" w:rsidRPr="00BE123B" w:rsidRDefault="001166CF" w:rsidP="004C6FD3">
            <w:pPr>
              <w:pStyle w:val="a0"/>
              <w:ind w:firstLineChars="0" w:firstLine="0"/>
              <w:jc w:val="center"/>
            </w:pPr>
          </w:p>
        </w:tc>
      </w:tr>
      <w:tr w:rsidR="001166CF" w:rsidRPr="00BE123B" w14:paraId="5740EA1F" w14:textId="77777777" w:rsidTr="004C6FD3">
        <w:tc>
          <w:tcPr>
            <w:tcW w:w="2765" w:type="dxa"/>
          </w:tcPr>
          <w:p w14:paraId="78BA0834" w14:textId="1B48AA21" w:rsidR="001166CF" w:rsidRDefault="001166CF" w:rsidP="004C6FD3">
            <w:pPr>
              <w:pStyle w:val="a0"/>
              <w:ind w:firstLineChars="0" w:firstLine="0"/>
              <w:jc w:val="center"/>
            </w:pPr>
            <w:r>
              <w:t>软件部分初验</w:t>
            </w:r>
          </w:p>
        </w:tc>
        <w:tc>
          <w:tcPr>
            <w:tcW w:w="2765" w:type="dxa"/>
          </w:tcPr>
          <w:p w14:paraId="13D9BBA3" w14:textId="77777777" w:rsidR="001166CF" w:rsidRPr="00BE123B" w:rsidRDefault="001166CF" w:rsidP="004C6FD3">
            <w:pPr>
              <w:pStyle w:val="a0"/>
              <w:ind w:firstLineChars="0" w:firstLine="0"/>
              <w:jc w:val="center"/>
            </w:pPr>
          </w:p>
        </w:tc>
        <w:tc>
          <w:tcPr>
            <w:tcW w:w="2766" w:type="dxa"/>
          </w:tcPr>
          <w:p w14:paraId="230022B9" w14:textId="77777777" w:rsidR="001166CF" w:rsidRPr="00BE123B" w:rsidRDefault="001166CF" w:rsidP="004C6FD3">
            <w:pPr>
              <w:pStyle w:val="a0"/>
              <w:ind w:firstLineChars="0" w:firstLine="0"/>
              <w:jc w:val="center"/>
            </w:pPr>
          </w:p>
        </w:tc>
      </w:tr>
      <w:tr w:rsidR="001166CF" w:rsidRPr="00BE123B" w14:paraId="4A45D9A5" w14:textId="77777777" w:rsidTr="004C6FD3">
        <w:tc>
          <w:tcPr>
            <w:tcW w:w="2765" w:type="dxa"/>
          </w:tcPr>
          <w:p w14:paraId="5608C57E" w14:textId="6D4A4EE4" w:rsidR="001166CF" w:rsidRDefault="004F10F3" w:rsidP="004C6FD3">
            <w:pPr>
              <w:pStyle w:val="a0"/>
              <w:ind w:firstLineChars="0" w:firstLine="0"/>
              <w:jc w:val="center"/>
            </w:pPr>
            <w:r>
              <w:rPr>
                <w:rFonts w:hint="eastAsia"/>
              </w:rPr>
              <w:t>正式上线</w:t>
            </w:r>
          </w:p>
        </w:tc>
        <w:tc>
          <w:tcPr>
            <w:tcW w:w="2765" w:type="dxa"/>
          </w:tcPr>
          <w:p w14:paraId="298D4F03" w14:textId="77777777" w:rsidR="001166CF" w:rsidRPr="00BE123B" w:rsidRDefault="001166CF" w:rsidP="004C6FD3">
            <w:pPr>
              <w:pStyle w:val="a0"/>
              <w:ind w:firstLineChars="0" w:firstLine="0"/>
              <w:jc w:val="center"/>
            </w:pPr>
          </w:p>
        </w:tc>
        <w:tc>
          <w:tcPr>
            <w:tcW w:w="2766" w:type="dxa"/>
          </w:tcPr>
          <w:p w14:paraId="2D1CF092" w14:textId="77777777" w:rsidR="001166CF" w:rsidRPr="00BE123B" w:rsidRDefault="001166CF" w:rsidP="004C6FD3">
            <w:pPr>
              <w:pStyle w:val="a0"/>
              <w:ind w:firstLineChars="0" w:firstLine="0"/>
              <w:jc w:val="center"/>
            </w:pPr>
          </w:p>
        </w:tc>
      </w:tr>
      <w:tr w:rsidR="004F10F3" w:rsidRPr="00BE123B" w14:paraId="4B84D3CB" w14:textId="77777777" w:rsidTr="004C6FD3">
        <w:tc>
          <w:tcPr>
            <w:tcW w:w="2765" w:type="dxa"/>
          </w:tcPr>
          <w:p w14:paraId="176DF06C" w14:textId="43A2C90D" w:rsidR="004F10F3" w:rsidRDefault="004F10F3" w:rsidP="004C6FD3">
            <w:pPr>
              <w:pStyle w:val="a0"/>
              <w:ind w:firstLineChars="0" w:firstLine="0"/>
              <w:jc w:val="center"/>
            </w:pPr>
            <w:r>
              <w:t>项目终</w:t>
            </w:r>
            <w:proofErr w:type="gramStart"/>
            <w:r>
              <w:t>验阶段</w:t>
            </w:r>
            <w:proofErr w:type="gramEnd"/>
          </w:p>
        </w:tc>
        <w:tc>
          <w:tcPr>
            <w:tcW w:w="2765" w:type="dxa"/>
          </w:tcPr>
          <w:p w14:paraId="6FAD0D50" w14:textId="77777777" w:rsidR="004F10F3" w:rsidRPr="00BE123B" w:rsidRDefault="004F10F3" w:rsidP="004C6FD3">
            <w:pPr>
              <w:pStyle w:val="a0"/>
              <w:ind w:firstLineChars="0" w:firstLine="0"/>
              <w:jc w:val="center"/>
            </w:pPr>
          </w:p>
        </w:tc>
        <w:tc>
          <w:tcPr>
            <w:tcW w:w="2766" w:type="dxa"/>
          </w:tcPr>
          <w:p w14:paraId="5CE4AB19" w14:textId="77777777" w:rsidR="004F10F3" w:rsidRPr="00BE123B" w:rsidRDefault="004F10F3" w:rsidP="004C6FD3">
            <w:pPr>
              <w:pStyle w:val="a0"/>
              <w:ind w:firstLineChars="0" w:firstLine="0"/>
              <w:jc w:val="center"/>
            </w:pPr>
          </w:p>
        </w:tc>
      </w:tr>
    </w:tbl>
    <w:p w14:paraId="3499191F" w14:textId="08030A09" w:rsidR="00141C58" w:rsidRDefault="00450BA8" w:rsidP="00276096">
      <w:pPr>
        <w:pStyle w:val="2"/>
      </w:pPr>
      <w:bookmarkStart w:id="34" w:name="_Toc28844"/>
      <w:bookmarkStart w:id="35" w:name="_Toc4676"/>
      <w:r>
        <w:rPr>
          <w:rFonts w:hint="eastAsia"/>
        </w:rPr>
        <w:t>服务器的硬/软件配置</w:t>
      </w:r>
      <w:bookmarkEnd w:id="29"/>
      <w:bookmarkEnd w:id="30"/>
      <w:bookmarkEnd w:id="31"/>
      <w:bookmarkEnd w:id="34"/>
      <w:bookmarkEnd w:id="35"/>
    </w:p>
    <w:p w14:paraId="77A4B137" w14:textId="51883CC4" w:rsidR="00850E8A" w:rsidRDefault="00B32747" w:rsidP="00850E8A">
      <w:pPr>
        <w:ind w:firstLine="480"/>
      </w:pPr>
      <w:r>
        <w:t>服务器硬、软件配置如下表所示：</w:t>
      </w:r>
    </w:p>
    <w:p w14:paraId="1C8B2CBC" w14:textId="5B6558E5" w:rsidR="00B32747" w:rsidRDefault="00B32747" w:rsidP="00B32747">
      <w:pPr>
        <w:pStyle w:val="afa"/>
        <w:spacing w:before="156"/>
        <w:ind w:left="480"/>
        <w:jc w:val="center"/>
        <w:rPr>
          <w:rFonts w:ascii="Times New Roman" w:eastAsia="宋体" w:hAnsi="Times New Roman"/>
          <w:color w:val="auto"/>
          <w:szCs w:val="21"/>
        </w:rPr>
      </w:pPr>
      <w:r w:rsidRPr="00B32747">
        <w:rPr>
          <w:rFonts w:ascii="Times New Roman" w:eastAsia="宋体" w:hAnsi="Times New Roman"/>
          <w:color w:val="auto"/>
          <w:szCs w:val="21"/>
        </w:rPr>
        <w:t>表</w:t>
      </w:r>
      <w:r w:rsidRPr="00B32747">
        <w:rPr>
          <w:rFonts w:ascii="Times New Roman" w:eastAsia="宋体" w:hAnsi="Times New Roman"/>
          <w:color w:val="auto"/>
          <w:szCs w:val="21"/>
        </w:rPr>
        <w:t xml:space="preserve"> 4.1-1 </w:t>
      </w:r>
      <w:r w:rsidRPr="00B32747">
        <w:rPr>
          <w:rFonts w:ascii="Times New Roman" w:eastAsia="宋体" w:hAnsi="Times New Roman"/>
          <w:color w:val="auto"/>
          <w:szCs w:val="21"/>
        </w:rPr>
        <w:t>服务器硬件</w:t>
      </w:r>
      <w:r w:rsidRPr="00B32747">
        <w:rPr>
          <w:rFonts w:ascii="Times New Roman" w:eastAsia="宋体" w:hAnsi="Times New Roman"/>
          <w:color w:val="auto"/>
          <w:szCs w:val="21"/>
        </w:rPr>
        <w:t>/</w:t>
      </w:r>
      <w:r w:rsidRPr="00B32747">
        <w:rPr>
          <w:rFonts w:ascii="Times New Roman" w:eastAsia="宋体" w:hAnsi="Times New Roman"/>
          <w:color w:val="auto"/>
          <w:szCs w:val="21"/>
        </w:rPr>
        <w:t>软件配置表</w:t>
      </w:r>
    </w:p>
    <w:tbl>
      <w:tblPr>
        <w:tblStyle w:val="af6"/>
        <w:tblW w:w="0" w:type="auto"/>
        <w:tblLook w:val="04A0" w:firstRow="1" w:lastRow="0" w:firstColumn="1" w:lastColumn="0" w:noHBand="0" w:noVBand="1"/>
      </w:tblPr>
      <w:tblGrid>
        <w:gridCol w:w="1007"/>
        <w:gridCol w:w="918"/>
        <w:gridCol w:w="908"/>
        <w:gridCol w:w="865"/>
        <w:gridCol w:w="865"/>
        <w:gridCol w:w="959"/>
        <w:gridCol w:w="996"/>
        <w:gridCol w:w="837"/>
        <w:gridCol w:w="941"/>
      </w:tblGrid>
      <w:tr w:rsidR="00B32747" w14:paraId="05BFC864" w14:textId="5279B483" w:rsidTr="000D52CC">
        <w:tc>
          <w:tcPr>
            <w:tcW w:w="1007" w:type="dxa"/>
            <w:vMerge w:val="restart"/>
          </w:tcPr>
          <w:p w14:paraId="448EC382" w14:textId="77777777" w:rsidR="00B32747" w:rsidRDefault="00B32747" w:rsidP="00456C5D">
            <w:pPr>
              <w:ind w:firstLineChars="0" w:firstLine="0"/>
              <w:jc w:val="center"/>
              <w:rPr>
                <w:lang w:val="zh-CN"/>
              </w:rPr>
            </w:pPr>
            <w:r>
              <w:rPr>
                <w:rFonts w:hint="eastAsia"/>
                <w:lang w:val="zh-CN"/>
              </w:rPr>
              <w:t>设备名称</w:t>
            </w:r>
          </w:p>
          <w:p w14:paraId="223FFA0C" w14:textId="2AF444B4" w:rsidR="00B32747" w:rsidRDefault="00B32747" w:rsidP="00456C5D">
            <w:pPr>
              <w:pStyle w:val="a0"/>
              <w:ind w:firstLine="210"/>
              <w:jc w:val="center"/>
              <w:rPr>
                <w:lang w:val="zh-CN"/>
              </w:rPr>
            </w:pPr>
          </w:p>
        </w:tc>
        <w:tc>
          <w:tcPr>
            <w:tcW w:w="3556" w:type="dxa"/>
            <w:gridSpan w:val="4"/>
          </w:tcPr>
          <w:p w14:paraId="21AF2ABD" w14:textId="12D0EA1E" w:rsidR="00B32747" w:rsidRDefault="00B32747" w:rsidP="00456C5D">
            <w:pPr>
              <w:ind w:firstLineChars="0" w:firstLine="0"/>
              <w:jc w:val="center"/>
              <w:rPr>
                <w:lang w:val="zh-CN"/>
              </w:rPr>
            </w:pPr>
            <w:r>
              <w:rPr>
                <w:rFonts w:hint="eastAsia"/>
                <w:lang w:val="zh-CN"/>
              </w:rPr>
              <w:t>硬件配置</w:t>
            </w:r>
          </w:p>
        </w:tc>
        <w:tc>
          <w:tcPr>
            <w:tcW w:w="959" w:type="dxa"/>
            <w:vMerge w:val="restart"/>
          </w:tcPr>
          <w:p w14:paraId="5AFB4480" w14:textId="15064A44" w:rsidR="00B32747" w:rsidRDefault="00B32747" w:rsidP="00456C5D">
            <w:pPr>
              <w:ind w:firstLineChars="0" w:firstLine="0"/>
              <w:jc w:val="center"/>
              <w:rPr>
                <w:lang w:val="zh-CN"/>
              </w:rPr>
            </w:pPr>
            <w:r>
              <w:rPr>
                <w:rFonts w:hint="eastAsia"/>
                <w:lang w:val="zh-CN"/>
              </w:rPr>
              <w:t>操作系统</w:t>
            </w:r>
          </w:p>
        </w:tc>
        <w:tc>
          <w:tcPr>
            <w:tcW w:w="996" w:type="dxa"/>
            <w:vMerge w:val="restart"/>
          </w:tcPr>
          <w:p w14:paraId="02BAD1BA" w14:textId="017B40FC" w:rsidR="00B32747" w:rsidRDefault="00B32747" w:rsidP="00456C5D">
            <w:pPr>
              <w:ind w:firstLineChars="0" w:firstLine="0"/>
              <w:jc w:val="center"/>
              <w:rPr>
                <w:lang w:val="zh-CN"/>
              </w:rPr>
            </w:pPr>
            <w:r>
              <w:rPr>
                <w:rFonts w:hint="eastAsia"/>
                <w:lang w:val="zh-CN"/>
              </w:rPr>
              <w:t>数据库</w:t>
            </w:r>
          </w:p>
        </w:tc>
        <w:tc>
          <w:tcPr>
            <w:tcW w:w="837" w:type="dxa"/>
            <w:vMerge w:val="restart"/>
          </w:tcPr>
          <w:p w14:paraId="588E7E47" w14:textId="7078BB37" w:rsidR="00B32747" w:rsidRDefault="00B32747" w:rsidP="00456C5D">
            <w:pPr>
              <w:ind w:firstLineChars="0" w:firstLine="0"/>
              <w:jc w:val="center"/>
              <w:rPr>
                <w:lang w:val="zh-CN"/>
              </w:rPr>
            </w:pPr>
            <w:r>
              <w:rPr>
                <w:rFonts w:hint="eastAsia"/>
                <w:lang w:val="zh-CN"/>
              </w:rPr>
              <w:t>中间件</w:t>
            </w:r>
          </w:p>
        </w:tc>
        <w:tc>
          <w:tcPr>
            <w:tcW w:w="941" w:type="dxa"/>
            <w:vMerge w:val="restart"/>
          </w:tcPr>
          <w:p w14:paraId="220EE6D9" w14:textId="33E3B628" w:rsidR="00B32747" w:rsidRDefault="00B32747" w:rsidP="00456C5D">
            <w:pPr>
              <w:ind w:firstLineChars="0" w:firstLine="0"/>
              <w:jc w:val="center"/>
              <w:rPr>
                <w:lang w:val="zh-CN"/>
              </w:rPr>
            </w:pPr>
            <w:r>
              <w:rPr>
                <w:rFonts w:hint="eastAsia"/>
                <w:lang w:val="zh-CN"/>
              </w:rPr>
              <w:t>其他软件配置</w:t>
            </w:r>
          </w:p>
        </w:tc>
      </w:tr>
      <w:tr w:rsidR="00B32747" w:rsidRPr="00BE123B" w14:paraId="6BBC3394" w14:textId="30BAE3D5" w:rsidTr="000D52CC">
        <w:tc>
          <w:tcPr>
            <w:tcW w:w="1007" w:type="dxa"/>
            <w:vMerge/>
          </w:tcPr>
          <w:p w14:paraId="2977466C" w14:textId="3D000363" w:rsidR="00B32747" w:rsidRPr="00BE123B" w:rsidRDefault="00B32747" w:rsidP="00456C5D">
            <w:pPr>
              <w:pStyle w:val="a0"/>
              <w:ind w:firstLineChars="0" w:firstLine="0"/>
              <w:jc w:val="center"/>
            </w:pPr>
          </w:p>
        </w:tc>
        <w:tc>
          <w:tcPr>
            <w:tcW w:w="918" w:type="dxa"/>
          </w:tcPr>
          <w:p w14:paraId="5FD56982" w14:textId="69B52E21" w:rsidR="00B32747" w:rsidRPr="00BE123B" w:rsidRDefault="00B32747" w:rsidP="00456C5D">
            <w:pPr>
              <w:pStyle w:val="a0"/>
              <w:ind w:firstLineChars="0" w:firstLine="0"/>
              <w:jc w:val="center"/>
            </w:pPr>
            <w:r>
              <w:t>C</w:t>
            </w:r>
            <w:r>
              <w:rPr>
                <w:rFonts w:hint="eastAsia"/>
              </w:rPr>
              <w:t>up</w:t>
            </w:r>
          </w:p>
        </w:tc>
        <w:tc>
          <w:tcPr>
            <w:tcW w:w="908" w:type="dxa"/>
          </w:tcPr>
          <w:p w14:paraId="193D9CFC" w14:textId="533D32AC" w:rsidR="00B32747" w:rsidRPr="00BE123B" w:rsidRDefault="00B32747" w:rsidP="00456C5D">
            <w:pPr>
              <w:pStyle w:val="a0"/>
              <w:ind w:firstLineChars="0" w:firstLine="0"/>
              <w:jc w:val="center"/>
            </w:pPr>
            <w:r>
              <w:rPr>
                <w:rFonts w:hint="eastAsia"/>
              </w:rPr>
              <w:t>内存</w:t>
            </w:r>
          </w:p>
        </w:tc>
        <w:tc>
          <w:tcPr>
            <w:tcW w:w="865" w:type="dxa"/>
          </w:tcPr>
          <w:p w14:paraId="60DF19E9" w14:textId="77777777" w:rsidR="00B32747" w:rsidRDefault="00B32747" w:rsidP="00456C5D">
            <w:pPr>
              <w:pStyle w:val="a0"/>
              <w:ind w:firstLineChars="0" w:firstLine="0"/>
              <w:jc w:val="center"/>
            </w:pPr>
            <w:r>
              <w:rPr>
                <w:rFonts w:hint="eastAsia"/>
              </w:rPr>
              <w:t>系统盘</w:t>
            </w:r>
          </w:p>
          <w:p w14:paraId="37918FBD" w14:textId="4705AF60" w:rsidR="00BD0FD3" w:rsidRPr="00BE123B" w:rsidRDefault="00BD0FD3" w:rsidP="00456C5D">
            <w:pPr>
              <w:pStyle w:val="a0"/>
              <w:ind w:firstLineChars="0" w:firstLine="0"/>
              <w:jc w:val="center"/>
            </w:pPr>
            <w:r>
              <w:rPr>
                <w:rFonts w:hint="eastAsia"/>
              </w:rPr>
              <w:t>（</w:t>
            </w:r>
            <w:r>
              <w:rPr>
                <w:rFonts w:hint="eastAsia"/>
              </w:rPr>
              <w:t>G</w:t>
            </w:r>
            <w:r>
              <w:rPr>
                <w:rFonts w:hint="eastAsia"/>
              </w:rPr>
              <w:t>）</w:t>
            </w:r>
          </w:p>
        </w:tc>
        <w:tc>
          <w:tcPr>
            <w:tcW w:w="865" w:type="dxa"/>
          </w:tcPr>
          <w:p w14:paraId="0101ABF0" w14:textId="77777777" w:rsidR="00B32747" w:rsidRDefault="00B32747" w:rsidP="00456C5D">
            <w:pPr>
              <w:pStyle w:val="a0"/>
              <w:ind w:firstLineChars="0" w:firstLine="0"/>
              <w:jc w:val="center"/>
            </w:pPr>
            <w:r>
              <w:rPr>
                <w:rFonts w:hint="eastAsia"/>
              </w:rPr>
              <w:t>云硬盘</w:t>
            </w:r>
          </w:p>
          <w:p w14:paraId="2D19195A" w14:textId="382DC70B" w:rsidR="00BD0FD3" w:rsidRPr="00BE123B" w:rsidRDefault="00BD0FD3" w:rsidP="00456C5D">
            <w:pPr>
              <w:pStyle w:val="a0"/>
              <w:ind w:firstLineChars="0" w:firstLine="0"/>
              <w:jc w:val="center"/>
            </w:pPr>
            <w:r>
              <w:rPr>
                <w:rFonts w:hint="eastAsia"/>
              </w:rPr>
              <w:t>（</w:t>
            </w:r>
            <w:r>
              <w:rPr>
                <w:rFonts w:hint="eastAsia"/>
              </w:rPr>
              <w:t>G</w:t>
            </w:r>
            <w:r>
              <w:rPr>
                <w:rFonts w:hint="eastAsia"/>
              </w:rPr>
              <w:t>）</w:t>
            </w:r>
          </w:p>
        </w:tc>
        <w:tc>
          <w:tcPr>
            <w:tcW w:w="959" w:type="dxa"/>
            <w:vMerge/>
          </w:tcPr>
          <w:p w14:paraId="678AF7AF" w14:textId="77777777" w:rsidR="00B32747" w:rsidRPr="00BE123B" w:rsidRDefault="00B32747" w:rsidP="00456C5D">
            <w:pPr>
              <w:pStyle w:val="a0"/>
              <w:ind w:firstLineChars="0" w:firstLine="0"/>
              <w:jc w:val="center"/>
            </w:pPr>
          </w:p>
        </w:tc>
        <w:tc>
          <w:tcPr>
            <w:tcW w:w="996" w:type="dxa"/>
            <w:vMerge/>
          </w:tcPr>
          <w:p w14:paraId="7DCA2757" w14:textId="77777777" w:rsidR="00B32747" w:rsidRPr="00BE123B" w:rsidRDefault="00B32747" w:rsidP="00456C5D">
            <w:pPr>
              <w:pStyle w:val="a0"/>
              <w:ind w:firstLineChars="0" w:firstLine="0"/>
              <w:jc w:val="center"/>
            </w:pPr>
          </w:p>
        </w:tc>
        <w:tc>
          <w:tcPr>
            <w:tcW w:w="837" w:type="dxa"/>
            <w:vMerge/>
          </w:tcPr>
          <w:p w14:paraId="2E0559CC" w14:textId="77777777" w:rsidR="00B32747" w:rsidRPr="00BE123B" w:rsidRDefault="00B32747" w:rsidP="00456C5D">
            <w:pPr>
              <w:pStyle w:val="a0"/>
              <w:ind w:firstLineChars="0" w:firstLine="0"/>
              <w:jc w:val="center"/>
            </w:pPr>
          </w:p>
        </w:tc>
        <w:tc>
          <w:tcPr>
            <w:tcW w:w="941" w:type="dxa"/>
            <w:vMerge/>
          </w:tcPr>
          <w:p w14:paraId="0CC3236C" w14:textId="77777777" w:rsidR="00B32747" w:rsidRPr="00BE123B" w:rsidRDefault="00B32747" w:rsidP="00456C5D">
            <w:pPr>
              <w:pStyle w:val="a0"/>
              <w:ind w:firstLineChars="0" w:firstLine="0"/>
              <w:jc w:val="center"/>
            </w:pPr>
          </w:p>
        </w:tc>
      </w:tr>
      <w:tr w:rsidR="00BD0FD3" w:rsidRPr="00BE123B" w14:paraId="61E4A709" w14:textId="35328CD3" w:rsidTr="000D52CC">
        <w:tc>
          <w:tcPr>
            <w:tcW w:w="1007" w:type="dxa"/>
          </w:tcPr>
          <w:p w14:paraId="2E13B246" w14:textId="02BEAE72" w:rsidR="00BD0FD3" w:rsidRPr="00BE123B" w:rsidRDefault="00BD0FD3" w:rsidP="00BD0FD3">
            <w:pPr>
              <w:pStyle w:val="a0"/>
              <w:ind w:firstLineChars="0" w:firstLine="0"/>
              <w:jc w:val="center"/>
            </w:pPr>
            <w:r w:rsidRPr="00791EBE">
              <w:rPr>
                <w:rFonts w:hint="eastAsia"/>
              </w:rPr>
              <w:t>接口服务器</w:t>
            </w:r>
            <w:r w:rsidRPr="00791EBE">
              <w:rPr>
                <w:rFonts w:hint="eastAsia"/>
              </w:rPr>
              <w:t>N13</w:t>
            </w:r>
          </w:p>
        </w:tc>
        <w:tc>
          <w:tcPr>
            <w:tcW w:w="918" w:type="dxa"/>
          </w:tcPr>
          <w:p w14:paraId="44AAE47F" w14:textId="67591B3B" w:rsidR="00BD0FD3" w:rsidRPr="00BE123B" w:rsidRDefault="00BD0FD3" w:rsidP="00BD0FD3">
            <w:pPr>
              <w:pStyle w:val="a0"/>
              <w:ind w:firstLineChars="0" w:firstLine="0"/>
              <w:jc w:val="center"/>
            </w:pPr>
            <w:r>
              <w:rPr>
                <w:rFonts w:hint="eastAsia"/>
              </w:rPr>
              <w:t>4</w:t>
            </w:r>
          </w:p>
        </w:tc>
        <w:tc>
          <w:tcPr>
            <w:tcW w:w="908" w:type="dxa"/>
          </w:tcPr>
          <w:p w14:paraId="6B0CB766" w14:textId="6BC663C2" w:rsidR="00BD0FD3" w:rsidRPr="00BE123B" w:rsidRDefault="00BD0FD3" w:rsidP="00BD0FD3">
            <w:pPr>
              <w:pStyle w:val="a0"/>
              <w:ind w:firstLineChars="0" w:firstLine="0"/>
              <w:jc w:val="center"/>
            </w:pPr>
            <w:r>
              <w:rPr>
                <w:rFonts w:hint="eastAsia"/>
              </w:rPr>
              <w:t>8</w:t>
            </w:r>
          </w:p>
        </w:tc>
        <w:tc>
          <w:tcPr>
            <w:tcW w:w="865" w:type="dxa"/>
          </w:tcPr>
          <w:p w14:paraId="5EF4DD9C" w14:textId="7EE24C55" w:rsidR="00BD0FD3" w:rsidRPr="00BE123B" w:rsidRDefault="00BD0FD3" w:rsidP="00BD0FD3">
            <w:pPr>
              <w:pStyle w:val="a0"/>
              <w:ind w:firstLineChars="0" w:firstLine="0"/>
              <w:jc w:val="center"/>
            </w:pPr>
            <w:r>
              <w:rPr>
                <w:rFonts w:hint="eastAsia"/>
              </w:rPr>
              <w:t>1</w:t>
            </w:r>
            <w:r>
              <w:t>00</w:t>
            </w:r>
          </w:p>
        </w:tc>
        <w:tc>
          <w:tcPr>
            <w:tcW w:w="865" w:type="dxa"/>
          </w:tcPr>
          <w:p w14:paraId="6F112CF2" w14:textId="104D9C6F" w:rsidR="00BD0FD3" w:rsidRPr="00BE123B" w:rsidRDefault="0053216B" w:rsidP="00BD0FD3">
            <w:pPr>
              <w:pStyle w:val="a0"/>
              <w:ind w:firstLineChars="0" w:firstLine="0"/>
              <w:jc w:val="center"/>
            </w:pPr>
            <w:r>
              <w:rPr>
                <w:rFonts w:hint="eastAsia"/>
              </w:rPr>
              <w:t>5</w:t>
            </w:r>
            <w:r>
              <w:t>00</w:t>
            </w:r>
          </w:p>
        </w:tc>
        <w:tc>
          <w:tcPr>
            <w:tcW w:w="959" w:type="dxa"/>
          </w:tcPr>
          <w:p w14:paraId="753DEBA8" w14:textId="73709217" w:rsidR="00BD0FD3" w:rsidRPr="00BE123B" w:rsidRDefault="0053216B" w:rsidP="00BD0FD3">
            <w:pPr>
              <w:pStyle w:val="a0"/>
              <w:ind w:firstLineChars="0" w:firstLine="0"/>
              <w:jc w:val="center"/>
            </w:pPr>
            <w:proofErr w:type="spellStart"/>
            <w:r>
              <w:t>W</w:t>
            </w:r>
            <w:r>
              <w:rPr>
                <w:rFonts w:hint="eastAsia"/>
              </w:rPr>
              <w:t>indos</w:t>
            </w:r>
            <w:proofErr w:type="spellEnd"/>
            <w:r>
              <w:t xml:space="preserve"> </w:t>
            </w:r>
            <w:r>
              <w:rPr>
                <w:rFonts w:hint="eastAsia"/>
              </w:rPr>
              <w:t>server</w:t>
            </w:r>
            <w:r>
              <w:t xml:space="preserve"> 20</w:t>
            </w:r>
          </w:p>
        </w:tc>
        <w:tc>
          <w:tcPr>
            <w:tcW w:w="996" w:type="dxa"/>
          </w:tcPr>
          <w:p w14:paraId="6E550588" w14:textId="07F746AD" w:rsidR="00BD0FD3" w:rsidRPr="00BE123B" w:rsidRDefault="000D52CC" w:rsidP="00BD0FD3">
            <w:pPr>
              <w:pStyle w:val="a0"/>
              <w:ind w:firstLineChars="0" w:firstLine="0"/>
              <w:jc w:val="center"/>
            </w:pPr>
            <w:r>
              <w:t>Mysql5.7</w:t>
            </w:r>
          </w:p>
        </w:tc>
        <w:tc>
          <w:tcPr>
            <w:tcW w:w="837" w:type="dxa"/>
          </w:tcPr>
          <w:p w14:paraId="67707F91" w14:textId="77777777" w:rsidR="00BD0FD3" w:rsidRPr="00BE123B" w:rsidRDefault="00BD0FD3" w:rsidP="00BD0FD3">
            <w:pPr>
              <w:pStyle w:val="a0"/>
              <w:ind w:firstLineChars="0" w:firstLine="0"/>
              <w:jc w:val="center"/>
            </w:pPr>
          </w:p>
        </w:tc>
        <w:tc>
          <w:tcPr>
            <w:tcW w:w="941" w:type="dxa"/>
          </w:tcPr>
          <w:p w14:paraId="6F514308" w14:textId="13A05B70" w:rsidR="00BD0FD3" w:rsidRPr="00BE123B" w:rsidRDefault="000D52CC" w:rsidP="00BD0FD3">
            <w:pPr>
              <w:pStyle w:val="a0"/>
              <w:ind w:firstLineChars="0" w:firstLine="0"/>
              <w:jc w:val="center"/>
            </w:pPr>
            <w:r>
              <w:t>Tomcat8</w:t>
            </w:r>
          </w:p>
        </w:tc>
      </w:tr>
      <w:tr w:rsidR="000D52CC" w:rsidRPr="00BE123B" w14:paraId="5A934CE0" w14:textId="1B857595" w:rsidTr="000D52CC">
        <w:tc>
          <w:tcPr>
            <w:tcW w:w="1007" w:type="dxa"/>
          </w:tcPr>
          <w:p w14:paraId="1BE8DC2A" w14:textId="6836FA8B" w:rsidR="000D52CC" w:rsidRPr="00BE123B" w:rsidRDefault="000D52CC" w:rsidP="000D52CC">
            <w:pPr>
              <w:pStyle w:val="a0"/>
              <w:ind w:firstLineChars="0" w:firstLine="0"/>
              <w:jc w:val="center"/>
            </w:pPr>
            <w:r w:rsidRPr="003E7D4F">
              <w:rPr>
                <w:rFonts w:hint="eastAsia"/>
              </w:rPr>
              <w:t>应用服务器</w:t>
            </w:r>
            <w:r>
              <w:t>N14</w:t>
            </w:r>
          </w:p>
        </w:tc>
        <w:tc>
          <w:tcPr>
            <w:tcW w:w="918" w:type="dxa"/>
          </w:tcPr>
          <w:p w14:paraId="4F52ED35" w14:textId="6076A297" w:rsidR="000D52CC" w:rsidRPr="00BE123B" w:rsidRDefault="000D52CC" w:rsidP="000D52CC">
            <w:pPr>
              <w:pStyle w:val="a0"/>
              <w:ind w:firstLineChars="0" w:firstLine="0"/>
              <w:jc w:val="center"/>
            </w:pPr>
            <w:r>
              <w:rPr>
                <w:rFonts w:hint="eastAsia"/>
              </w:rPr>
              <w:t>4</w:t>
            </w:r>
          </w:p>
        </w:tc>
        <w:tc>
          <w:tcPr>
            <w:tcW w:w="908" w:type="dxa"/>
          </w:tcPr>
          <w:p w14:paraId="3B62DBB4" w14:textId="34EDE9D6" w:rsidR="000D52CC" w:rsidRPr="00BE123B" w:rsidRDefault="000D52CC" w:rsidP="000D52CC">
            <w:pPr>
              <w:pStyle w:val="a0"/>
              <w:ind w:firstLineChars="0" w:firstLine="0"/>
              <w:jc w:val="center"/>
            </w:pPr>
            <w:r>
              <w:rPr>
                <w:rFonts w:hint="eastAsia"/>
              </w:rPr>
              <w:t>8</w:t>
            </w:r>
          </w:p>
        </w:tc>
        <w:tc>
          <w:tcPr>
            <w:tcW w:w="865" w:type="dxa"/>
          </w:tcPr>
          <w:p w14:paraId="126F51D2" w14:textId="3981C132" w:rsidR="000D52CC" w:rsidRPr="00BE123B" w:rsidRDefault="000D52CC" w:rsidP="000D52CC">
            <w:pPr>
              <w:pStyle w:val="a0"/>
              <w:ind w:firstLineChars="0" w:firstLine="0"/>
              <w:jc w:val="center"/>
            </w:pPr>
            <w:r>
              <w:rPr>
                <w:rFonts w:hint="eastAsia"/>
              </w:rPr>
              <w:t>1</w:t>
            </w:r>
            <w:r>
              <w:t>00</w:t>
            </w:r>
          </w:p>
        </w:tc>
        <w:tc>
          <w:tcPr>
            <w:tcW w:w="865" w:type="dxa"/>
          </w:tcPr>
          <w:p w14:paraId="7FBC2B06" w14:textId="331F24C9" w:rsidR="000D52CC" w:rsidRPr="00BE123B" w:rsidRDefault="000D52CC" w:rsidP="000D52CC">
            <w:pPr>
              <w:pStyle w:val="a0"/>
              <w:ind w:firstLineChars="0" w:firstLine="0"/>
              <w:jc w:val="center"/>
            </w:pPr>
            <w:r>
              <w:rPr>
                <w:rFonts w:hint="eastAsia"/>
              </w:rPr>
              <w:t>5</w:t>
            </w:r>
            <w:r>
              <w:t>00</w:t>
            </w:r>
          </w:p>
        </w:tc>
        <w:tc>
          <w:tcPr>
            <w:tcW w:w="959" w:type="dxa"/>
          </w:tcPr>
          <w:p w14:paraId="39A80399" w14:textId="2199BB1D" w:rsidR="000D52CC" w:rsidRPr="00BE123B" w:rsidRDefault="000D52CC" w:rsidP="000D52CC">
            <w:pPr>
              <w:pStyle w:val="a0"/>
              <w:ind w:firstLineChars="0" w:firstLine="0"/>
              <w:jc w:val="center"/>
            </w:pPr>
            <w:proofErr w:type="spellStart"/>
            <w:r>
              <w:t>W</w:t>
            </w:r>
            <w:r>
              <w:rPr>
                <w:rFonts w:hint="eastAsia"/>
              </w:rPr>
              <w:t>indos</w:t>
            </w:r>
            <w:proofErr w:type="spellEnd"/>
            <w:r>
              <w:t xml:space="preserve"> </w:t>
            </w:r>
            <w:r>
              <w:rPr>
                <w:rFonts w:hint="eastAsia"/>
              </w:rPr>
              <w:t>server</w:t>
            </w:r>
            <w:r>
              <w:t xml:space="preserve"> 20</w:t>
            </w:r>
          </w:p>
        </w:tc>
        <w:tc>
          <w:tcPr>
            <w:tcW w:w="996" w:type="dxa"/>
          </w:tcPr>
          <w:p w14:paraId="06E0AD41" w14:textId="0C331D79" w:rsidR="000D52CC" w:rsidRPr="00BE123B" w:rsidRDefault="000D52CC" w:rsidP="000D52CC">
            <w:pPr>
              <w:pStyle w:val="a0"/>
              <w:ind w:firstLineChars="0" w:firstLine="0"/>
              <w:jc w:val="center"/>
            </w:pPr>
            <w:r>
              <w:t>Mysql5.7</w:t>
            </w:r>
          </w:p>
        </w:tc>
        <w:tc>
          <w:tcPr>
            <w:tcW w:w="837" w:type="dxa"/>
          </w:tcPr>
          <w:p w14:paraId="247912AC" w14:textId="77777777" w:rsidR="000D52CC" w:rsidRPr="00BE123B" w:rsidRDefault="000D52CC" w:rsidP="000D52CC">
            <w:pPr>
              <w:pStyle w:val="a0"/>
              <w:ind w:firstLineChars="0" w:firstLine="0"/>
              <w:jc w:val="center"/>
            </w:pPr>
          </w:p>
        </w:tc>
        <w:tc>
          <w:tcPr>
            <w:tcW w:w="941" w:type="dxa"/>
          </w:tcPr>
          <w:p w14:paraId="69FC895A" w14:textId="692175CE" w:rsidR="000D52CC" w:rsidRPr="00BE123B" w:rsidRDefault="000D52CC" w:rsidP="000D52CC">
            <w:pPr>
              <w:pStyle w:val="a0"/>
              <w:ind w:firstLineChars="0" w:firstLine="0"/>
              <w:jc w:val="center"/>
            </w:pPr>
            <w:r>
              <w:t>Tomcat8</w:t>
            </w:r>
          </w:p>
        </w:tc>
      </w:tr>
      <w:tr w:rsidR="000D52CC" w:rsidRPr="00BE123B" w14:paraId="6AFD79C6" w14:textId="182E32B1" w:rsidTr="000D52CC">
        <w:tc>
          <w:tcPr>
            <w:tcW w:w="1007" w:type="dxa"/>
          </w:tcPr>
          <w:p w14:paraId="5FF907F6" w14:textId="20368A01" w:rsidR="000D52CC" w:rsidRDefault="000D52CC" w:rsidP="000D52CC">
            <w:pPr>
              <w:pStyle w:val="a0"/>
              <w:ind w:firstLineChars="0" w:firstLine="0"/>
              <w:jc w:val="center"/>
            </w:pPr>
            <w:r w:rsidRPr="003E7D4F">
              <w:rPr>
                <w:rFonts w:hint="eastAsia"/>
              </w:rPr>
              <w:t>数据库服务器</w:t>
            </w:r>
            <w:r w:rsidRPr="003E7D4F">
              <w:rPr>
                <w:rFonts w:hint="eastAsia"/>
              </w:rPr>
              <w:t>N15</w:t>
            </w:r>
          </w:p>
        </w:tc>
        <w:tc>
          <w:tcPr>
            <w:tcW w:w="918" w:type="dxa"/>
          </w:tcPr>
          <w:p w14:paraId="6FB3595B" w14:textId="424853DF" w:rsidR="000D52CC" w:rsidRPr="00BE123B" w:rsidRDefault="000D52CC" w:rsidP="000D52CC">
            <w:pPr>
              <w:pStyle w:val="a0"/>
              <w:ind w:firstLineChars="0" w:firstLine="0"/>
              <w:jc w:val="center"/>
            </w:pPr>
            <w:r>
              <w:rPr>
                <w:rFonts w:hint="eastAsia"/>
              </w:rPr>
              <w:t>4</w:t>
            </w:r>
          </w:p>
        </w:tc>
        <w:tc>
          <w:tcPr>
            <w:tcW w:w="908" w:type="dxa"/>
          </w:tcPr>
          <w:p w14:paraId="4E77F4F7" w14:textId="263080FF" w:rsidR="000D52CC" w:rsidRPr="00BE123B" w:rsidRDefault="000D52CC" w:rsidP="000D52CC">
            <w:pPr>
              <w:pStyle w:val="a0"/>
              <w:ind w:firstLineChars="0" w:firstLine="0"/>
              <w:jc w:val="center"/>
            </w:pPr>
            <w:r>
              <w:rPr>
                <w:rFonts w:hint="eastAsia"/>
              </w:rPr>
              <w:t>8</w:t>
            </w:r>
          </w:p>
        </w:tc>
        <w:tc>
          <w:tcPr>
            <w:tcW w:w="865" w:type="dxa"/>
          </w:tcPr>
          <w:p w14:paraId="23BF3B5B" w14:textId="41DD63EB" w:rsidR="000D52CC" w:rsidRPr="00BE123B" w:rsidRDefault="000D52CC" w:rsidP="000D52CC">
            <w:pPr>
              <w:pStyle w:val="a0"/>
              <w:ind w:firstLineChars="0" w:firstLine="0"/>
              <w:jc w:val="center"/>
            </w:pPr>
            <w:r>
              <w:rPr>
                <w:rFonts w:hint="eastAsia"/>
              </w:rPr>
              <w:t>1</w:t>
            </w:r>
            <w:r>
              <w:t>00</w:t>
            </w:r>
          </w:p>
        </w:tc>
        <w:tc>
          <w:tcPr>
            <w:tcW w:w="865" w:type="dxa"/>
          </w:tcPr>
          <w:p w14:paraId="4B447840" w14:textId="4CD2F721" w:rsidR="000D52CC" w:rsidRPr="00BE123B" w:rsidRDefault="000D52CC" w:rsidP="000D52CC">
            <w:pPr>
              <w:pStyle w:val="a0"/>
              <w:ind w:firstLineChars="0" w:firstLine="0"/>
              <w:jc w:val="center"/>
            </w:pPr>
            <w:r>
              <w:rPr>
                <w:rFonts w:hint="eastAsia"/>
              </w:rPr>
              <w:t>5</w:t>
            </w:r>
            <w:r>
              <w:t>00</w:t>
            </w:r>
          </w:p>
        </w:tc>
        <w:tc>
          <w:tcPr>
            <w:tcW w:w="959" w:type="dxa"/>
          </w:tcPr>
          <w:p w14:paraId="53A4FCF2" w14:textId="21AC19BC" w:rsidR="000D52CC" w:rsidRPr="00BE123B" w:rsidRDefault="000D52CC" w:rsidP="000D52CC">
            <w:pPr>
              <w:pStyle w:val="a0"/>
              <w:ind w:firstLineChars="0" w:firstLine="0"/>
              <w:jc w:val="center"/>
            </w:pPr>
            <w:proofErr w:type="spellStart"/>
            <w:r>
              <w:t>W</w:t>
            </w:r>
            <w:r>
              <w:rPr>
                <w:rFonts w:hint="eastAsia"/>
              </w:rPr>
              <w:t>indos</w:t>
            </w:r>
            <w:proofErr w:type="spellEnd"/>
            <w:r>
              <w:t xml:space="preserve"> </w:t>
            </w:r>
            <w:r>
              <w:rPr>
                <w:rFonts w:hint="eastAsia"/>
              </w:rPr>
              <w:t>server</w:t>
            </w:r>
            <w:r>
              <w:t xml:space="preserve"> 20</w:t>
            </w:r>
          </w:p>
        </w:tc>
        <w:tc>
          <w:tcPr>
            <w:tcW w:w="996" w:type="dxa"/>
          </w:tcPr>
          <w:p w14:paraId="1F40CFFD" w14:textId="1FFE6F85" w:rsidR="000D52CC" w:rsidRPr="00BE123B" w:rsidRDefault="000D52CC" w:rsidP="000D52CC">
            <w:pPr>
              <w:pStyle w:val="a0"/>
              <w:ind w:firstLineChars="0" w:firstLine="0"/>
              <w:jc w:val="center"/>
            </w:pPr>
            <w:r>
              <w:t>Mysql5.7</w:t>
            </w:r>
          </w:p>
        </w:tc>
        <w:tc>
          <w:tcPr>
            <w:tcW w:w="837" w:type="dxa"/>
          </w:tcPr>
          <w:p w14:paraId="22A5B897" w14:textId="77777777" w:rsidR="000D52CC" w:rsidRPr="00BE123B" w:rsidRDefault="000D52CC" w:rsidP="000D52CC">
            <w:pPr>
              <w:pStyle w:val="a0"/>
              <w:ind w:firstLineChars="0" w:firstLine="0"/>
              <w:jc w:val="center"/>
            </w:pPr>
          </w:p>
        </w:tc>
        <w:tc>
          <w:tcPr>
            <w:tcW w:w="941" w:type="dxa"/>
          </w:tcPr>
          <w:p w14:paraId="3F5B607B" w14:textId="1F946361" w:rsidR="000D52CC" w:rsidRPr="00BE123B" w:rsidRDefault="000D52CC" w:rsidP="000D52CC">
            <w:pPr>
              <w:pStyle w:val="a0"/>
              <w:ind w:firstLineChars="0" w:firstLine="0"/>
              <w:jc w:val="center"/>
            </w:pPr>
            <w:r>
              <w:t>Tomcat8</w:t>
            </w:r>
          </w:p>
        </w:tc>
      </w:tr>
    </w:tbl>
    <w:p w14:paraId="72901539" w14:textId="77777777" w:rsidR="00B32747" w:rsidRPr="00B32747" w:rsidRDefault="00B32747" w:rsidP="00B32747">
      <w:pPr>
        <w:pStyle w:val="a0"/>
        <w:ind w:firstLine="210"/>
        <w:rPr>
          <w:lang w:val="zh-CN"/>
        </w:rPr>
      </w:pPr>
    </w:p>
    <w:p w14:paraId="7065815E" w14:textId="1B1C09DA" w:rsidR="00141C58" w:rsidRDefault="00450BA8" w:rsidP="00276096">
      <w:pPr>
        <w:pStyle w:val="2"/>
      </w:pPr>
      <w:bookmarkStart w:id="36" w:name="_Toc200523128"/>
      <w:bookmarkStart w:id="37" w:name="_Toc20216"/>
      <w:bookmarkStart w:id="38" w:name="_Toc206585076"/>
      <w:bookmarkStart w:id="39" w:name="_Toc163982338"/>
      <w:bookmarkStart w:id="40" w:name="_Toc16467"/>
      <w:r>
        <w:rPr>
          <w:rFonts w:hint="eastAsia"/>
        </w:rPr>
        <w:lastRenderedPageBreak/>
        <w:t>网络环境</w:t>
      </w:r>
      <w:bookmarkEnd w:id="36"/>
      <w:bookmarkEnd w:id="37"/>
      <w:bookmarkEnd w:id="38"/>
      <w:bookmarkEnd w:id="39"/>
      <w:bookmarkEnd w:id="40"/>
    </w:p>
    <w:p w14:paraId="39D95FA3" w14:textId="77777777" w:rsidR="00854092" w:rsidRDefault="00854092" w:rsidP="00854092">
      <w:pPr>
        <w:ind w:firstLineChars="0" w:firstLine="0"/>
        <w:rPr>
          <w:noProof/>
        </w:rPr>
      </w:pPr>
      <w:r>
        <w:rPr>
          <w:noProof/>
        </w:rPr>
        <w:drawing>
          <wp:inline distT="0" distB="0" distL="0" distR="0" wp14:anchorId="061E8ED7" wp14:editId="5D5A8733">
            <wp:extent cx="5274310" cy="3732369"/>
            <wp:effectExtent l="0" t="0" r="2540" b="190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677"/>
                    <a:stretch/>
                  </pic:blipFill>
                  <pic:spPr bwMode="auto">
                    <a:xfrm>
                      <a:off x="0" y="0"/>
                      <a:ext cx="5274310" cy="3732369"/>
                    </a:xfrm>
                    <a:prstGeom prst="rect">
                      <a:avLst/>
                    </a:prstGeom>
                    <a:ln>
                      <a:noFill/>
                    </a:ln>
                    <a:extLst>
                      <a:ext uri="{53640926-AAD7-44D8-BBD7-CCE9431645EC}">
                        <a14:shadowObscured xmlns:a14="http://schemas.microsoft.com/office/drawing/2010/main"/>
                      </a:ext>
                    </a:extLst>
                  </pic:spPr>
                </pic:pic>
              </a:graphicData>
            </a:graphic>
          </wp:inline>
        </w:drawing>
      </w:r>
    </w:p>
    <w:p w14:paraId="1910B3E1" w14:textId="77777777" w:rsidR="00854092" w:rsidRDefault="00854092" w:rsidP="00854092">
      <w:pPr>
        <w:ind w:firstLineChars="0" w:firstLine="0"/>
        <w:jc w:val="center"/>
      </w:pPr>
      <w:r>
        <w:t>图</w:t>
      </w:r>
      <w:r>
        <w:t xml:space="preserve"> 4.2-1 </w:t>
      </w:r>
      <w:r>
        <w:t>物理架构图</w:t>
      </w:r>
    </w:p>
    <w:p w14:paraId="1DB29E0E" w14:textId="09AA2A76" w:rsidR="00652E4E" w:rsidRPr="00D23197" w:rsidRDefault="00854092" w:rsidP="00D23197">
      <w:pPr>
        <w:ind w:firstLineChars="0" w:firstLine="0"/>
        <w:jc w:val="left"/>
        <w:rPr>
          <w:szCs w:val="24"/>
        </w:rPr>
      </w:pPr>
      <w:r>
        <w:rPr>
          <w:rFonts w:hint="eastAsia"/>
        </w:rPr>
        <w:t>智慧</w:t>
      </w:r>
      <w:proofErr w:type="gramStart"/>
      <w:r>
        <w:rPr>
          <w:rFonts w:hint="eastAsia"/>
        </w:rPr>
        <w:t>医</w:t>
      </w:r>
      <w:proofErr w:type="gramEnd"/>
      <w:r>
        <w:rPr>
          <w:rFonts w:hint="eastAsia"/>
        </w:rPr>
        <w:t>保子系统</w:t>
      </w:r>
      <w:r>
        <w:t>项目共包含</w:t>
      </w:r>
      <w:r>
        <w:t xml:space="preserve"> 4 </w:t>
      </w:r>
      <w:r>
        <w:t>台服务器，</w:t>
      </w:r>
      <w:r>
        <w:rPr>
          <w:rFonts w:hint="eastAsia"/>
        </w:rPr>
        <w:t>其中一站式服务器</w:t>
      </w:r>
      <w:r>
        <w:t>，</w:t>
      </w:r>
      <w:r>
        <w:t xml:space="preserve"> </w:t>
      </w:r>
      <w:r>
        <w:t>部署在</w:t>
      </w:r>
      <w:r>
        <w:rPr>
          <w:rFonts w:hint="eastAsia"/>
        </w:rPr>
        <w:t>长沙市医疗保障局，</w:t>
      </w:r>
      <w:r>
        <w:t>供</w:t>
      </w:r>
      <w:r>
        <w:rPr>
          <w:rFonts w:hint="eastAsia"/>
        </w:rPr>
        <w:t>各大医院通过专线访问</w:t>
      </w:r>
      <w:r>
        <w:t>；</w:t>
      </w:r>
      <w:r>
        <w:t>N13</w:t>
      </w:r>
      <w:r>
        <w:rPr>
          <w:rFonts w:hint="eastAsia"/>
        </w:rPr>
        <w:t>为</w:t>
      </w:r>
      <w:r w:rsidRPr="00791EBE">
        <w:rPr>
          <w:rFonts w:hint="eastAsia"/>
        </w:rPr>
        <w:t>智慧</w:t>
      </w:r>
      <w:proofErr w:type="gramStart"/>
      <w:r w:rsidRPr="00791EBE">
        <w:rPr>
          <w:rFonts w:hint="eastAsia"/>
        </w:rPr>
        <w:t>医</w:t>
      </w:r>
      <w:proofErr w:type="gramEnd"/>
      <w:r w:rsidRPr="00791EBE">
        <w:rPr>
          <w:rFonts w:hint="eastAsia"/>
        </w:rPr>
        <w:t>保经办平台</w:t>
      </w:r>
      <w:r w:rsidRPr="00791EBE">
        <w:rPr>
          <w:rFonts w:hint="eastAsia"/>
        </w:rPr>
        <w:t>_</w:t>
      </w:r>
      <w:r w:rsidRPr="00791EBE">
        <w:rPr>
          <w:rFonts w:hint="eastAsia"/>
        </w:rPr>
        <w:t>医疗救助子系统</w:t>
      </w:r>
      <w:r w:rsidRPr="00791EBE">
        <w:rPr>
          <w:rFonts w:hint="eastAsia"/>
        </w:rPr>
        <w:t xml:space="preserve">- </w:t>
      </w:r>
      <w:r w:rsidRPr="00791EBE">
        <w:rPr>
          <w:rFonts w:hint="eastAsia"/>
        </w:rPr>
        <w:t>接口服务器</w:t>
      </w:r>
      <w:r w:rsidRPr="00791EBE">
        <w:rPr>
          <w:rFonts w:hint="eastAsia"/>
        </w:rPr>
        <w:t>N13</w:t>
      </w:r>
      <w:r>
        <w:rPr>
          <w:rFonts w:hint="eastAsia"/>
        </w:rPr>
        <w:t>，上面部署了医疗救助一站式系统</w:t>
      </w:r>
      <w:r>
        <w:t>、</w:t>
      </w:r>
      <w:r>
        <w:t>N14</w:t>
      </w:r>
      <w:r>
        <w:rPr>
          <w:rFonts w:hint="eastAsia"/>
        </w:rPr>
        <w:t>为</w:t>
      </w:r>
      <w:r w:rsidRPr="003E7D4F">
        <w:rPr>
          <w:rFonts w:hint="eastAsia"/>
        </w:rPr>
        <w:t>智慧</w:t>
      </w:r>
      <w:proofErr w:type="gramStart"/>
      <w:r w:rsidRPr="003E7D4F">
        <w:rPr>
          <w:rFonts w:hint="eastAsia"/>
        </w:rPr>
        <w:t>医</w:t>
      </w:r>
      <w:proofErr w:type="gramEnd"/>
      <w:r w:rsidRPr="003E7D4F">
        <w:rPr>
          <w:rFonts w:hint="eastAsia"/>
        </w:rPr>
        <w:t>保经办平台</w:t>
      </w:r>
      <w:r w:rsidRPr="003E7D4F">
        <w:rPr>
          <w:rFonts w:hint="eastAsia"/>
        </w:rPr>
        <w:t>_</w:t>
      </w:r>
      <w:r w:rsidRPr="003E7D4F">
        <w:rPr>
          <w:rFonts w:hint="eastAsia"/>
        </w:rPr>
        <w:t>医疗救助子系统</w:t>
      </w:r>
      <w:r w:rsidRPr="003E7D4F">
        <w:rPr>
          <w:rFonts w:hint="eastAsia"/>
        </w:rPr>
        <w:t xml:space="preserve">- </w:t>
      </w:r>
      <w:r w:rsidRPr="003E7D4F">
        <w:rPr>
          <w:rFonts w:hint="eastAsia"/>
        </w:rPr>
        <w:t>应用服务器</w:t>
      </w:r>
      <w:r>
        <w:rPr>
          <w:rFonts w:hint="eastAsia"/>
        </w:rPr>
        <w:t>，上面部署了医疗救助子系统。可通过</w:t>
      </w:r>
      <w:proofErr w:type="gramStart"/>
      <w:r>
        <w:rPr>
          <w:rFonts w:hint="eastAsia"/>
        </w:rPr>
        <w:t>政务网</w:t>
      </w:r>
      <w:proofErr w:type="gramEnd"/>
      <w:r>
        <w:rPr>
          <w:rFonts w:hint="eastAsia"/>
        </w:rPr>
        <w:t>访问。</w:t>
      </w:r>
      <w:r>
        <w:t>N15</w:t>
      </w:r>
      <w:r w:rsidRPr="003E7D4F">
        <w:rPr>
          <w:rFonts w:hint="eastAsia"/>
        </w:rPr>
        <w:t>智慧</w:t>
      </w:r>
      <w:proofErr w:type="gramStart"/>
      <w:r w:rsidRPr="003E7D4F">
        <w:rPr>
          <w:rFonts w:hint="eastAsia"/>
        </w:rPr>
        <w:t>医</w:t>
      </w:r>
      <w:proofErr w:type="gramEnd"/>
      <w:r w:rsidRPr="003E7D4F">
        <w:rPr>
          <w:rFonts w:hint="eastAsia"/>
        </w:rPr>
        <w:t>保经办平台</w:t>
      </w:r>
      <w:r w:rsidRPr="003E7D4F">
        <w:rPr>
          <w:rFonts w:hint="eastAsia"/>
        </w:rPr>
        <w:t>_</w:t>
      </w:r>
      <w:r w:rsidRPr="003E7D4F">
        <w:rPr>
          <w:rFonts w:hint="eastAsia"/>
        </w:rPr>
        <w:t>医疗救助子系统</w:t>
      </w:r>
      <w:r w:rsidRPr="003E7D4F">
        <w:rPr>
          <w:rFonts w:hint="eastAsia"/>
        </w:rPr>
        <w:t xml:space="preserve">- </w:t>
      </w:r>
      <w:r w:rsidRPr="003E7D4F">
        <w:rPr>
          <w:rFonts w:hint="eastAsia"/>
        </w:rPr>
        <w:t>数据库服务器</w:t>
      </w:r>
      <w:r w:rsidRPr="003E7D4F">
        <w:rPr>
          <w:rFonts w:hint="eastAsia"/>
        </w:rPr>
        <w:t>N15</w:t>
      </w:r>
      <w:r>
        <w:t>。</w:t>
      </w:r>
    </w:p>
    <w:p w14:paraId="0120DB74" w14:textId="28AA2216" w:rsidR="00141C58" w:rsidRDefault="00450BA8" w:rsidP="00276096">
      <w:pPr>
        <w:pStyle w:val="2"/>
      </w:pPr>
      <w:bookmarkStart w:id="41" w:name="_Toc200523129"/>
      <w:bookmarkStart w:id="42" w:name="_Toc163982339"/>
      <w:bookmarkStart w:id="43" w:name="_Toc358"/>
      <w:bookmarkStart w:id="44" w:name="_Toc206585077"/>
      <w:bookmarkStart w:id="45" w:name="_Toc9033"/>
      <w:r>
        <w:rPr>
          <w:rFonts w:hint="eastAsia"/>
        </w:rPr>
        <w:t>备份要求</w:t>
      </w:r>
      <w:bookmarkEnd w:id="41"/>
      <w:bookmarkEnd w:id="42"/>
      <w:bookmarkEnd w:id="43"/>
      <w:bookmarkEnd w:id="44"/>
      <w:bookmarkEnd w:id="45"/>
    </w:p>
    <w:p w14:paraId="032A6E37" w14:textId="77777777" w:rsidR="00D23197" w:rsidRDefault="00D23197" w:rsidP="00D23197">
      <w:pPr>
        <w:ind w:firstLine="480"/>
      </w:pPr>
      <w:r>
        <w:t>备份内容：服务端程序备份。</w:t>
      </w:r>
      <w:r>
        <w:t xml:space="preserve"> </w:t>
      </w:r>
    </w:p>
    <w:p w14:paraId="7150AACB" w14:textId="33CC0F84" w:rsidR="00D23197" w:rsidRDefault="00D23197" w:rsidP="00D23197">
      <w:pPr>
        <w:ind w:firstLine="480"/>
      </w:pPr>
      <w:r>
        <w:t>备份量：</w:t>
      </w:r>
      <w:r w:rsidR="00651D5C">
        <w:t>N15</w:t>
      </w:r>
      <w:r>
        <w:t xml:space="preserve"> </w:t>
      </w:r>
      <w:r>
        <w:t>服务端程序预计量</w:t>
      </w:r>
      <w:r>
        <w:t xml:space="preserve"> </w:t>
      </w:r>
      <w:r w:rsidR="00651D5C">
        <w:t>1G</w:t>
      </w:r>
      <w:r>
        <w:t xml:space="preserve"> </w:t>
      </w:r>
      <w:r>
        <w:t>左右</w:t>
      </w:r>
      <w:r>
        <w:t xml:space="preserve"> </w:t>
      </w:r>
    </w:p>
    <w:p w14:paraId="45D08A8C" w14:textId="77777777" w:rsidR="00D23197" w:rsidRDefault="00D23197" w:rsidP="00D23197">
      <w:pPr>
        <w:ind w:firstLine="480"/>
      </w:pPr>
      <w:r>
        <w:t>备份策略：</w:t>
      </w:r>
      <w:r>
        <w:t xml:space="preserve"> </w:t>
      </w:r>
    </w:p>
    <w:p w14:paraId="381DA77C" w14:textId="46D96E65" w:rsidR="00D23197" w:rsidRDefault="00D23197" w:rsidP="00D23197">
      <w:pPr>
        <w:ind w:firstLine="480"/>
      </w:pPr>
      <w:r>
        <w:t>全量备份策略：在服务端程序有更新时备份服务端程序，保留前</w:t>
      </w:r>
      <w:r>
        <w:t xml:space="preserve"> 2 </w:t>
      </w:r>
      <w:proofErr w:type="gramStart"/>
      <w:r>
        <w:t>次备</w:t>
      </w:r>
      <w:proofErr w:type="gramEnd"/>
      <w:r>
        <w:t xml:space="preserve"> </w:t>
      </w:r>
      <w:r>
        <w:t>份数据，备份永久保留。</w:t>
      </w:r>
      <w:r>
        <w:t xml:space="preserve"> </w:t>
      </w:r>
    </w:p>
    <w:p w14:paraId="648F9E9F" w14:textId="6D71D5C9" w:rsidR="00141C58" w:rsidRDefault="00450BA8">
      <w:pPr>
        <w:pStyle w:val="1"/>
      </w:pPr>
      <w:bookmarkStart w:id="46" w:name="_Toc22640"/>
      <w:bookmarkStart w:id="47" w:name="_Toc32210"/>
      <w:bookmarkStart w:id="48" w:name="_Toc206585078"/>
      <w:bookmarkStart w:id="49" w:name="_Toc200523130"/>
      <w:bookmarkStart w:id="50" w:name="_Toc466295189"/>
      <w:r>
        <w:rPr>
          <w:rFonts w:hint="eastAsia"/>
        </w:rPr>
        <w:t>上线准备</w:t>
      </w:r>
      <w:bookmarkEnd w:id="46"/>
      <w:bookmarkEnd w:id="47"/>
      <w:bookmarkEnd w:id="48"/>
      <w:bookmarkEnd w:id="49"/>
    </w:p>
    <w:p w14:paraId="43237CB3" w14:textId="3EE41B60" w:rsidR="005245E0" w:rsidRPr="005245E0" w:rsidRDefault="005245E0" w:rsidP="005245E0">
      <w:pPr>
        <w:ind w:firstLine="480"/>
      </w:pPr>
      <w:r>
        <w:t>为了不影响系统的正常使用，系统</w:t>
      </w:r>
      <w:r>
        <w:rPr>
          <w:rFonts w:hint="eastAsia"/>
        </w:rPr>
        <w:t>更新替换，数据同步</w:t>
      </w:r>
      <w:r>
        <w:t>安排在周末进行。上</w:t>
      </w:r>
      <w:r>
        <w:lastRenderedPageBreak/>
        <w:t>线系统</w:t>
      </w:r>
      <w:r>
        <w:rPr>
          <w:rFonts w:hint="eastAsia"/>
        </w:rPr>
        <w:t>更新替换</w:t>
      </w:r>
      <w:proofErr w:type="gramStart"/>
      <w:r>
        <w:t>需项目组核心</w:t>
      </w:r>
      <w:proofErr w:type="gramEnd"/>
      <w:r>
        <w:t>人员到位，进行系统部署；数据初始化和迁移需要业务负责人和对应的业务人员参与。</w:t>
      </w:r>
    </w:p>
    <w:p w14:paraId="74C51D6A" w14:textId="72B6A733" w:rsidR="00141C58" w:rsidRDefault="00450BA8" w:rsidP="00276096">
      <w:pPr>
        <w:pStyle w:val="2"/>
      </w:pPr>
      <w:bookmarkStart w:id="51" w:name="_Toc20613"/>
      <w:bookmarkStart w:id="52" w:name="_Toc200523131"/>
      <w:bookmarkStart w:id="53" w:name="_Toc14440"/>
      <w:bookmarkStart w:id="54" w:name="_Toc206585079"/>
      <w:r>
        <w:rPr>
          <w:rFonts w:hint="eastAsia"/>
        </w:rPr>
        <w:t>技术准备</w:t>
      </w:r>
      <w:bookmarkEnd w:id="51"/>
      <w:bookmarkEnd w:id="52"/>
      <w:bookmarkEnd w:id="53"/>
      <w:bookmarkEnd w:id="54"/>
    </w:p>
    <w:p w14:paraId="64394E14" w14:textId="200E5B19" w:rsidR="00D5719D" w:rsidRPr="00D5719D" w:rsidRDefault="00D5719D" w:rsidP="00D5719D">
      <w:pPr>
        <w:ind w:firstLine="480"/>
        <w:rPr>
          <w:lang w:val="zh-CN"/>
        </w:rPr>
      </w:pPr>
      <w:r>
        <w:rPr>
          <w:rFonts w:hint="eastAsia"/>
        </w:rPr>
        <w:t>在</w:t>
      </w:r>
      <w:r>
        <w:t>系统上线前，我公司会通过测试工程师进行多次严密测试，保证数据、流程、功能相关的正常性以及合</w:t>
      </w:r>
      <w:proofErr w:type="gramStart"/>
      <w:r>
        <w:t>规</w:t>
      </w:r>
      <w:proofErr w:type="gramEnd"/>
      <w:r>
        <w:t>性。对于系统数据，</w:t>
      </w:r>
      <w:r w:rsidR="00AC033D">
        <w:rPr>
          <w:rFonts w:hint="eastAsia"/>
        </w:rPr>
        <w:t>我们会在周末提前</w:t>
      </w:r>
      <w:proofErr w:type="gramStart"/>
      <w:r w:rsidR="00AC033D">
        <w:rPr>
          <w:rFonts w:hint="eastAsia"/>
        </w:rPr>
        <w:t>导出线</w:t>
      </w:r>
      <w:proofErr w:type="gramEnd"/>
      <w:r w:rsidR="00AC033D">
        <w:rPr>
          <w:rFonts w:hint="eastAsia"/>
        </w:rPr>
        <w:t>上数据，保障初始数据的可用性和正确性。</w:t>
      </w:r>
    </w:p>
    <w:p w14:paraId="49066724" w14:textId="61C98D18" w:rsidR="00141C58" w:rsidRDefault="00943AB7" w:rsidP="00276096">
      <w:pPr>
        <w:pStyle w:val="2"/>
      </w:pPr>
      <w:bookmarkStart w:id="55" w:name="_Toc206585080"/>
      <w:bookmarkStart w:id="56" w:name="_Toc200523132"/>
      <w:bookmarkStart w:id="57" w:name="_Toc22557"/>
      <w:bookmarkStart w:id="58" w:name="_Toc27844"/>
      <w:r>
        <w:rPr>
          <w:rFonts w:hint="eastAsia"/>
        </w:rPr>
        <w:t>业务准备</w:t>
      </w:r>
      <w:bookmarkEnd w:id="55"/>
      <w:bookmarkEnd w:id="56"/>
      <w:bookmarkEnd w:id="57"/>
      <w:bookmarkEnd w:id="58"/>
    </w:p>
    <w:p w14:paraId="15718410" w14:textId="39F07F18" w:rsidR="00D5719D" w:rsidRPr="00D5719D" w:rsidRDefault="00865378" w:rsidP="00D5719D">
      <w:pPr>
        <w:ind w:firstLine="480"/>
        <w:rPr>
          <w:lang w:val="zh-CN"/>
        </w:rPr>
      </w:pPr>
      <w:r>
        <w:t>系统上线使用长沙市真实</w:t>
      </w:r>
      <w:r w:rsidR="00C558BE">
        <w:rPr>
          <w:rFonts w:hint="eastAsia"/>
        </w:rPr>
        <w:t>救助对象</w:t>
      </w:r>
      <w:r>
        <w:t>数据</w:t>
      </w:r>
      <w:r w:rsidR="00C558BE">
        <w:rPr>
          <w:rFonts w:hint="eastAsia"/>
        </w:rPr>
        <w:t>以及相关救助政策</w:t>
      </w:r>
      <w:r>
        <w:t>进行演示及试运行，试运行结束之后，</w:t>
      </w:r>
      <w:r>
        <w:t xml:space="preserve"> </w:t>
      </w:r>
      <w:r>
        <w:t>我公司专业人员会将相关演示、试运行时间段内产生的数据进行清除。</w:t>
      </w:r>
    </w:p>
    <w:p w14:paraId="18726050" w14:textId="77777777" w:rsidR="00865378" w:rsidRDefault="00450BA8" w:rsidP="00276096">
      <w:pPr>
        <w:pStyle w:val="2"/>
        <w:tabs>
          <w:tab w:val="clear" w:pos="0"/>
          <w:tab w:val="clear" w:pos="420"/>
        </w:tabs>
      </w:pPr>
      <w:bookmarkStart w:id="59" w:name="_Toc6983"/>
      <w:bookmarkStart w:id="60" w:name="_Toc206585081"/>
      <w:bookmarkStart w:id="61" w:name="_Toc200523133"/>
      <w:bookmarkStart w:id="62" w:name="_Toc31616"/>
      <w:r>
        <w:rPr>
          <w:rFonts w:hint="eastAsia"/>
        </w:rPr>
        <w:t>安全保障</w:t>
      </w:r>
      <w:bookmarkEnd w:id="59"/>
      <w:bookmarkEnd w:id="60"/>
      <w:bookmarkEnd w:id="61"/>
      <w:bookmarkEnd w:id="62"/>
    </w:p>
    <w:p w14:paraId="15AF9ED5" w14:textId="0824CFFC" w:rsidR="00141C58" w:rsidRDefault="00865378" w:rsidP="00865378">
      <w:pPr>
        <w:ind w:firstLine="480"/>
      </w:pPr>
      <w:r w:rsidRPr="00865378">
        <w:t>上线运行期间，确保所有备份策略是否正常执行，防止丢失用户数据，造成数据无法恢复。另外，用户登录系统注册成功后，请妥善保管账号信息，以免泄漏个人信息。</w:t>
      </w:r>
    </w:p>
    <w:p w14:paraId="0D6D0130" w14:textId="2288E0C4" w:rsidR="00141C58" w:rsidRDefault="00450BA8" w:rsidP="00276096">
      <w:pPr>
        <w:pStyle w:val="2"/>
      </w:pPr>
      <w:bookmarkStart w:id="63" w:name="_Toc200523134"/>
      <w:bookmarkStart w:id="64" w:name="_Toc206585082"/>
      <w:bookmarkStart w:id="65" w:name="_Toc1475"/>
      <w:bookmarkStart w:id="66" w:name="_Toc1318"/>
      <w:r>
        <w:rPr>
          <w:rFonts w:hint="eastAsia"/>
        </w:rPr>
        <w:t>其它准备</w:t>
      </w:r>
      <w:bookmarkEnd w:id="63"/>
      <w:bookmarkEnd w:id="64"/>
      <w:bookmarkEnd w:id="65"/>
      <w:bookmarkEnd w:id="66"/>
    </w:p>
    <w:p w14:paraId="78238316" w14:textId="08534E7D" w:rsidR="00865378" w:rsidRPr="00865378" w:rsidRDefault="00865378" w:rsidP="00865378">
      <w:pPr>
        <w:ind w:firstLine="480"/>
        <w:rPr>
          <w:lang w:val="zh-CN"/>
        </w:rPr>
      </w:pPr>
      <w:r>
        <w:t>试运行开始时，通过</w:t>
      </w:r>
      <w:r w:rsidR="00E33ADE">
        <w:rPr>
          <w:rFonts w:hint="eastAsia"/>
        </w:rPr>
        <w:t>电话</w:t>
      </w:r>
      <w:r>
        <w:t>及当面告知的方式通知客户，具体试运行时间及相关网址、登录方式。</w:t>
      </w:r>
    </w:p>
    <w:p w14:paraId="29D33D92" w14:textId="77777777" w:rsidR="00141C58" w:rsidRDefault="00450BA8">
      <w:pPr>
        <w:pStyle w:val="1"/>
      </w:pPr>
      <w:bookmarkStart w:id="67" w:name="_Toc7875"/>
      <w:bookmarkStart w:id="68" w:name="_Toc206585083"/>
      <w:bookmarkStart w:id="69" w:name="_Toc24807"/>
      <w:bookmarkStart w:id="70" w:name="_Toc200523135"/>
      <w:r>
        <w:rPr>
          <w:rFonts w:hint="eastAsia"/>
        </w:rPr>
        <w:t>上线演练</w:t>
      </w:r>
      <w:bookmarkEnd w:id="67"/>
      <w:bookmarkEnd w:id="68"/>
      <w:bookmarkEnd w:id="69"/>
      <w:bookmarkEnd w:id="70"/>
    </w:p>
    <w:p w14:paraId="27EDC72F" w14:textId="44770471" w:rsidR="00141C58" w:rsidRDefault="00450BA8" w:rsidP="00276096">
      <w:pPr>
        <w:pStyle w:val="2"/>
      </w:pPr>
      <w:bookmarkStart w:id="71" w:name="_Toc206585084"/>
      <w:bookmarkStart w:id="72" w:name="_Toc26093"/>
      <w:bookmarkStart w:id="73" w:name="_Toc7206"/>
      <w:bookmarkStart w:id="74" w:name="_Toc200523136"/>
      <w:r>
        <w:rPr>
          <w:rFonts w:hint="eastAsia"/>
        </w:rPr>
        <w:t>演练准备和计划</w:t>
      </w:r>
      <w:bookmarkEnd w:id="71"/>
      <w:bookmarkEnd w:id="72"/>
      <w:bookmarkEnd w:id="73"/>
      <w:bookmarkEnd w:id="74"/>
    </w:p>
    <w:p w14:paraId="12FEFE00" w14:textId="45163492" w:rsidR="00D07B3A" w:rsidRDefault="00D07B3A" w:rsidP="00D07B3A">
      <w:pPr>
        <w:ind w:firstLine="480"/>
      </w:pPr>
      <w:r>
        <w:t>软件培训作为工程实施的一个重要环节，对整个项目的实施至关重要，通过系统的培训，使得</w:t>
      </w:r>
      <w:proofErr w:type="gramStart"/>
      <w:r>
        <w:t>用户员</w:t>
      </w:r>
      <w:proofErr w:type="gramEnd"/>
      <w:r>
        <w:t>得到日常工作需要的专业技术知识和经验，从而保障整个系统的顺利运行。项目建设最终系统将交付用户使用，项目培训是项目实施中的重要环节，通过项目培训对业主人员进行全面的技术培训，使相关应急办人员达到能独立进行维护操作、管理等工作，以便于软件能够正常、安全的运行。</w:t>
      </w:r>
      <w:r>
        <w:t xml:space="preserve"> </w:t>
      </w:r>
    </w:p>
    <w:p w14:paraId="5A9BD7AB" w14:textId="7FEB9C8D" w:rsidR="00D07B3A" w:rsidRDefault="00D07B3A" w:rsidP="00D07B3A">
      <w:pPr>
        <w:pStyle w:val="af9"/>
        <w:numPr>
          <w:ilvl w:val="0"/>
          <w:numId w:val="6"/>
        </w:numPr>
        <w:ind w:firstLineChars="0"/>
      </w:pPr>
      <w:r>
        <w:t>人员培训</w:t>
      </w:r>
      <w:r>
        <w:t xml:space="preserve"> </w:t>
      </w:r>
    </w:p>
    <w:p w14:paraId="7DA7FEE5" w14:textId="3CBE6F73" w:rsidR="00D07B3A" w:rsidRDefault="00D07B3A" w:rsidP="00D07B3A">
      <w:pPr>
        <w:pStyle w:val="af9"/>
        <w:ind w:left="840" w:firstLineChars="0" w:firstLine="0"/>
      </w:pPr>
      <w:r>
        <w:t>培训对象：管理员、</w:t>
      </w:r>
      <w:r>
        <w:rPr>
          <w:rFonts w:hint="eastAsia"/>
        </w:rPr>
        <w:t>业务员。</w:t>
      </w:r>
    </w:p>
    <w:p w14:paraId="2BEFBA6F" w14:textId="5B62F042" w:rsidR="00D07B3A" w:rsidRDefault="00D07B3A" w:rsidP="00D07B3A">
      <w:pPr>
        <w:pStyle w:val="af9"/>
        <w:ind w:left="840" w:firstLineChars="0" w:firstLine="0"/>
      </w:pPr>
      <w:r>
        <w:t>培训目的：熟练掌握所涉及所有操作。</w:t>
      </w:r>
      <w:r>
        <w:t xml:space="preserve"> </w:t>
      </w:r>
    </w:p>
    <w:p w14:paraId="24F24AFA" w14:textId="27AD963C" w:rsidR="00D07B3A" w:rsidRDefault="00D07B3A" w:rsidP="00D07B3A">
      <w:pPr>
        <w:ind w:firstLine="480"/>
        <w:jc w:val="center"/>
      </w:pPr>
      <w:r>
        <w:lastRenderedPageBreak/>
        <w:t>表</w:t>
      </w:r>
      <w:r>
        <w:t xml:space="preserve"> 6.1-1 </w:t>
      </w:r>
      <w:r>
        <w:t>培训计划表</w:t>
      </w:r>
    </w:p>
    <w:tbl>
      <w:tblPr>
        <w:tblStyle w:val="af6"/>
        <w:tblW w:w="0" w:type="auto"/>
        <w:tblLook w:val="04A0" w:firstRow="1" w:lastRow="0" w:firstColumn="1" w:lastColumn="0" w:noHBand="0" w:noVBand="1"/>
      </w:tblPr>
      <w:tblGrid>
        <w:gridCol w:w="1702"/>
        <w:gridCol w:w="1702"/>
        <w:gridCol w:w="1702"/>
        <w:gridCol w:w="2260"/>
        <w:gridCol w:w="930"/>
      </w:tblGrid>
      <w:tr w:rsidR="00D07B3A" w14:paraId="548EF5E9" w14:textId="692789AF" w:rsidTr="00F326E3">
        <w:tc>
          <w:tcPr>
            <w:tcW w:w="1702" w:type="dxa"/>
          </w:tcPr>
          <w:p w14:paraId="5FA12A1E" w14:textId="4A701185" w:rsidR="00D07B3A" w:rsidRDefault="00D07B3A" w:rsidP="00456C5D">
            <w:pPr>
              <w:ind w:firstLineChars="0" w:firstLine="0"/>
              <w:jc w:val="center"/>
              <w:rPr>
                <w:lang w:val="zh-CN"/>
              </w:rPr>
            </w:pPr>
            <w:r>
              <w:rPr>
                <w:rFonts w:hint="eastAsia"/>
                <w:lang w:val="zh-CN"/>
              </w:rPr>
              <w:t>编号</w:t>
            </w:r>
          </w:p>
        </w:tc>
        <w:tc>
          <w:tcPr>
            <w:tcW w:w="1702" w:type="dxa"/>
          </w:tcPr>
          <w:p w14:paraId="44D9BA82" w14:textId="239730A6" w:rsidR="00D07B3A" w:rsidRDefault="00D07B3A" w:rsidP="00456C5D">
            <w:pPr>
              <w:ind w:firstLineChars="0" w:firstLine="0"/>
              <w:jc w:val="center"/>
              <w:rPr>
                <w:lang w:val="zh-CN"/>
              </w:rPr>
            </w:pPr>
            <w:r>
              <w:rPr>
                <w:rFonts w:hint="eastAsia"/>
                <w:lang w:val="zh-CN"/>
              </w:rPr>
              <w:t>培训系统</w:t>
            </w:r>
          </w:p>
        </w:tc>
        <w:tc>
          <w:tcPr>
            <w:tcW w:w="1702" w:type="dxa"/>
          </w:tcPr>
          <w:p w14:paraId="6FD4DF7F" w14:textId="1A426CE7" w:rsidR="00D07B3A" w:rsidRDefault="00D07B3A" w:rsidP="00456C5D">
            <w:pPr>
              <w:ind w:firstLineChars="0" w:firstLine="0"/>
              <w:jc w:val="center"/>
              <w:rPr>
                <w:lang w:val="zh-CN"/>
              </w:rPr>
            </w:pPr>
            <w:r>
              <w:rPr>
                <w:rFonts w:hint="eastAsia"/>
                <w:lang w:val="zh-CN"/>
              </w:rPr>
              <w:t>培训对象</w:t>
            </w:r>
          </w:p>
        </w:tc>
        <w:tc>
          <w:tcPr>
            <w:tcW w:w="2260" w:type="dxa"/>
          </w:tcPr>
          <w:p w14:paraId="145D1081" w14:textId="77F144A7" w:rsidR="00D07B3A" w:rsidRDefault="00D07B3A" w:rsidP="00456C5D">
            <w:pPr>
              <w:ind w:firstLineChars="0" w:firstLine="0"/>
              <w:jc w:val="center"/>
              <w:rPr>
                <w:lang w:val="zh-CN"/>
              </w:rPr>
            </w:pPr>
            <w:r>
              <w:rPr>
                <w:rFonts w:hint="eastAsia"/>
                <w:lang w:val="zh-CN"/>
              </w:rPr>
              <w:t>培训内容</w:t>
            </w:r>
          </w:p>
        </w:tc>
        <w:tc>
          <w:tcPr>
            <w:tcW w:w="930" w:type="dxa"/>
          </w:tcPr>
          <w:p w14:paraId="2CD9E66D" w14:textId="21294FEA" w:rsidR="00D07B3A" w:rsidRDefault="00D07B3A" w:rsidP="00456C5D">
            <w:pPr>
              <w:ind w:firstLineChars="0" w:firstLine="0"/>
              <w:jc w:val="center"/>
              <w:rPr>
                <w:lang w:val="zh-CN"/>
              </w:rPr>
            </w:pPr>
            <w:r>
              <w:t>培训时长（</w:t>
            </w:r>
            <w:r>
              <w:t>h</w:t>
            </w:r>
            <w:r>
              <w:t>）</w:t>
            </w:r>
          </w:p>
        </w:tc>
      </w:tr>
      <w:tr w:rsidR="00D07B3A" w:rsidRPr="00BE123B" w14:paraId="10A84666" w14:textId="3E69B3FF" w:rsidTr="00F326E3">
        <w:tc>
          <w:tcPr>
            <w:tcW w:w="1702" w:type="dxa"/>
          </w:tcPr>
          <w:p w14:paraId="0B7CBF58" w14:textId="7C03ADDE" w:rsidR="00D07B3A" w:rsidRPr="001B6CBF" w:rsidRDefault="00D07B3A" w:rsidP="00456C5D">
            <w:pPr>
              <w:pStyle w:val="a0"/>
              <w:ind w:firstLineChars="0" w:firstLine="0"/>
              <w:jc w:val="center"/>
              <w:rPr>
                <w:rFonts w:ascii="Times New Roman" w:hAnsi="Times New Roman"/>
                <w:iCs w:val="0"/>
                <w:sz w:val="24"/>
              </w:rPr>
            </w:pPr>
            <w:r w:rsidRPr="001B6CBF">
              <w:rPr>
                <w:rFonts w:ascii="Times New Roman" w:hAnsi="Times New Roman"/>
                <w:iCs w:val="0"/>
                <w:sz w:val="24"/>
              </w:rPr>
              <w:t>1</w:t>
            </w:r>
          </w:p>
        </w:tc>
        <w:tc>
          <w:tcPr>
            <w:tcW w:w="1702" w:type="dxa"/>
          </w:tcPr>
          <w:p w14:paraId="4BC54253" w14:textId="796239BC" w:rsidR="00D07B3A" w:rsidRPr="001B6CBF" w:rsidRDefault="00D07B3A" w:rsidP="00456C5D">
            <w:pPr>
              <w:pStyle w:val="a0"/>
              <w:ind w:firstLineChars="0" w:firstLine="0"/>
              <w:jc w:val="center"/>
              <w:rPr>
                <w:rFonts w:ascii="Times New Roman" w:hAnsi="Times New Roman"/>
                <w:iCs w:val="0"/>
                <w:sz w:val="24"/>
              </w:rPr>
            </w:pPr>
            <w:r w:rsidRPr="001B6CBF">
              <w:rPr>
                <w:rFonts w:ascii="Times New Roman" w:hAnsi="Times New Roman" w:hint="eastAsia"/>
                <w:iCs w:val="0"/>
                <w:sz w:val="24"/>
              </w:rPr>
              <w:t>医疗救助子系统</w:t>
            </w:r>
          </w:p>
        </w:tc>
        <w:tc>
          <w:tcPr>
            <w:tcW w:w="1702" w:type="dxa"/>
          </w:tcPr>
          <w:p w14:paraId="698E3C32" w14:textId="07E198FA" w:rsidR="00D07B3A" w:rsidRPr="001B6CBF" w:rsidRDefault="00D07B3A" w:rsidP="00456C5D">
            <w:pPr>
              <w:pStyle w:val="a0"/>
              <w:ind w:firstLineChars="0" w:firstLine="0"/>
              <w:jc w:val="center"/>
              <w:rPr>
                <w:rFonts w:ascii="Times New Roman" w:hAnsi="Times New Roman"/>
                <w:iCs w:val="0"/>
                <w:sz w:val="24"/>
              </w:rPr>
            </w:pPr>
            <w:r w:rsidRPr="001B6CBF">
              <w:rPr>
                <w:rFonts w:ascii="Times New Roman" w:hAnsi="Times New Roman" w:hint="eastAsia"/>
                <w:iCs w:val="0"/>
                <w:sz w:val="24"/>
              </w:rPr>
              <w:t>全体人员</w:t>
            </w:r>
          </w:p>
        </w:tc>
        <w:tc>
          <w:tcPr>
            <w:tcW w:w="2260" w:type="dxa"/>
          </w:tcPr>
          <w:p w14:paraId="5CA846EB" w14:textId="0A28F977" w:rsidR="00D07B3A" w:rsidRPr="001B6CBF" w:rsidRDefault="00D07B3A" w:rsidP="00F326E3">
            <w:pPr>
              <w:pStyle w:val="a0"/>
              <w:ind w:firstLineChars="0" w:firstLine="0"/>
              <w:rPr>
                <w:rFonts w:ascii="Times New Roman" w:hAnsi="Times New Roman"/>
                <w:iCs w:val="0"/>
                <w:sz w:val="24"/>
              </w:rPr>
            </w:pPr>
            <w:r w:rsidRPr="001B6CBF">
              <w:rPr>
                <w:rFonts w:ascii="Times New Roman" w:hAnsi="Times New Roman" w:hint="eastAsia"/>
                <w:iCs w:val="0"/>
                <w:sz w:val="24"/>
              </w:rPr>
              <w:t>1</w:t>
            </w:r>
            <w:r w:rsidRPr="001B6CBF">
              <w:rPr>
                <w:rFonts w:ascii="Times New Roman" w:hAnsi="Times New Roman"/>
                <w:iCs w:val="0"/>
                <w:sz w:val="24"/>
              </w:rPr>
              <w:t>.</w:t>
            </w:r>
            <w:r w:rsidRPr="001B6CBF">
              <w:rPr>
                <w:rFonts w:ascii="Times New Roman" w:hAnsi="Times New Roman" w:hint="eastAsia"/>
                <w:iCs w:val="0"/>
                <w:sz w:val="24"/>
              </w:rPr>
              <w:t>救助申请，审核</w:t>
            </w:r>
            <w:r w:rsidR="00F326E3" w:rsidRPr="001B6CBF">
              <w:rPr>
                <w:rFonts w:ascii="Times New Roman" w:hAnsi="Times New Roman" w:hint="eastAsia"/>
                <w:iCs w:val="0"/>
                <w:sz w:val="24"/>
              </w:rPr>
              <w:t>。</w:t>
            </w:r>
            <w:r w:rsidR="00F326E3" w:rsidRPr="001B6CBF">
              <w:rPr>
                <w:rFonts w:ascii="Times New Roman" w:hAnsi="Times New Roman"/>
                <w:iCs w:val="0"/>
                <w:sz w:val="24"/>
              </w:rPr>
              <w:br/>
              <w:t>2.</w:t>
            </w:r>
            <w:r w:rsidR="00F326E3" w:rsidRPr="001B6CBF">
              <w:rPr>
                <w:rFonts w:ascii="Times New Roman" w:hAnsi="Times New Roman" w:hint="eastAsia"/>
                <w:iCs w:val="0"/>
                <w:sz w:val="24"/>
              </w:rPr>
              <w:t>救助结算。</w:t>
            </w:r>
            <w:r w:rsidR="00F326E3" w:rsidRPr="001B6CBF">
              <w:rPr>
                <w:rFonts w:ascii="Times New Roman" w:hAnsi="Times New Roman"/>
                <w:iCs w:val="0"/>
                <w:sz w:val="24"/>
              </w:rPr>
              <w:br/>
              <w:t>3.</w:t>
            </w:r>
            <w:r w:rsidR="00F326E3" w:rsidRPr="001B6CBF">
              <w:rPr>
                <w:rFonts w:ascii="Times New Roman" w:hAnsi="Times New Roman" w:hint="eastAsia"/>
                <w:iCs w:val="0"/>
                <w:sz w:val="24"/>
              </w:rPr>
              <w:t>救助基金拨付。</w:t>
            </w:r>
          </w:p>
        </w:tc>
        <w:tc>
          <w:tcPr>
            <w:tcW w:w="930" w:type="dxa"/>
          </w:tcPr>
          <w:p w14:paraId="782B13A7" w14:textId="009201DC" w:rsidR="00D07B3A" w:rsidRPr="00BE123B" w:rsidRDefault="00F326E3" w:rsidP="00456C5D">
            <w:pPr>
              <w:pStyle w:val="a0"/>
              <w:ind w:firstLineChars="0" w:firstLine="0"/>
              <w:jc w:val="center"/>
            </w:pPr>
            <w:r>
              <w:rPr>
                <w:rFonts w:hint="eastAsia"/>
              </w:rPr>
              <w:t>3h</w:t>
            </w:r>
          </w:p>
        </w:tc>
      </w:tr>
    </w:tbl>
    <w:p w14:paraId="496950D7" w14:textId="77777777" w:rsidR="00D07B3A" w:rsidRPr="00D07B3A" w:rsidRDefault="00D07B3A" w:rsidP="00D07B3A">
      <w:pPr>
        <w:pStyle w:val="a0"/>
        <w:ind w:firstLine="210"/>
        <w:rPr>
          <w:lang w:val="zh-CN"/>
        </w:rPr>
      </w:pPr>
    </w:p>
    <w:p w14:paraId="67FF11F1" w14:textId="77777777" w:rsidR="00141C58" w:rsidRDefault="00450BA8" w:rsidP="00276096">
      <w:pPr>
        <w:pStyle w:val="2"/>
      </w:pPr>
      <w:bookmarkStart w:id="75" w:name="_Toc18271"/>
      <w:bookmarkStart w:id="76" w:name="_Toc5396"/>
      <w:bookmarkStart w:id="77" w:name="_Toc206585085"/>
      <w:bookmarkStart w:id="78" w:name="_Toc200523137"/>
      <w:r>
        <w:rPr>
          <w:rFonts w:hint="eastAsia"/>
        </w:rPr>
        <w:t>演练问题处理机制</w:t>
      </w:r>
      <w:bookmarkEnd w:id="75"/>
      <w:bookmarkEnd w:id="76"/>
      <w:bookmarkEnd w:id="77"/>
      <w:bookmarkEnd w:id="78"/>
    </w:p>
    <w:p w14:paraId="3F602969" w14:textId="2877F94D" w:rsidR="00141C58" w:rsidRDefault="00EE1D43">
      <w:pPr>
        <w:ind w:firstLine="480"/>
        <w:rPr>
          <w:rFonts w:ascii="宋体" w:hAnsi="宋体" w:cs="宋体"/>
        </w:rPr>
      </w:pPr>
      <w:r>
        <w:t>1</w:t>
      </w:r>
      <w:r w:rsidR="004C1618">
        <w:t>、对于运行过程中产生的报错，我公司有专业人员进行线上实时解决</w:t>
      </w:r>
      <w:r w:rsidR="00FA2201">
        <w:rPr>
          <w:rFonts w:hint="eastAsia"/>
        </w:rPr>
        <w:t>。</w:t>
      </w:r>
    </w:p>
    <w:p w14:paraId="67217955" w14:textId="77777777" w:rsidR="00141C58" w:rsidRDefault="00450BA8">
      <w:pPr>
        <w:pStyle w:val="1"/>
      </w:pPr>
      <w:bookmarkStart w:id="79" w:name="_Toc206585086"/>
      <w:bookmarkStart w:id="80" w:name="_Toc14393"/>
      <w:bookmarkStart w:id="81" w:name="_Toc200523138"/>
      <w:bookmarkStart w:id="82" w:name="_Toc25961"/>
      <w:r>
        <w:rPr>
          <w:rFonts w:hint="eastAsia"/>
        </w:rPr>
        <w:t>试运行</w:t>
      </w:r>
      <w:bookmarkEnd w:id="79"/>
      <w:bookmarkEnd w:id="80"/>
      <w:bookmarkEnd w:id="81"/>
      <w:bookmarkEnd w:id="82"/>
    </w:p>
    <w:p w14:paraId="0A38AA11" w14:textId="77777777" w:rsidR="00141C58" w:rsidRDefault="00450BA8">
      <w:pPr>
        <w:ind w:firstLine="480"/>
        <w:rPr>
          <w:rFonts w:ascii="宋体" w:hAnsi="宋体" w:cs="宋体"/>
        </w:rPr>
      </w:pPr>
      <w:bookmarkStart w:id="83" w:name="_Toc20124"/>
      <w:bookmarkStart w:id="84" w:name="_Toc200523139"/>
      <w:bookmarkStart w:id="85" w:name="_Toc163982341"/>
      <w:bookmarkStart w:id="86" w:name="_Toc206585087"/>
      <w:r>
        <w:rPr>
          <w:rFonts w:ascii="宋体" w:hAnsi="宋体" w:cs="宋体" w:hint="eastAsia"/>
        </w:rPr>
        <w:br w:type="page"/>
      </w:r>
    </w:p>
    <w:p w14:paraId="3AE10F24" w14:textId="1DA3C5EF" w:rsidR="00141C58" w:rsidRDefault="00450BA8" w:rsidP="00276096">
      <w:pPr>
        <w:pStyle w:val="2"/>
      </w:pPr>
      <w:bookmarkStart w:id="87" w:name="_Toc15147"/>
      <w:r>
        <w:rPr>
          <w:rFonts w:hint="eastAsia"/>
        </w:rPr>
        <w:lastRenderedPageBreak/>
        <w:t>上线功能介绍</w:t>
      </w:r>
      <w:bookmarkEnd w:id="83"/>
      <w:bookmarkEnd w:id="84"/>
      <w:bookmarkEnd w:id="85"/>
      <w:bookmarkEnd w:id="86"/>
      <w:bookmarkEnd w:id="87"/>
    </w:p>
    <w:p w14:paraId="3C8C93FD" w14:textId="766A1DC1" w:rsidR="00FA2201" w:rsidRDefault="00FA2201" w:rsidP="00FA2201">
      <w:pPr>
        <w:ind w:firstLine="480"/>
      </w:pPr>
      <w:r>
        <w:t>1</w:t>
      </w:r>
      <w:r>
        <w:t>、机构管理系统支持对全市</w:t>
      </w:r>
      <w:r w:rsidR="00F21D49">
        <w:rPr>
          <w:rFonts w:hint="eastAsia"/>
        </w:rPr>
        <w:t>医疗管理</w:t>
      </w:r>
      <w:r>
        <w:t>机构进行维护管理。维护内容主要包括所属地区、单位名称、单位地址、联系人等信息。</w:t>
      </w:r>
      <w:r>
        <w:t xml:space="preserve"> </w:t>
      </w:r>
    </w:p>
    <w:p w14:paraId="57EE0AFA" w14:textId="2471C90E" w:rsidR="00FA2201" w:rsidRPr="00985290" w:rsidRDefault="00F21D49" w:rsidP="00FA2201">
      <w:pPr>
        <w:ind w:firstLine="480"/>
      </w:pPr>
      <w:r>
        <w:t>2</w:t>
      </w:r>
      <w:r w:rsidR="00FA2201">
        <w:t>、</w:t>
      </w:r>
      <w:r w:rsidR="00FA2201">
        <w:rPr>
          <w:rFonts w:hint="eastAsia"/>
        </w:rPr>
        <w:t xml:space="preserve"> </w:t>
      </w:r>
      <w:r w:rsidR="00FA2201" w:rsidRPr="00FA2201">
        <w:rPr>
          <w:rFonts w:hint="eastAsia"/>
        </w:rPr>
        <w:t>医疗救助政策管理：</w:t>
      </w:r>
      <w:r w:rsidR="00FA2201">
        <w:rPr>
          <w:rFonts w:hint="eastAsia"/>
        </w:rPr>
        <w:t>管理员可以设置全市所有的大病信息包含病种编码，病种名称，病种编码不能重复。各个区县可以根据政策设置精准扶贫特困对象的医疗救助和门诊救助规则，精准</w:t>
      </w:r>
      <w:proofErr w:type="gramStart"/>
      <w:r w:rsidR="00FA2201">
        <w:rPr>
          <w:rFonts w:hint="eastAsia"/>
        </w:rPr>
        <w:t>扶贫低保对象</w:t>
      </w:r>
      <w:proofErr w:type="gramEnd"/>
      <w:r w:rsidR="00FA2201">
        <w:rPr>
          <w:rFonts w:hint="eastAsia"/>
        </w:rPr>
        <w:t>的医疗救助和门诊救助规则，精准扶贫普通对象的医疗救助和门诊救助规则，区县根据在市级政策基础上根据自己的实施细则政策设置相应的规则，作为业务办理救助金额核算依据。</w:t>
      </w:r>
    </w:p>
    <w:p w14:paraId="66ADA073" w14:textId="3C6E7A78" w:rsidR="00FA2201" w:rsidRDefault="00F21D49" w:rsidP="00944400">
      <w:pPr>
        <w:ind w:firstLine="480"/>
      </w:pPr>
      <w:r>
        <w:t>3</w:t>
      </w:r>
      <w:r w:rsidR="00FA2201">
        <w:t>、</w:t>
      </w:r>
      <w:r w:rsidR="00FA2201" w:rsidRPr="00FA2201">
        <w:rPr>
          <w:rFonts w:hint="eastAsia"/>
        </w:rPr>
        <w:t>医疗救助中心报销管理</w:t>
      </w:r>
      <w:r w:rsidR="00FA2201" w:rsidRPr="00FA2201">
        <w:rPr>
          <w:rFonts w:hint="eastAsia"/>
        </w:rPr>
        <w:t xml:space="preserve">: </w:t>
      </w:r>
      <w:r w:rsidR="00FA2201">
        <w:rPr>
          <w:rFonts w:hint="eastAsia"/>
        </w:rPr>
        <w:t>医疗救助中心报销管理的主要功能如下：</w:t>
      </w:r>
    </w:p>
    <w:p w14:paraId="240B128A" w14:textId="347E2712" w:rsidR="00FA2201" w:rsidRDefault="00FA2201" w:rsidP="00944400">
      <w:pPr>
        <w:ind w:left="2" w:firstLineChars="0" w:firstLine="1"/>
      </w:pPr>
      <w:r>
        <w:rPr>
          <w:rFonts w:hint="eastAsia"/>
        </w:rPr>
        <w:t>医疗救助申请、医疗救助审核、医疗救助费用审核、医疗救助费用审核核定。</w:t>
      </w:r>
    </w:p>
    <w:p w14:paraId="57D2FD24" w14:textId="2DF13D7C" w:rsidR="00FA2201" w:rsidRDefault="00FA2201" w:rsidP="00FA2201">
      <w:pPr>
        <w:ind w:firstLineChars="0" w:firstLine="0"/>
      </w:pPr>
      <w:r>
        <w:tab/>
      </w:r>
      <w:r>
        <w:rPr>
          <w:rFonts w:hint="eastAsia"/>
        </w:rPr>
        <w:t>医疗救助申请</w:t>
      </w:r>
      <w:r>
        <w:rPr>
          <w:rFonts w:hint="eastAsia"/>
        </w:rPr>
        <w:t>:</w:t>
      </w:r>
      <w:r>
        <w:t xml:space="preserve"> </w:t>
      </w:r>
      <w:r>
        <w:t>针对符合条件的参保人员，由户籍所在地的业务经办部门提出</w:t>
      </w:r>
      <w:proofErr w:type="gramStart"/>
      <w:r>
        <w:rPr>
          <w:rFonts w:hint="eastAsia"/>
        </w:rPr>
        <w:t>医</w:t>
      </w:r>
      <w:proofErr w:type="gramEnd"/>
    </w:p>
    <w:p w14:paraId="54463315" w14:textId="77777777" w:rsidR="00FA2201" w:rsidRDefault="00FA2201" w:rsidP="00FA2201">
      <w:pPr>
        <w:ind w:firstLineChars="0" w:firstLine="0"/>
      </w:pPr>
      <w:r>
        <w:tab/>
      </w:r>
      <w:r>
        <w:rPr>
          <w:rFonts w:hint="eastAsia"/>
        </w:rPr>
        <w:t>医疗救助审核：</w:t>
      </w:r>
      <w:r>
        <w:t>对提交的一次性医疗救助申请，进行审核</w:t>
      </w:r>
      <w:r>
        <w:rPr>
          <w:rFonts w:hint="eastAsia"/>
        </w:rPr>
        <w:t>。</w:t>
      </w:r>
    </w:p>
    <w:p w14:paraId="242280C7" w14:textId="77777777" w:rsidR="00FA2201" w:rsidRDefault="00FA2201" w:rsidP="00FA2201">
      <w:pPr>
        <w:ind w:firstLineChars="0" w:firstLine="0"/>
      </w:pPr>
      <w:r>
        <w:tab/>
      </w:r>
      <w:r>
        <w:t>医疗救助费用核定</w:t>
      </w:r>
      <w:r>
        <w:rPr>
          <w:rFonts w:hint="eastAsia"/>
        </w:rPr>
        <w:t>：</w:t>
      </w:r>
      <w:r>
        <w:t>对提交的一次性医疗救助申请的补助费用进行核定。</w:t>
      </w:r>
    </w:p>
    <w:p w14:paraId="5AB30518" w14:textId="77777777" w:rsidR="00FA2201" w:rsidRDefault="00FA2201" w:rsidP="00FA2201">
      <w:pPr>
        <w:ind w:firstLineChars="0" w:firstLine="0"/>
      </w:pPr>
      <w:r>
        <w:t>医疗救助费用核定审核</w:t>
      </w:r>
      <w:r>
        <w:rPr>
          <w:rFonts w:hint="eastAsia"/>
        </w:rPr>
        <w:t>：</w:t>
      </w:r>
      <w:r>
        <w:t>对已核定的一次性医疗救助申请的补助费用进行审核。</w:t>
      </w:r>
    </w:p>
    <w:p w14:paraId="5DB393E5" w14:textId="7BCE682D" w:rsidR="00944400" w:rsidRDefault="00944400" w:rsidP="00944400">
      <w:pPr>
        <w:ind w:firstLine="480"/>
      </w:pPr>
      <w:r>
        <w:t>4</w:t>
      </w:r>
      <w:r>
        <w:t>、</w:t>
      </w:r>
      <w:r w:rsidRPr="00944400">
        <w:rPr>
          <w:rFonts w:hint="eastAsia"/>
        </w:rPr>
        <w:t>医疗救助拨付管理</w:t>
      </w:r>
      <w:r w:rsidRPr="00944400">
        <w:rPr>
          <w:rFonts w:hint="eastAsia"/>
        </w:rPr>
        <w:t xml:space="preserve">: </w:t>
      </w:r>
      <w:r>
        <w:rPr>
          <w:rFonts w:hint="eastAsia"/>
        </w:rPr>
        <w:t>医疗救助拨付管理主要功能如下：基金拨付单制作、基金拨付单审核、基金拨付单登记、基金拨付单查询。</w:t>
      </w:r>
    </w:p>
    <w:p w14:paraId="4D3DB240" w14:textId="77777777" w:rsidR="00944400" w:rsidRDefault="00944400" w:rsidP="00944400">
      <w:pPr>
        <w:ind w:firstLine="480"/>
      </w:pPr>
      <w:r>
        <w:rPr>
          <w:rFonts w:hint="eastAsia"/>
        </w:rPr>
        <w:t>基金拨付单制作</w:t>
      </w:r>
      <w:r>
        <w:rPr>
          <w:rFonts w:hint="eastAsia"/>
        </w:rPr>
        <w:t>:</w:t>
      </w:r>
      <w:r>
        <w:t xml:space="preserve"> </w:t>
      </w:r>
      <w:proofErr w:type="gramStart"/>
      <w:r>
        <w:t>医</w:t>
      </w:r>
      <w:proofErr w:type="gramEnd"/>
      <w:r>
        <w:t>保中心定期对已经审核的定点医疗机构费用数据和不定期对已经审核的中心报账数据进行基金拨付单的制作，并生成基金拨付单据。</w:t>
      </w:r>
    </w:p>
    <w:p w14:paraId="52EC16F8" w14:textId="77777777" w:rsidR="00944400" w:rsidRDefault="00944400" w:rsidP="00944400">
      <w:pPr>
        <w:ind w:firstLine="480"/>
      </w:pPr>
      <w:r>
        <w:t>制作基金拨付单审核</w:t>
      </w:r>
      <w:r>
        <w:rPr>
          <w:rFonts w:hint="eastAsia"/>
        </w:rPr>
        <w:t>:</w:t>
      </w:r>
      <w:r>
        <w:t xml:space="preserve"> </w:t>
      </w:r>
      <w:proofErr w:type="gramStart"/>
      <w:r>
        <w:t>医</w:t>
      </w:r>
      <w:proofErr w:type="gramEnd"/>
      <w:r>
        <w:t>保中心对已经制作出来的基金拨付单进行审核操作，审核过程中可以进行实际拨付金额调整，通过前台界面手工录入拒付金额进行体现，同时还可以对已审核且未登记、未制作汇总拨付单的基金拨付单进行取消审核操作。</w:t>
      </w:r>
    </w:p>
    <w:p w14:paraId="4639FA24" w14:textId="77777777" w:rsidR="00944400" w:rsidRDefault="00944400" w:rsidP="00944400">
      <w:pPr>
        <w:ind w:firstLine="480"/>
      </w:pPr>
      <w:r>
        <w:t>基金拨付单登记</w:t>
      </w:r>
      <w:r>
        <w:rPr>
          <w:rFonts w:hint="eastAsia"/>
        </w:rPr>
        <w:t>:</w:t>
      </w:r>
      <w:r>
        <w:t xml:space="preserve"> </w:t>
      </w:r>
      <w:proofErr w:type="gramStart"/>
      <w:r>
        <w:t>医</w:t>
      </w:r>
      <w:proofErr w:type="gramEnd"/>
      <w:r>
        <w:t>保中心对已审核未登记且未制作汇总拨付单的基金拨付数据，依据其基金拨付单金额，进行拨付登记操作，并产生财务数据，财务科室可依据该财务数据制作财务凭证，进行财务拨款；对已登记未生成财务凭证的基金拨付数据可以进行取消登记操作，同时删除财务数据。</w:t>
      </w:r>
    </w:p>
    <w:p w14:paraId="393E0CF2" w14:textId="77777777" w:rsidR="00944400" w:rsidRDefault="00944400" w:rsidP="00944400">
      <w:pPr>
        <w:ind w:firstLine="480"/>
      </w:pPr>
      <w:r>
        <w:t>基金拨付单查询</w:t>
      </w:r>
      <w:r>
        <w:rPr>
          <w:rFonts w:hint="eastAsia"/>
        </w:rPr>
        <w:t>:</w:t>
      </w:r>
      <w:r>
        <w:t xml:space="preserve"> </w:t>
      </w:r>
      <w:proofErr w:type="gramStart"/>
      <w:r>
        <w:t>医</w:t>
      </w:r>
      <w:proofErr w:type="gramEnd"/>
      <w:r>
        <w:t>保中心可对已经完成制单的拨付单数据进行查询操作，查看拨付单的审核拨付状态、拨付基金明细、拨付支出单据以及拨付单对应的医</w:t>
      </w:r>
      <w:r>
        <w:lastRenderedPageBreak/>
        <w:t>疗业务明细信息。</w:t>
      </w:r>
    </w:p>
    <w:p w14:paraId="560A2D88" w14:textId="2D3BC0BB" w:rsidR="009E3444" w:rsidRDefault="009E3444" w:rsidP="009E3444">
      <w:pPr>
        <w:ind w:firstLine="480"/>
      </w:pPr>
      <w:r>
        <w:t>5</w:t>
      </w:r>
      <w:r>
        <w:t>、</w:t>
      </w:r>
      <w:r>
        <w:rPr>
          <w:rFonts w:hint="eastAsia"/>
        </w:rPr>
        <w:t>医疗救助统计分析</w:t>
      </w:r>
      <w:r w:rsidR="00397145">
        <w:rPr>
          <w:rFonts w:hint="eastAsia"/>
        </w:rPr>
        <w:t>:</w:t>
      </w:r>
    </w:p>
    <w:p w14:paraId="2064A13C" w14:textId="42A52F08" w:rsidR="009E3444" w:rsidRDefault="009E3444" w:rsidP="009E3444">
      <w:pPr>
        <w:ind w:firstLine="480"/>
      </w:pPr>
      <w:r>
        <w:rPr>
          <w:rFonts w:hint="eastAsia"/>
        </w:rPr>
        <w:t>系统提供基于行政区划、身份证号码、姓名、申请日期等搜索条件查询精准扶贫门诊医疗救助对象信息，且可查阅该救助对象的详细资料，比如：审批审核情况、救助金发放情况等。</w:t>
      </w:r>
    </w:p>
    <w:p w14:paraId="4D521B84" w14:textId="2B005D1A" w:rsidR="00FA2201" w:rsidRPr="00F21D49" w:rsidRDefault="009E3444" w:rsidP="00F21D49">
      <w:pPr>
        <w:ind w:firstLine="480"/>
      </w:pPr>
      <w:r w:rsidRPr="009E3444">
        <w:rPr>
          <w:rFonts w:hint="eastAsia"/>
        </w:rPr>
        <w:t>各个行政单位可以查看和打印本月住院医疗救助和门诊救助对象的发放登记表，并预留救助对象签名处。且根据行政区划日期，形成包含自己直接下级明细的，精准扶贫对象住院救助和门诊救助的月度汇总报表和年度汇总报表</w:t>
      </w:r>
      <w:r w:rsidR="00DA61AE">
        <w:rPr>
          <w:rFonts w:hint="eastAsia"/>
        </w:rPr>
        <w:t>。</w:t>
      </w:r>
    </w:p>
    <w:p w14:paraId="670E9E0F" w14:textId="2CC57B13" w:rsidR="00141C58" w:rsidRDefault="00450BA8" w:rsidP="00276096">
      <w:pPr>
        <w:pStyle w:val="2"/>
      </w:pPr>
      <w:bookmarkStart w:id="88" w:name="_Toc200523140"/>
      <w:bookmarkStart w:id="89" w:name="_Toc27300"/>
      <w:bookmarkStart w:id="90" w:name="_Toc206585088"/>
      <w:bookmarkStart w:id="91" w:name="_Toc163982342"/>
      <w:bookmarkStart w:id="92" w:name="_Toc27074"/>
      <w:r>
        <w:rPr>
          <w:rFonts w:hint="eastAsia"/>
        </w:rPr>
        <w:t>试运行方式及其合理性分析</w:t>
      </w:r>
      <w:bookmarkEnd w:id="88"/>
      <w:bookmarkEnd w:id="89"/>
      <w:bookmarkEnd w:id="90"/>
      <w:bookmarkEnd w:id="91"/>
      <w:bookmarkEnd w:id="92"/>
    </w:p>
    <w:p w14:paraId="2F0F51B5" w14:textId="76AFE33F" w:rsidR="001E524F" w:rsidRPr="001E524F" w:rsidRDefault="001E524F" w:rsidP="001E524F">
      <w:pPr>
        <w:ind w:firstLine="480"/>
        <w:rPr>
          <w:lang w:val="zh-CN"/>
        </w:rPr>
      </w:pPr>
      <w:r>
        <w:t>试运行</w:t>
      </w:r>
      <w:r w:rsidR="000720EC">
        <w:rPr>
          <w:rFonts w:hint="eastAsia"/>
        </w:rPr>
        <w:t>将联系几家医院的业务人员</w:t>
      </w:r>
      <w:r>
        <w:t>，</w:t>
      </w:r>
      <w:r w:rsidR="000720EC">
        <w:rPr>
          <w:rFonts w:hint="eastAsia"/>
        </w:rPr>
        <w:t>对我们的系统提供住院信息，进行医疗救助结算</w:t>
      </w:r>
      <w:r>
        <w:t>，</w:t>
      </w:r>
      <w:r w:rsidR="000720EC">
        <w:rPr>
          <w:rFonts w:hint="eastAsia"/>
        </w:rPr>
        <w:t>这能更好的测试网络环境的连体，</w:t>
      </w:r>
      <w:r>
        <w:t>也能更好的发现试运行中遇到的问题，更好的调整系统满足</w:t>
      </w:r>
      <w:r w:rsidR="000720EC">
        <w:rPr>
          <w:rFonts w:hint="eastAsia"/>
        </w:rPr>
        <w:t>业务需求。</w:t>
      </w:r>
    </w:p>
    <w:p w14:paraId="36D29851" w14:textId="111095AE" w:rsidR="00141C58" w:rsidRDefault="00450BA8" w:rsidP="00276096">
      <w:pPr>
        <w:pStyle w:val="2"/>
      </w:pPr>
      <w:bookmarkStart w:id="93" w:name="_Toc200523141"/>
      <w:bookmarkStart w:id="94" w:name="_Toc206585089"/>
      <w:bookmarkStart w:id="95" w:name="_Toc163982343"/>
      <w:bookmarkStart w:id="96" w:name="_Toc31485"/>
      <w:bookmarkStart w:id="97" w:name="_Toc29187"/>
      <w:r>
        <w:rPr>
          <w:rFonts w:hint="eastAsia"/>
        </w:rPr>
        <w:t>试运行检验的重点环节</w:t>
      </w:r>
      <w:bookmarkEnd w:id="93"/>
      <w:bookmarkEnd w:id="94"/>
      <w:bookmarkEnd w:id="95"/>
      <w:bookmarkEnd w:id="96"/>
      <w:bookmarkEnd w:id="97"/>
    </w:p>
    <w:p w14:paraId="444AE60A" w14:textId="47825E4A" w:rsidR="001E524F" w:rsidRPr="001E524F" w:rsidRDefault="00EF76F1" w:rsidP="001E524F">
      <w:pPr>
        <w:ind w:firstLine="480"/>
        <w:rPr>
          <w:lang w:val="zh-CN"/>
        </w:rPr>
      </w:pPr>
      <w:r>
        <w:t>试运行</w:t>
      </w:r>
      <w:r w:rsidR="001E524F">
        <w:t>我们将会对系统重要核心功能进行上线，</w:t>
      </w:r>
      <w:r w:rsidR="001E524F">
        <w:rPr>
          <w:rFonts w:hint="eastAsia"/>
        </w:rPr>
        <w:t>测试</w:t>
      </w:r>
      <w:r w:rsidR="001E524F">
        <w:t>员使用系统模拟正常业务进行操作。</w:t>
      </w:r>
      <w:r>
        <w:rPr>
          <w:rFonts w:hint="eastAsia"/>
        </w:rPr>
        <w:t>联系几家医院的业务人员，配合我们进行一站式结算功能</w:t>
      </w:r>
      <w:r>
        <w:t>试运行</w:t>
      </w:r>
      <w:r>
        <w:rPr>
          <w:rFonts w:hint="eastAsia"/>
        </w:rPr>
        <w:t>。</w:t>
      </w:r>
    </w:p>
    <w:p w14:paraId="482A205C" w14:textId="7FC2BA92" w:rsidR="00141C58" w:rsidRDefault="00450BA8" w:rsidP="00276096">
      <w:pPr>
        <w:pStyle w:val="2"/>
      </w:pPr>
      <w:bookmarkStart w:id="98" w:name="_Toc163982344"/>
      <w:bookmarkStart w:id="99" w:name="_Toc22163"/>
      <w:bookmarkStart w:id="100" w:name="_Toc29269"/>
      <w:bookmarkStart w:id="101" w:name="_Toc206585090"/>
      <w:bookmarkStart w:id="102" w:name="_Toc200523142"/>
      <w:r>
        <w:rPr>
          <w:rFonts w:hint="eastAsia"/>
        </w:rPr>
        <w:t>试运行上线范围及时间的选择</w:t>
      </w:r>
      <w:bookmarkEnd w:id="98"/>
      <w:bookmarkEnd w:id="99"/>
      <w:bookmarkEnd w:id="100"/>
      <w:bookmarkEnd w:id="101"/>
      <w:bookmarkEnd w:id="102"/>
    </w:p>
    <w:p w14:paraId="6C7C647A" w14:textId="66447BF0" w:rsidR="001E524F" w:rsidRPr="001E524F" w:rsidRDefault="001E524F" w:rsidP="001E524F">
      <w:pPr>
        <w:ind w:firstLine="480"/>
      </w:pPr>
      <w:r>
        <w:t>试运行将上线内容如下：</w:t>
      </w:r>
    </w:p>
    <w:p w14:paraId="75C29605" w14:textId="77777777" w:rsidR="001E524F" w:rsidRDefault="001E524F" w:rsidP="001E524F">
      <w:pPr>
        <w:ind w:firstLine="480"/>
      </w:pPr>
      <w:r>
        <w:t>1</w:t>
      </w:r>
      <w:r>
        <w:t>、机构管理系统支持对全市</w:t>
      </w:r>
      <w:r>
        <w:rPr>
          <w:rFonts w:hint="eastAsia"/>
        </w:rPr>
        <w:t>医疗管理</w:t>
      </w:r>
      <w:r>
        <w:t>机构进行维护管理。维护内容主要包括所属地区、单位名称、单位地址、联系人等信息。</w:t>
      </w:r>
      <w:r>
        <w:t xml:space="preserve"> </w:t>
      </w:r>
    </w:p>
    <w:p w14:paraId="45022FDB" w14:textId="77777777" w:rsidR="001E524F" w:rsidRPr="00985290" w:rsidRDefault="001E524F" w:rsidP="001E524F">
      <w:pPr>
        <w:ind w:firstLine="480"/>
      </w:pPr>
      <w:r>
        <w:t>2</w:t>
      </w:r>
      <w:r>
        <w:t>、</w:t>
      </w:r>
      <w:r>
        <w:rPr>
          <w:rFonts w:hint="eastAsia"/>
        </w:rPr>
        <w:t xml:space="preserve"> </w:t>
      </w:r>
      <w:r w:rsidRPr="00FA2201">
        <w:rPr>
          <w:rFonts w:hint="eastAsia"/>
        </w:rPr>
        <w:t>医疗救助政策管理：</w:t>
      </w:r>
      <w:r>
        <w:rPr>
          <w:rFonts w:hint="eastAsia"/>
        </w:rPr>
        <w:t>管理员可以设置全市所有的大病信息包含病种编码，病种名称，病种编码不能重复。各个区县可以根据政策设置精准扶贫特困对象的医疗救助和门诊救助规则，精准</w:t>
      </w:r>
      <w:proofErr w:type="gramStart"/>
      <w:r>
        <w:rPr>
          <w:rFonts w:hint="eastAsia"/>
        </w:rPr>
        <w:t>扶贫低保对象</w:t>
      </w:r>
      <w:proofErr w:type="gramEnd"/>
      <w:r>
        <w:rPr>
          <w:rFonts w:hint="eastAsia"/>
        </w:rPr>
        <w:t>的医疗救助和门诊救助规则，精准扶贫普通对象的医疗救助和门诊救助规则，区县根据在市级政策基础上根据自己的实施细则政策设置相应的规则，作为业务办理救助金额核算依据。</w:t>
      </w:r>
    </w:p>
    <w:p w14:paraId="7FF2D014" w14:textId="77777777" w:rsidR="001E524F" w:rsidRDefault="001E524F" w:rsidP="001E524F">
      <w:pPr>
        <w:ind w:firstLine="480"/>
      </w:pPr>
      <w:r>
        <w:t>3</w:t>
      </w:r>
      <w:r>
        <w:t>、</w:t>
      </w:r>
      <w:r w:rsidRPr="00FA2201">
        <w:rPr>
          <w:rFonts w:hint="eastAsia"/>
        </w:rPr>
        <w:t>医疗救助中心报销管理</w:t>
      </w:r>
      <w:r w:rsidRPr="00FA2201">
        <w:rPr>
          <w:rFonts w:hint="eastAsia"/>
        </w:rPr>
        <w:t xml:space="preserve">: </w:t>
      </w:r>
      <w:r>
        <w:rPr>
          <w:rFonts w:hint="eastAsia"/>
        </w:rPr>
        <w:t>医疗救助中心报销管理的主要功能如下：</w:t>
      </w:r>
    </w:p>
    <w:p w14:paraId="21258235" w14:textId="77777777" w:rsidR="001E524F" w:rsidRDefault="001E524F" w:rsidP="001E524F">
      <w:pPr>
        <w:ind w:left="2" w:firstLineChars="0" w:firstLine="1"/>
      </w:pPr>
      <w:r>
        <w:rPr>
          <w:rFonts w:hint="eastAsia"/>
        </w:rPr>
        <w:t>医疗救助申请、医疗救助审核、医疗救助费用审核、医疗救助费用审核核定。</w:t>
      </w:r>
    </w:p>
    <w:p w14:paraId="3700F74F" w14:textId="77777777" w:rsidR="001E524F" w:rsidRDefault="001E524F" w:rsidP="001E524F">
      <w:pPr>
        <w:ind w:firstLineChars="0" w:firstLine="0"/>
      </w:pPr>
      <w:r>
        <w:tab/>
      </w:r>
      <w:r>
        <w:rPr>
          <w:rFonts w:hint="eastAsia"/>
        </w:rPr>
        <w:t>医疗救助申请</w:t>
      </w:r>
      <w:r>
        <w:rPr>
          <w:rFonts w:hint="eastAsia"/>
        </w:rPr>
        <w:t>:</w:t>
      </w:r>
      <w:r>
        <w:t xml:space="preserve"> </w:t>
      </w:r>
      <w:r>
        <w:t>针对符合条件的参保人员，由户籍所在地的业务经办部门提出</w:t>
      </w:r>
      <w:proofErr w:type="gramStart"/>
      <w:r>
        <w:rPr>
          <w:rFonts w:hint="eastAsia"/>
        </w:rPr>
        <w:t>医</w:t>
      </w:r>
      <w:proofErr w:type="gramEnd"/>
    </w:p>
    <w:p w14:paraId="3B1C5330" w14:textId="77777777" w:rsidR="001E524F" w:rsidRDefault="001E524F" w:rsidP="001E524F">
      <w:pPr>
        <w:ind w:firstLineChars="0" w:firstLine="0"/>
      </w:pPr>
      <w:r>
        <w:tab/>
      </w:r>
      <w:r>
        <w:rPr>
          <w:rFonts w:hint="eastAsia"/>
        </w:rPr>
        <w:t>医疗救助审核：</w:t>
      </w:r>
      <w:r>
        <w:t>对提交的一次性医疗救助申请，进行审核</w:t>
      </w:r>
      <w:r>
        <w:rPr>
          <w:rFonts w:hint="eastAsia"/>
        </w:rPr>
        <w:t>。</w:t>
      </w:r>
    </w:p>
    <w:p w14:paraId="48B028D6" w14:textId="77777777" w:rsidR="001E524F" w:rsidRDefault="001E524F" w:rsidP="001E524F">
      <w:pPr>
        <w:ind w:firstLineChars="0" w:firstLine="0"/>
      </w:pPr>
      <w:r>
        <w:lastRenderedPageBreak/>
        <w:tab/>
      </w:r>
      <w:r>
        <w:t>医疗救助费用核定</w:t>
      </w:r>
      <w:r>
        <w:rPr>
          <w:rFonts w:hint="eastAsia"/>
        </w:rPr>
        <w:t>：</w:t>
      </w:r>
      <w:r>
        <w:t>对提交的一次性医疗救助申请的补助费用进行核定。</w:t>
      </w:r>
    </w:p>
    <w:p w14:paraId="291B6FC3" w14:textId="77777777" w:rsidR="001E524F" w:rsidRDefault="001E524F" w:rsidP="001E524F">
      <w:pPr>
        <w:ind w:firstLineChars="0" w:firstLine="0"/>
      </w:pPr>
      <w:r>
        <w:t>医疗救助费用核定审核</w:t>
      </w:r>
      <w:r>
        <w:rPr>
          <w:rFonts w:hint="eastAsia"/>
        </w:rPr>
        <w:t>：</w:t>
      </w:r>
      <w:r>
        <w:t>对已核定的一次性医疗救助申请的补助费用进行审核。</w:t>
      </w:r>
    </w:p>
    <w:p w14:paraId="1C9B5366" w14:textId="77777777" w:rsidR="001E524F" w:rsidRDefault="001E524F" w:rsidP="001E524F">
      <w:pPr>
        <w:ind w:firstLine="480"/>
      </w:pPr>
      <w:r>
        <w:t>4</w:t>
      </w:r>
      <w:r>
        <w:t>、</w:t>
      </w:r>
      <w:r w:rsidRPr="00944400">
        <w:rPr>
          <w:rFonts w:hint="eastAsia"/>
        </w:rPr>
        <w:t>医疗救助拨付管理</w:t>
      </w:r>
      <w:r w:rsidRPr="00944400">
        <w:rPr>
          <w:rFonts w:hint="eastAsia"/>
        </w:rPr>
        <w:t xml:space="preserve">: </w:t>
      </w:r>
      <w:r>
        <w:rPr>
          <w:rFonts w:hint="eastAsia"/>
        </w:rPr>
        <w:t>医疗救助拨付管理主要功能如下：基金拨付单制作、基金拨付单审核、基金拨付单登记、基金拨付单查询。</w:t>
      </w:r>
    </w:p>
    <w:p w14:paraId="0DDB3571" w14:textId="77777777" w:rsidR="001E524F" w:rsidRDefault="001E524F" w:rsidP="001E524F">
      <w:pPr>
        <w:ind w:firstLine="480"/>
      </w:pPr>
      <w:r>
        <w:rPr>
          <w:rFonts w:hint="eastAsia"/>
        </w:rPr>
        <w:t>基金拨付单制作</w:t>
      </w:r>
      <w:r>
        <w:rPr>
          <w:rFonts w:hint="eastAsia"/>
        </w:rPr>
        <w:t>:</w:t>
      </w:r>
      <w:r>
        <w:t xml:space="preserve"> </w:t>
      </w:r>
      <w:proofErr w:type="gramStart"/>
      <w:r>
        <w:t>医</w:t>
      </w:r>
      <w:proofErr w:type="gramEnd"/>
      <w:r>
        <w:t>保中心定期对已经审核的定点医疗机构费用数据和不定期对已经审核的中心报账数据进行基金拨付单的制作，并生成基金拨付单据。</w:t>
      </w:r>
    </w:p>
    <w:p w14:paraId="2D9DEB2C" w14:textId="77777777" w:rsidR="001E524F" w:rsidRDefault="001E524F" w:rsidP="001E524F">
      <w:pPr>
        <w:ind w:firstLine="480"/>
      </w:pPr>
      <w:r>
        <w:t>制作基金拨付单审核</w:t>
      </w:r>
      <w:r>
        <w:rPr>
          <w:rFonts w:hint="eastAsia"/>
        </w:rPr>
        <w:t>:</w:t>
      </w:r>
      <w:r>
        <w:t xml:space="preserve"> </w:t>
      </w:r>
      <w:proofErr w:type="gramStart"/>
      <w:r>
        <w:t>医</w:t>
      </w:r>
      <w:proofErr w:type="gramEnd"/>
      <w:r>
        <w:t>保中心对已经制作出来的基金拨付单进行审核操作，审核过程中可以进行实际拨付金额调整，通过前台界面手工录入拒付金额进行体现，同时还可以对已审核且未登记、未制作汇总拨付单的基金拨付单进行取消审核操作。</w:t>
      </w:r>
    </w:p>
    <w:p w14:paraId="1E53B687" w14:textId="77777777" w:rsidR="001E524F" w:rsidRDefault="001E524F" w:rsidP="001E524F">
      <w:pPr>
        <w:ind w:firstLine="480"/>
      </w:pPr>
      <w:r>
        <w:t>基金拨付单登记</w:t>
      </w:r>
      <w:r>
        <w:rPr>
          <w:rFonts w:hint="eastAsia"/>
        </w:rPr>
        <w:t>:</w:t>
      </w:r>
      <w:r>
        <w:t xml:space="preserve"> </w:t>
      </w:r>
      <w:proofErr w:type="gramStart"/>
      <w:r>
        <w:t>医</w:t>
      </w:r>
      <w:proofErr w:type="gramEnd"/>
      <w:r>
        <w:t>保中心对已审核未登记且未制作汇总拨付单的基金拨付数据，依据其基金拨付单金额，进行拨付登记操作，并产生财务数据，财务科室可依据该财务数据制作财务凭证，进行财务拨款；对已登记未生成财务凭证的基金拨付数据可以进行取消登记操作，同时删除财务数据。</w:t>
      </w:r>
    </w:p>
    <w:p w14:paraId="0C8E0DB9" w14:textId="77777777" w:rsidR="001E524F" w:rsidRDefault="001E524F" w:rsidP="001E524F">
      <w:pPr>
        <w:ind w:firstLine="480"/>
      </w:pPr>
      <w:r>
        <w:t>基金拨付单查询</w:t>
      </w:r>
      <w:r>
        <w:rPr>
          <w:rFonts w:hint="eastAsia"/>
        </w:rPr>
        <w:t>:</w:t>
      </w:r>
      <w:r>
        <w:t xml:space="preserve"> </w:t>
      </w:r>
      <w:proofErr w:type="gramStart"/>
      <w:r>
        <w:t>医</w:t>
      </w:r>
      <w:proofErr w:type="gramEnd"/>
      <w:r>
        <w:t>保中心可对已经完成制单的拨付单数据进行查询操作，查看拨付单的审核拨付状态、拨付基金明细、拨付支出单据以及拨付单对应的医疗业务明细信息。</w:t>
      </w:r>
    </w:p>
    <w:p w14:paraId="40B119EB" w14:textId="77777777" w:rsidR="001E524F" w:rsidRDefault="001E524F" w:rsidP="001E524F">
      <w:pPr>
        <w:ind w:firstLine="480"/>
      </w:pPr>
      <w:r>
        <w:t>5</w:t>
      </w:r>
      <w:r>
        <w:t>、</w:t>
      </w:r>
      <w:r>
        <w:rPr>
          <w:rFonts w:hint="eastAsia"/>
        </w:rPr>
        <w:t>医疗救助统计分析</w:t>
      </w:r>
      <w:r>
        <w:rPr>
          <w:rFonts w:hint="eastAsia"/>
        </w:rPr>
        <w:t>:</w:t>
      </w:r>
    </w:p>
    <w:p w14:paraId="653C308C" w14:textId="77777777" w:rsidR="001E524F" w:rsidRDefault="001E524F" w:rsidP="001E524F">
      <w:pPr>
        <w:ind w:firstLine="480"/>
      </w:pPr>
      <w:r>
        <w:rPr>
          <w:rFonts w:hint="eastAsia"/>
        </w:rPr>
        <w:t>系统提供基于行政区划、身份证号码、姓名、申请日期等搜索条件查询精准扶贫门诊医疗救助对象信息，且可查阅该救助对象的详细资料，比如：审批审核情况、救助金发放情况等。</w:t>
      </w:r>
    </w:p>
    <w:p w14:paraId="511F6571" w14:textId="77777777" w:rsidR="001E524F" w:rsidRPr="00F21D49" w:rsidRDefault="001E524F" w:rsidP="001E524F">
      <w:pPr>
        <w:ind w:firstLine="480"/>
      </w:pPr>
      <w:r w:rsidRPr="009E3444">
        <w:rPr>
          <w:rFonts w:hint="eastAsia"/>
        </w:rPr>
        <w:t>各个行政单位可以查看和打印本月住院医疗救助和门诊救助对象的发放登记表，并预留救助对象签名处。且根据行政区划日期，形成包含自己直接下级明细的，精准扶贫对象住院救助和门诊救助的月度汇总报表和年度汇总报表</w:t>
      </w:r>
      <w:r>
        <w:rPr>
          <w:rFonts w:hint="eastAsia"/>
        </w:rPr>
        <w:t>。</w:t>
      </w:r>
    </w:p>
    <w:p w14:paraId="5895614C" w14:textId="77777777" w:rsidR="001E524F" w:rsidRPr="001E524F" w:rsidRDefault="001E524F" w:rsidP="001E524F">
      <w:pPr>
        <w:ind w:firstLine="480"/>
      </w:pPr>
    </w:p>
    <w:p w14:paraId="13284776" w14:textId="77777777" w:rsidR="00141C58" w:rsidRDefault="00450BA8">
      <w:pPr>
        <w:pStyle w:val="1"/>
      </w:pPr>
      <w:bookmarkStart w:id="103" w:name="_Toc172345437"/>
      <w:bookmarkStart w:id="104" w:name="_Toc172345436"/>
      <w:bookmarkStart w:id="105" w:name="_Toc172345439"/>
      <w:bookmarkStart w:id="106" w:name="_Toc172345438"/>
      <w:bookmarkStart w:id="107" w:name="_Toc206585091"/>
      <w:bookmarkStart w:id="108" w:name="_Toc29583"/>
      <w:bookmarkStart w:id="109" w:name="_Toc102531657"/>
      <w:bookmarkStart w:id="110" w:name="_Toc200523143"/>
      <w:bookmarkStart w:id="111" w:name="_Toc8995"/>
      <w:bookmarkEnd w:id="50"/>
      <w:bookmarkEnd w:id="103"/>
      <w:bookmarkEnd w:id="104"/>
      <w:bookmarkEnd w:id="105"/>
      <w:bookmarkEnd w:id="106"/>
      <w:r>
        <w:rPr>
          <w:rFonts w:hint="eastAsia"/>
        </w:rPr>
        <w:t>系统切换</w:t>
      </w:r>
      <w:bookmarkEnd w:id="107"/>
      <w:bookmarkEnd w:id="108"/>
      <w:bookmarkEnd w:id="109"/>
      <w:bookmarkEnd w:id="110"/>
      <w:bookmarkEnd w:id="111"/>
    </w:p>
    <w:p w14:paraId="0B4A2BC6" w14:textId="77777777" w:rsidR="00141C58" w:rsidRDefault="00141C58">
      <w:pPr>
        <w:pStyle w:val="af9"/>
        <w:spacing w:line="480" w:lineRule="exact"/>
        <w:ind w:firstLine="480"/>
        <w:rPr>
          <w:rFonts w:ascii="宋体" w:hAnsi="宋体" w:cs="宋体"/>
        </w:rPr>
      </w:pPr>
    </w:p>
    <w:p w14:paraId="29E2032F" w14:textId="3E70532C" w:rsidR="00ED4EAB" w:rsidRPr="00ED4EAB" w:rsidRDefault="00450BA8" w:rsidP="00276096">
      <w:pPr>
        <w:pStyle w:val="2"/>
      </w:pPr>
      <w:bookmarkStart w:id="112" w:name="_Toc163982348"/>
      <w:bookmarkStart w:id="113" w:name="_Toc20461"/>
      <w:bookmarkStart w:id="114" w:name="_Toc16635"/>
      <w:bookmarkStart w:id="115" w:name="_Toc200523144"/>
      <w:bookmarkStart w:id="116" w:name="_Toc206585092"/>
      <w:r>
        <w:rPr>
          <w:rFonts w:hint="eastAsia"/>
        </w:rPr>
        <w:lastRenderedPageBreak/>
        <w:t>系统部署</w:t>
      </w:r>
      <w:bookmarkEnd w:id="112"/>
      <w:bookmarkEnd w:id="113"/>
      <w:bookmarkEnd w:id="114"/>
      <w:bookmarkEnd w:id="115"/>
      <w:bookmarkEnd w:id="116"/>
    </w:p>
    <w:p w14:paraId="776D6F43" w14:textId="25958C18" w:rsidR="00141C58" w:rsidRDefault="00450BA8" w:rsidP="00276096">
      <w:pPr>
        <w:pStyle w:val="3"/>
        <w:ind w:firstLineChars="0"/>
      </w:pPr>
      <w:bookmarkStart w:id="117" w:name="_Toc16588"/>
      <w:bookmarkStart w:id="118" w:name="_Toc15415419"/>
      <w:bookmarkStart w:id="119" w:name="_Toc7773"/>
      <w:bookmarkStart w:id="120" w:name="_Toc30652"/>
      <w:r>
        <w:rPr>
          <w:rFonts w:hint="eastAsia"/>
        </w:rPr>
        <w:t>基础环境搭建</w:t>
      </w:r>
      <w:bookmarkStart w:id="121" w:name="_Toc15415421"/>
      <w:bookmarkEnd w:id="117"/>
      <w:bookmarkEnd w:id="118"/>
      <w:bookmarkEnd w:id="119"/>
      <w:bookmarkEnd w:id="120"/>
    </w:p>
    <w:p w14:paraId="752C4650" w14:textId="467D0617" w:rsidR="00ED4EAB" w:rsidRDefault="00ED4EAB" w:rsidP="00ED4EAB">
      <w:pPr>
        <w:pStyle w:val="4"/>
        <w:ind w:firstLine="482"/>
      </w:pPr>
      <w:r>
        <w:rPr>
          <w:rFonts w:hint="eastAsia"/>
        </w:rPr>
        <w:t>JDK安装</w:t>
      </w:r>
    </w:p>
    <w:p w14:paraId="455F6FDB" w14:textId="64D54FFF" w:rsidR="00ED4EAB" w:rsidRDefault="00ED4EAB" w:rsidP="00ED4EAB">
      <w:pPr>
        <w:ind w:firstLine="480"/>
        <w:rPr>
          <w:lang w:val="zh-CN"/>
        </w:rPr>
      </w:pPr>
      <w:r>
        <w:rPr>
          <w:noProof/>
        </w:rPr>
        <w:drawing>
          <wp:inline distT="0" distB="0" distL="0" distR="0" wp14:anchorId="109472AC" wp14:editId="61F05193">
            <wp:extent cx="4646295" cy="346710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6295" cy="3467100"/>
                    </a:xfrm>
                    <a:prstGeom prst="rect">
                      <a:avLst/>
                    </a:prstGeom>
                    <a:noFill/>
                    <a:ln>
                      <a:noFill/>
                    </a:ln>
                  </pic:spPr>
                </pic:pic>
              </a:graphicData>
            </a:graphic>
          </wp:inline>
        </w:drawing>
      </w:r>
    </w:p>
    <w:p w14:paraId="666AC9B1" w14:textId="40F17104" w:rsidR="00ED4EAB" w:rsidRDefault="00ED4EAB" w:rsidP="00ED4EAB">
      <w:pPr>
        <w:pStyle w:val="a0"/>
        <w:ind w:firstLine="210"/>
        <w:jc w:val="center"/>
        <w:rPr>
          <w:lang w:val="zh-CN"/>
        </w:rPr>
      </w:pPr>
      <w:r>
        <w:t>图</w:t>
      </w:r>
      <w:r>
        <w:t xml:space="preserve"> 8.1-1</w:t>
      </w:r>
      <w:r>
        <w:rPr>
          <w:rFonts w:hint="eastAsia"/>
        </w:rPr>
        <w:t>jdk</w:t>
      </w:r>
      <w:r>
        <w:rPr>
          <w:rFonts w:hint="eastAsia"/>
        </w:rPr>
        <w:t>安装图</w:t>
      </w:r>
      <w:r w:rsidRPr="00ED4EAB">
        <w:rPr>
          <w:rFonts w:hint="eastAsia"/>
          <w:lang w:val="zh-CN"/>
        </w:rPr>
        <w:t xml:space="preserve"> </w:t>
      </w:r>
    </w:p>
    <w:p w14:paraId="0989707C" w14:textId="7C8875CF" w:rsidR="00ED4EAB" w:rsidRDefault="00ED4EAB" w:rsidP="00ED4EAB">
      <w:pPr>
        <w:pStyle w:val="a0"/>
        <w:ind w:firstLine="210"/>
        <w:jc w:val="center"/>
        <w:rPr>
          <w:lang w:val="zh-CN"/>
        </w:rPr>
      </w:pPr>
    </w:p>
    <w:p w14:paraId="1A1C7D1D" w14:textId="76FBAB77" w:rsidR="00ED4EAB" w:rsidRDefault="00ED4EAB" w:rsidP="00ED4EAB">
      <w:pPr>
        <w:pStyle w:val="a0"/>
        <w:ind w:firstLine="210"/>
        <w:rPr>
          <w:lang w:val="zh-CN"/>
        </w:rPr>
      </w:pPr>
      <w:r>
        <w:rPr>
          <w:rFonts w:hint="eastAsia"/>
          <w:lang w:val="zh-CN"/>
        </w:rPr>
        <w:t>修改环境变量：</w:t>
      </w:r>
    </w:p>
    <w:p w14:paraId="2FEDEA18" w14:textId="748416CC" w:rsidR="00ED4EAB" w:rsidRDefault="00ED4EAB" w:rsidP="00ED4EAB">
      <w:pPr>
        <w:pStyle w:val="a0"/>
        <w:ind w:firstLine="210"/>
        <w:rPr>
          <w:lang w:val="zh-CN"/>
        </w:rPr>
      </w:pPr>
      <w:r>
        <w:rPr>
          <w:noProof/>
        </w:rPr>
        <w:drawing>
          <wp:inline distT="0" distB="0" distL="0" distR="0" wp14:anchorId="1691D810" wp14:editId="251FDE62">
            <wp:extent cx="5274310" cy="29540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54020"/>
                    </a:xfrm>
                    <a:prstGeom prst="rect">
                      <a:avLst/>
                    </a:prstGeom>
                    <a:noFill/>
                    <a:ln>
                      <a:noFill/>
                    </a:ln>
                  </pic:spPr>
                </pic:pic>
              </a:graphicData>
            </a:graphic>
          </wp:inline>
        </w:drawing>
      </w:r>
    </w:p>
    <w:p w14:paraId="638199AF" w14:textId="07632959" w:rsidR="00ED4EAB" w:rsidRDefault="00ED4EAB" w:rsidP="00ED4EAB">
      <w:pPr>
        <w:pStyle w:val="a0"/>
        <w:ind w:firstLine="210"/>
        <w:jc w:val="center"/>
        <w:rPr>
          <w:lang w:val="zh-CN"/>
        </w:rPr>
      </w:pPr>
      <w:r>
        <w:lastRenderedPageBreak/>
        <w:t>图</w:t>
      </w:r>
      <w:r>
        <w:t xml:space="preserve"> 8.1-2</w:t>
      </w:r>
      <w:r>
        <w:rPr>
          <w:rFonts w:hint="eastAsia"/>
        </w:rPr>
        <w:t>修改</w:t>
      </w:r>
      <w:proofErr w:type="spellStart"/>
      <w:r>
        <w:rPr>
          <w:rFonts w:hint="eastAsia"/>
        </w:rPr>
        <w:t>jdk</w:t>
      </w:r>
      <w:proofErr w:type="spellEnd"/>
      <w:r>
        <w:rPr>
          <w:rFonts w:hint="eastAsia"/>
        </w:rPr>
        <w:t>环境变量</w:t>
      </w:r>
      <w:r w:rsidRPr="00ED4EAB">
        <w:rPr>
          <w:rFonts w:hint="eastAsia"/>
          <w:lang w:val="zh-CN"/>
        </w:rPr>
        <w:t xml:space="preserve"> </w:t>
      </w:r>
    </w:p>
    <w:p w14:paraId="0A6B7591" w14:textId="77777777" w:rsidR="00ED4EAB" w:rsidRPr="00ED4EAB" w:rsidRDefault="00ED4EAB" w:rsidP="00ED4EAB">
      <w:pPr>
        <w:pStyle w:val="a0"/>
        <w:ind w:firstLine="210"/>
        <w:rPr>
          <w:lang w:val="zh-CN"/>
        </w:rPr>
      </w:pPr>
    </w:p>
    <w:p w14:paraId="20693592" w14:textId="77777777" w:rsidR="00141C58" w:rsidRDefault="00450BA8" w:rsidP="00276096">
      <w:pPr>
        <w:pStyle w:val="3"/>
        <w:ind w:firstLineChars="0"/>
      </w:pPr>
      <w:bookmarkStart w:id="122" w:name="_Toc26165"/>
      <w:bookmarkStart w:id="123" w:name="_Toc15415424"/>
      <w:bookmarkStart w:id="124" w:name="_Toc13934"/>
      <w:bookmarkStart w:id="125" w:name="_Toc11708"/>
      <w:bookmarkStart w:id="126" w:name="_Toc25558"/>
      <w:bookmarkEnd w:id="32"/>
      <w:bookmarkEnd w:id="121"/>
      <w:r>
        <w:rPr>
          <w:rFonts w:hint="eastAsia"/>
        </w:rPr>
        <w:t>Mysql</w:t>
      </w:r>
      <w:bookmarkEnd w:id="122"/>
      <w:bookmarkEnd w:id="123"/>
      <w:bookmarkEnd w:id="124"/>
      <w:bookmarkEnd w:id="125"/>
      <w:bookmarkEnd w:id="126"/>
    </w:p>
    <w:p w14:paraId="36F42804" w14:textId="44DA4E0C" w:rsidR="002C0305" w:rsidRPr="002C0305" w:rsidRDefault="002C0305" w:rsidP="002C0305">
      <w:pPr>
        <w:pStyle w:val="a8"/>
        <w:jc w:val="left"/>
        <w:rPr>
          <w:rFonts w:cstheme="minorBidi"/>
          <w:sz w:val="24"/>
          <w:szCs w:val="21"/>
        </w:rPr>
      </w:pPr>
      <w:bookmarkStart w:id="127" w:name="_Toc132713134"/>
      <w:bookmarkEnd w:id="127"/>
      <w:r>
        <w:rPr>
          <w:rFonts w:ascii="宋体" w:hAnsi="宋体" w:cs="宋体" w:hint="eastAsia"/>
          <w:iCs/>
          <w:kern w:val="0"/>
          <w:szCs w:val="21"/>
        </w:rPr>
        <w:t xml:space="preserve"> </w:t>
      </w:r>
      <w:r>
        <w:rPr>
          <w:rFonts w:ascii="宋体" w:hAnsi="宋体" w:cs="宋体"/>
          <w:iCs/>
          <w:kern w:val="0"/>
          <w:szCs w:val="21"/>
        </w:rPr>
        <w:t xml:space="preserve">   </w:t>
      </w:r>
      <w:r w:rsidRPr="002C0305">
        <w:rPr>
          <w:rFonts w:cstheme="minorBidi"/>
          <w:sz w:val="24"/>
          <w:szCs w:val="21"/>
        </w:rPr>
        <w:t xml:space="preserve"> </w:t>
      </w:r>
      <w:r w:rsidRPr="002C0305">
        <w:rPr>
          <w:rFonts w:cstheme="minorBidi" w:hint="eastAsia"/>
          <w:sz w:val="24"/>
          <w:szCs w:val="21"/>
        </w:rPr>
        <w:t>安装</w:t>
      </w:r>
      <w:r w:rsidRPr="002C0305">
        <w:rPr>
          <w:rFonts w:cstheme="minorBidi" w:hint="eastAsia"/>
          <w:sz w:val="24"/>
          <w:szCs w:val="21"/>
        </w:rPr>
        <w:t>mysql</w:t>
      </w:r>
      <w:r w:rsidRPr="002C0305">
        <w:rPr>
          <w:rFonts w:cstheme="minorBidi"/>
          <w:sz w:val="24"/>
          <w:szCs w:val="21"/>
        </w:rPr>
        <w:t>5</w:t>
      </w:r>
      <w:r w:rsidRPr="002C0305">
        <w:rPr>
          <w:rFonts w:cstheme="minorBidi" w:hint="eastAsia"/>
          <w:sz w:val="24"/>
          <w:szCs w:val="21"/>
        </w:rPr>
        <w:t>.</w:t>
      </w:r>
      <w:r w:rsidRPr="002C0305">
        <w:rPr>
          <w:rFonts w:cstheme="minorBidi"/>
          <w:sz w:val="24"/>
          <w:szCs w:val="21"/>
        </w:rPr>
        <w:t>7</w:t>
      </w:r>
      <w:r>
        <w:rPr>
          <w:rFonts w:cstheme="minorBidi"/>
          <w:sz w:val="24"/>
          <w:szCs w:val="21"/>
        </w:rPr>
        <w:t>,</w:t>
      </w:r>
      <w:r w:rsidRPr="002C0305">
        <w:rPr>
          <w:rFonts w:cstheme="minorBidi"/>
          <w:sz w:val="24"/>
          <w:szCs w:val="21"/>
        </w:rPr>
        <w:t>具体安装如下：</w:t>
      </w:r>
    </w:p>
    <w:p w14:paraId="4FAFFF0A" w14:textId="77777777" w:rsidR="002C0305" w:rsidRPr="002C0305" w:rsidRDefault="002C0305" w:rsidP="002C0305">
      <w:pPr>
        <w:widowControl/>
        <w:shd w:val="clear" w:color="auto" w:fill="FFFFFF"/>
        <w:spacing w:line="450" w:lineRule="atLeast"/>
        <w:ind w:firstLineChars="0" w:firstLine="0"/>
        <w:jc w:val="left"/>
      </w:pPr>
      <w:r w:rsidRPr="002C0305">
        <w:t>1</w:t>
      </w:r>
      <w:r w:rsidRPr="002C0305">
        <w:t>、把</w:t>
      </w:r>
      <w:r w:rsidRPr="002C0305">
        <w:t xml:space="preserve"> mysql-5.7.19-winx64.zip </w:t>
      </w:r>
      <w:r w:rsidRPr="002C0305">
        <w:t>压缩文件解压到</w:t>
      </w:r>
      <w:r w:rsidRPr="002C0305">
        <w:t xml:space="preserve"> C:\MySQL\ </w:t>
      </w:r>
      <w:r w:rsidRPr="002C0305">
        <w:t>目录下；</w:t>
      </w:r>
    </w:p>
    <w:p w14:paraId="2DD7F774" w14:textId="77777777" w:rsidR="002C0305" w:rsidRPr="002C0305" w:rsidRDefault="002C0305" w:rsidP="002C0305">
      <w:pPr>
        <w:widowControl/>
        <w:shd w:val="clear" w:color="auto" w:fill="FFFFFF"/>
        <w:spacing w:line="450" w:lineRule="atLeast"/>
        <w:ind w:firstLineChars="0" w:firstLine="0"/>
        <w:jc w:val="left"/>
      </w:pPr>
      <w:r w:rsidRPr="002C0305">
        <w:t>2</w:t>
      </w:r>
      <w:r w:rsidRPr="002C0305">
        <w:t>、在</w:t>
      </w:r>
      <w:r w:rsidRPr="002C0305">
        <w:t xml:space="preserve"> C:\MySQL\ </w:t>
      </w:r>
      <w:r w:rsidRPr="002C0305">
        <w:t>目录下新建</w:t>
      </w:r>
      <w:r w:rsidRPr="002C0305">
        <w:t xml:space="preserve"> my.ini </w:t>
      </w:r>
      <w:r w:rsidRPr="002C0305">
        <w:t>配置文件；</w:t>
      </w:r>
    </w:p>
    <w:p w14:paraId="513CE84B" w14:textId="05F1050B" w:rsidR="002C0305" w:rsidRDefault="002C0305" w:rsidP="002C0305">
      <w:pPr>
        <w:widowControl/>
        <w:shd w:val="clear" w:color="auto" w:fill="FFFFFF"/>
        <w:spacing w:line="450" w:lineRule="atLeast"/>
        <w:ind w:firstLineChars="0" w:firstLine="0"/>
        <w:jc w:val="left"/>
      </w:pPr>
      <w:r w:rsidRPr="002C0305">
        <w:t>3</w:t>
      </w:r>
      <w:r w:rsidRPr="002C0305">
        <w:t>、用文本编辑器或其他编辑器打开</w:t>
      </w:r>
      <w:r w:rsidRPr="002C0305">
        <w:t xml:space="preserve"> my.ini </w:t>
      </w:r>
      <w:r w:rsidRPr="002C0305">
        <w:t>文件，把以下代码复制粘贴进去，保存退出；</w:t>
      </w:r>
    </w:p>
    <w:tbl>
      <w:tblPr>
        <w:tblStyle w:val="af6"/>
        <w:tblW w:w="0" w:type="auto"/>
        <w:shd w:val="clear" w:color="auto" w:fill="A6A6A6" w:themeFill="background1" w:themeFillShade="A6"/>
        <w:tblLook w:val="04A0" w:firstRow="1" w:lastRow="0" w:firstColumn="1" w:lastColumn="0" w:noHBand="0" w:noVBand="1"/>
      </w:tblPr>
      <w:tblGrid>
        <w:gridCol w:w="8296"/>
      </w:tblGrid>
      <w:tr w:rsidR="002C0305" w14:paraId="407A34CF" w14:textId="77777777" w:rsidTr="002C0305">
        <w:tc>
          <w:tcPr>
            <w:tcW w:w="8296" w:type="dxa"/>
            <w:tcBorders>
              <w:top w:val="nil"/>
              <w:left w:val="nil"/>
              <w:bottom w:val="nil"/>
              <w:right w:val="nil"/>
            </w:tcBorders>
            <w:shd w:val="clear" w:color="auto" w:fill="A6A6A6" w:themeFill="background1" w:themeFillShade="A6"/>
          </w:tcPr>
          <w:p w14:paraId="1151B0F9" w14:textId="77777777" w:rsidR="002C0305" w:rsidRDefault="002C0305" w:rsidP="002C0305">
            <w:pPr>
              <w:pStyle w:val="a0"/>
              <w:ind w:firstLineChars="0" w:firstLine="0"/>
            </w:pPr>
            <w:r w:rsidRPr="002C0305">
              <w:rPr>
                <w:rFonts w:hint="eastAsia"/>
              </w:rPr>
              <w:t>#</w:t>
            </w:r>
            <w:r w:rsidRPr="002C0305">
              <w:rPr>
                <w:rFonts w:hint="eastAsia"/>
              </w:rPr>
              <w:t>代码开始</w:t>
            </w:r>
            <w:r w:rsidRPr="002C0305">
              <w:rPr>
                <w:rFonts w:hint="eastAsia"/>
              </w:rPr>
              <w:cr/>
              <w:t>[Client]</w:t>
            </w:r>
          </w:p>
          <w:p w14:paraId="1FB5F6F3" w14:textId="376E1EFF" w:rsidR="002C0305" w:rsidRDefault="002C0305" w:rsidP="002C0305">
            <w:pPr>
              <w:pStyle w:val="a0"/>
              <w:ind w:firstLineChars="0" w:firstLine="0"/>
            </w:pPr>
            <w:r w:rsidRPr="002C0305">
              <w:rPr>
                <w:rFonts w:hint="eastAsia"/>
              </w:rPr>
              <w:t>#</w:t>
            </w:r>
            <w:r w:rsidRPr="002C0305">
              <w:rPr>
                <w:rFonts w:hint="eastAsia"/>
              </w:rPr>
              <w:t>设置</w:t>
            </w:r>
            <w:r w:rsidRPr="002C0305">
              <w:rPr>
                <w:rFonts w:hint="eastAsia"/>
              </w:rPr>
              <w:t>3306</w:t>
            </w:r>
            <w:r w:rsidRPr="002C0305">
              <w:rPr>
                <w:rFonts w:hint="eastAsia"/>
              </w:rPr>
              <w:t>端口</w:t>
            </w:r>
            <w:r w:rsidRPr="002C0305">
              <w:rPr>
                <w:rFonts w:hint="eastAsia"/>
              </w:rPr>
              <w:cr/>
              <w:t>port= 3306</w:t>
            </w:r>
            <w:r w:rsidRPr="002C0305">
              <w:rPr>
                <w:rFonts w:hint="eastAsia"/>
              </w:rPr>
              <w:cr/>
              <w:t>[</w:t>
            </w:r>
            <w:proofErr w:type="spellStart"/>
            <w:r w:rsidRPr="002C0305">
              <w:rPr>
                <w:rFonts w:hint="eastAsia"/>
              </w:rPr>
              <w:t>mysqld</w:t>
            </w:r>
            <w:proofErr w:type="spellEnd"/>
            <w:r w:rsidRPr="002C0305">
              <w:rPr>
                <w:rFonts w:hint="eastAsia"/>
              </w:rPr>
              <w:t>]</w:t>
            </w:r>
          </w:p>
          <w:p w14:paraId="4542B102" w14:textId="765AD8E5" w:rsidR="002C0305" w:rsidRDefault="002C0305" w:rsidP="002C0305">
            <w:pPr>
              <w:pStyle w:val="a0"/>
              <w:ind w:firstLineChars="0" w:firstLine="0"/>
            </w:pPr>
            <w:r w:rsidRPr="002C0305">
              <w:rPr>
                <w:rFonts w:hint="eastAsia"/>
              </w:rPr>
              <w:t>#</w:t>
            </w:r>
            <w:r w:rsidRPr="002C0305">
              <w:rPr>
                <w:rFonts w:hint="eastAsia"/>
              </w:rPr>
              <w:t>设置</w:t>
            </w:r>
            <w:r w:rsidRPr="002C0305">
              <w:rPr>
                <w:rFonts w:hint="eastAsia"/>
              </w:rPr>
              <w:t>3306</w:t>
            </w:r>
            <w:r w:rsidRPr="002C0305">
              <w:rPr>
                <w:rFonts w:hint="eastAsia"/>
              </w:rPr>
              <w:t>端口</w:t>
            </w:r>
            <w:r w:rsidRPr="002C0305">
              <w:rPr>
                <w:rFonts w:hint="eastAsia"/>
              </w:rPr>
              <w:cr/>
              <w:t>port = 3306</w:t>
            </w:r>
            <w:r w:rsidRPr="002C0305">
              <w:rPr>
                <w:rFonts w:hint="eastAsia"/>
              </w:rPr>
              <w:cr/>
              <w:t>#</w:t>
            </w:r>
            <w:r w:rsidRPr="002C0305">
              <w:rPr>
                <w:rFonts w:hint="eastAsia"/>
              </w:rPr>
              <w:t>设置</w:t>
            </w:r>
            <w:proofErr w:type="spellStart"/>
            <w:r w:rsidRPr="002C0305">
              <w:rPr>
                <w:rFonts w:hint="eastAsia"/>
              </w:rPr>
              <w:t>mysql</w:t>
            </w:r>
            <w:proofErr w:type="spellEnd"/>
            <w:r w:rsidRPr="002C0305">
              <w:rPr>
                <w:rFonts w:hint="eastAsia"/>
              </w:rPr>
              <w:t>的安装目录</w:t>
            </w:r>
            <w:r w:rsidRPr="002C0305">
              <w:rPr>
                <w:rFonts w:hint="eastAsia"/>
              </w:rPr>
              <w:cr/>
            </w:r>
            <w:proofErr w:type="spellStart"/>
            <w:r w:rsidRPr="002C0305">
              <w:rPr>
                <w:rFonts w:hint="eastAsia"/>
              </w:rPr>
              <w:t>basedir</w:t>
            </w:r>
            <w:proofErr w:type="spellEnd"/>
            <w:r w:rsidRPr="002C0305">
              <w:rPr>
                <w:rFonts w:hint="eastAsia"/>
              </w:rPr>
              <w:t>=C:\mysql</w:t>
            </w:r>
          </w:p>
          <w:p w14:paraId="6D0E477C" w14:textId="57D93F5B" w:rsidR="002C0305" w:rsidRDefault="002C0305" w:rsidP="002C0305">
            <w:pPr>
              <w:pStyle w:val="a0"/>
              <w:ind w:firstLineChars="0" w:firstLine="0"/>
            </w:pPr>
            <w:r w:rsidRPr="002C0305">
              <w:rPr>
                <w:rFonts w:hint="eastAsia"/>
              </w:rPr>
              <w:t>#</w:t>
            </w:r>
            <w:r w:rsidRPr="002C0305">
              <w:rPr>
                <w:rFonts w:hint="eastAsia"/>
              </w:rPr>
              <w:t>设置</w:t>
            </w:r>
            <w:proofErr w:type="spellStart"/>
            <w:r w:rsidRPr="002C0305">
              <w:rPr>
                <w:rFonts w:hint="eastAsia"/>
              </w:rPr>
              <w:t>mysql</w:t>
            </w:r>
            <w:proofErr w:type="spellEnd"/>
            <w:r w:rsidRPr="002C0305">
              <w:rPr>
                <w:rFonts w:hint="eastAsia"/>
              </w:rPr>
              <w:t>数据库的数据的存放目录</w:t>
            </w:r>
            <w:r w:rsidRPr="002C0305">
              <w:rPr>
                <w:rFonts w:hint="eastAsia"/>
              </w:rPr>
              <w:cr/>
            </w:r>
            <w:proofErr w:type="spellStart"/>
            <w:r w:rsidRPr="002C0305">
              <w:rPr>
                <w:rFonts w:hint="eastAsia"/>
              </w:rPr>
              <w:t>datadir</w:t>
            </w:r>
            <w:proofErr w:type="spellEnd"/>
            <w:r w:rsidRPr="002C0305">
              <w:rPr>
                <w:rFonts w:hint="eastAsia"/>
              </w:rPr>
              <w:t>=C:\mysql\dat</w:t>
            </w:r>
            <w:r>
              <w:t xml:space="preserve"> </w:t>
            </w:r>
          </w:p>
          <w:p w14:paraId="0D8093D7" w14:textId="4EEBEAB0" w:rsidR="002C0305" w:rsidRDefault="002C0305" w:rsidP="002C0305">
            <w:pPr>
              <w:pStyle w:val="a0"/>
              <w:ind w:firstLineChars="0" w:firstLine="0"/>
            </w:pPr>
            <w:r w:rsidRPr="002C0305">
              <w:rPr>
                <w:rFonts w:hint="eastAsia"/>
              </w:rPr>
              <w:t>#</w:t>
            </w:r>
            <w:r w:rsidRPr="002C0305">
              <w:rPr>
                <w:rFonts w:hint="eastAsia"/>
              </w:rPr>
              <w:t>允许最大连接数</w:t>
            </w:r>
            <w:proofErr w:type="spellStart"/>
            <w:r w:rsidRPr="002C0305">
              <w:rPr>
                <w:rFonts w:hint="eastAsia"/>
              </w:rPr>
              <w:t>max_connections</w:t>
            </w:r>
            <w:proofErr w:type="spellEnd"/>
            <w:r w:rsidRPr="002C0305">
              <w:rPr>
                <w:rFonts w:hint="eastAsia"/>
              </w:rPr>
              <w:t>=200</w:t>
            </w:r>
          </w:p>
          <w:p w14:paraId="114D2ACB" w14:textId="0911FB94" w:rsidR="002C0305" w:rsidRDefault="002C0305" w:rsidP="002C0305">
            <w:pPr>
              <w:pStyle w:val="a0"/>
              <w:ind w:firstLineChars="0" w:firstLine="0"/>
            </w:pPr>
            <w:r w:rsidRPr="002C0305">
              <w:rPr>
                <w:rFonts w:hint="eastAsia"/>
              </w:rPr>
              <w:t>#</w:t>
            </w:r>
            <w:r w:rsidRPr="002C0305">
              <w:rPr>
                <w:rFonts w:hint="eastAsia"/>
              </w:rPr>
              <w:t>服务端使用的字符集默认为</w:t>
            </w:r>
            <w:r w:rsidRPr="002C0305">
              <w:rPr>
                <w:rFonts w:hint="eastAsia"/>
              </w:rPr>
              <w:t>8</w:t>
            </w:r>
            <w:r w:rsidRPr="002C0305">
              <w:rPr>
                <w:rFonts w:hint="eastAsia"/>
              </w:rPr>
              <w:t>比特编码的</w:t>
            </w:r>
            <w:r w:rsidRPr="002C0305">
              <w:rPr>
                <w:rFonts w:hint="eastAsia"/>
              </w:rPr>
              <w:t>latin1</w:t>
            </w:r>
            <w:r w:rsidRPr="002C0305">
              <w:rPr>
                <w:rFonts w:hint="eastAsia"/>
              </w:rPr>
              <w:t>字符集</w:t>
            </w:r>
            <w:r w:rsidRPr="002C0305">
              <w:rPr>
                <w:rFonts w:hint="eastAsia"/>
              </w:rPr>
              <w:cr/>
              <w:t>character-set-server=utf8</w:t>
            </w:r>
            <w:r w:rsidRPr="002C0305">
              <w:rPr>
                <w:rFonts w:hint="eastAsia"/>
              </w:rPr>
              <w:cr/>
              <w:t>#</w:t>
            </w:r>
            <w:r w:rsidRPr="002C0305">
              <w:rPr>
                <w:rFonts w:hint="eastAsia"/>
              </w:rPr>
              <w:t>创建新表时将使用的默认存储引擎</w:t>
            </w:r>
            <w:r w:rsidRPr="002C0305">
              <w:rPr>
                <w:rFonts w:hint="eastAsia"/>
              </w:rPr>
              <w:cr/>
              <w:t>default-</w:t>
            </w:r>
            <w:proofErr w:type="spellStart"/>
            <w:r w:rsidRPr="002C0305">
              <w:rPr>
                <w:rFonts w:hint="eastAsia"/>
              </w:rPr>
              <w:t>storageengine</w:t>
            </w:r>
            <w:proofErr w:type="spellEnd"/>
            <w:r w:rsidRPr="002C0305">
              <w:rPr>
                <w:rFonts w:hint="eastAsia"/>
              </w:rPr>
              <w:t>=INNODB</w:t>
            </w:r>
            <w:r w:rsidRPr="002C0305">
              <w:rPr>
                <w:rFonts w:hint="eastAsia"/>
              </w:rPr>
              <w:cr/>
            </w:r>
            <w:proofErr w:type="spellStart"/>
            <w:r w:rsidRPr="002C0305">
              <w:rPr>
                <w:rFonts w:hint="eastAsia"/>
              </w:rPr>
              <w:t>sql_mode</w:t>
            </w:r>
            <w:proofErr w:type="spellEnd"/>
            <w:r w:rsidRPr="002C0305">
              <w:rPr>
                <w:rFonts w:hint="eastAsia"/>
              </w:rPr>
              <w:t>=NO_ENGINE_</w:t>
            </w:r>
            <w:proofErr w:type="gramStart"/>
            <w:r w:rsidRPr="002C0305">
              <w:rPr>
                <w:rFonts w:hint="eastAsia"/>
              </w:rPr>
              <w:t>SUBSTITUTION,STRICT</w:t>
            </w:r>
            <w:proofErr w:type="gramEnd"/>
            <w:r w:rsidRPr="002C0305">
              <w:rPr>
                <w:rFonts w:hint="eastAsia"/>
              </w:rPr>
              <w:t>_TRANS_TABLES</w:t>
            </w:r>
            <w:r w:rsidRPr="002C0305">
              <w:rPr>
                <w:rFonts w:hint="eastAsia"/>
              </w:rPr>
              <w:cr/>
              <w:t>[</w:t>
            </w:r>
            <w:proofErr w:type="spellStart"/>
            <w:r w:rsidRPr="002C0305">
              <w:rPr>
                <w:rFonts w:hint="eastAsia"/>
              </w:rPr>
              <w:t>mysql</w:t>
            </w:r>
            <w:proofErr w:type="spellEnd"/>
            <w:r w:rsidRPr="002C0305">
              <w:rPr>
                <w:rFonts w:hint="eastAsia"/>
              </w:rPr>
              <w:t>]</w:t>
            </w:r>
          </w:p>
          <w:p w14:paraId="5E32086D" w14:textId="093A0136" w:rsidR="002C0305" w:rsidRDefault="002C0305" w:rsidP="002C0305">
            <w:pPr>
              <w:pStyle w:val="a0"/>
              <w:ind w:firstLineChars="0" w:firstLine="0"/>
            </w:pPr>
            <w:r w:rsidRPr="002C0305">
              <w:rPr>
                <w:rFonts w:hint="eastAsia"/>
              </w:rPr>
              <w:cr/>
              <w:t>#</w:t>
            </w:r>
            <w:r w:rsidRPr="002C0305">
              <w:rPr>
                <w:rFonts w:hint="eastAsia"/>
              </w:rPr>
              <w:cr/>
              <w:t xml:space="preserve"> </w:t>
            </w:r>
            <w:r w:rsidRPr="002C0305">
              <w:rPr>
                <w:rFonts w:hint="eastAsia"/>
              </w:rPr>
              <w:t>设置</w:t>
            </w:r>
            <w:proofErr w:type="spellStart"/>
            <w:r w:rsidRPr="002C0305">
              <w:rPr>
                <w:rFonts w:hint="eastAsia"/>
              </w:rPr>
              <w:t>mysql</w:t>
            </w:r>
            <w:proofErr w:type="spellEnd"/>
            <w:r w:rsidRPr="002C0305">
              <w:rPr>
                <w:rFonts w:hint="eastAsia"/>
              </w:rPr>
              <w:t>客户端默认字符集</w:t>
            </w:r>
            <w:r w:rsidRPr="002C0305">
              <w:rPr>
                <w:rFonts w:hint="eastAsia"/>
              </w:rPr>
              <w:cr/>
              <w:t>default-character-set=utf8</w:t>
            </w:r>
            <w:r w:rsidRPr="002C0305">
              <w:rPr>
                <w:rFonts w:hint="eastAsia"/>
              </w:rPr>
              <w:cr/>
              <w:t>#</w:t>
            </w:r>
            <w:r w:rsidRPr="002C0305">
              <w:rPr>
                <w:rFonts w:hint="eastAsia"/>
              </w:rPr>
              <w:t>代码结束</w:t>
            </w:r>
          </w:p>
        </w:tc>
      </w:tr>
    </w:tbl>
    <w:p w14:paraId="0A5B32F1" w14:textId="1CEB3440" w:rsidR="002C0305" w:rsidRPr="002C0305" w:rsidRDefault="002C0305" w:rsidP="002C0305">
      <w:pPr>
        <w:pStyle w:val="a0"/>
        <w:ind w:firstLineChars="0" w:firstLine="0"/>
      </w:pPr>
    </w:p>
    <w:p w14:paraId="1AA6FF22" w14:textId="77777777" w:rsidR="002C0305" w:rsidRPr="002C0305" w:rsidRDefault="002C0305" w:rsidP="002C0305">
      <w:pPr>
        <w:widowControl/>
        <w:shd w:val="clear" w:color="auto" w:fill="FFFFFF"/>
        <w:spacing w:line="450" w:lineRule="atLeast"/>
        <w:ind w:firstLineChars="0" w:firstLine="0"/>
        <w:jc w:val="left"/>
      </w:pPr>
      <w:r w:rsidRPr="002C0305">
        <w:t>4</w:t>
      </w:r>
      <w:r w:rsidRPr="002C0305">
        <w:t>、配置环境变量；</w:t>
      </w:r>
    </w:p>
    <w:p w14:paraId="13967041" w14:textId="77777777" w:rsidR="002C0305" w:rsidRPr="002C0305" w:rsidRDefault="002C0305" w:rsidP="002C0305">
      <w:pPr>
        <w:widowControl/>
        <w:shd w:val="clear" w:color="auto" w:fill="FFFFFF"/>
        <w:spacing w:line="450" w:lineRule="atLeast"/>
        <w:ind w:firstLineChars="0" w:firstLine="0"/>
        <w:jc w:val="left"/>
      </w:pPr>
      <w:r w:rsidRPr="002C0305">
        <w:lastRenderedPageBreak/>
        <w:t>4.1</w:t>
      </w:r>
      <w:r w:rsidRPr="002C0305">
        <w:t>、新建系统变量</w:t>
      </w:r>
      <w:r w:rsidRPr="002C0305">
        <w:t xml:space="preserve"> MYSQL_HOME </w:t>
      </w:r>
      <w:r w:rsidRPr="002C0305">
        <w:t>，并配置变量值为</w:t>
      </w:r>
      <w:r w:rsidRPr="002C0305">
        <w:t xml:space="preserve"> C:\mysql </w:t>
      </w:r>
      <w:r w:rsidRPr="002C0305">
        <w:t>；</w:t>
      </w:r>
    </w:p>
    <w:p w14:paraId="0D5D2A3C" w14:textId="77777777" w:rsidR="002C0305" w:rsidRPr="002C0305" w:rsidRDefault="002C0305" w:rsidP="002C0305">
      <w:pPr>
        <w:widowControl/>
        <w:shd w:val="clear" w:color="auto" w:fill="FFFFFF"/>
        <w:spacing w:line="450" w:lineRule="atLeast"/>
        <w:ind w:firstLineChars="0" w:firstLine="0"/>
        <w:jc w:val="left"/>
      </w:pPr>
      <w:r w:rsidRPr="002C0305">
        <w:t>4.2</w:t>
      </w:r>
      <w:r w:rsidRPr="002C0305">
        <w:t>、编辑系统变量</w:t>
      </w:r>
      <w:r w:rsidRPr="002C0305">
        <w:t xml:space="preserve"> Path </w:t>
      </w:r>
      <w:r w:rsidRPr="002C0305">
        <w:t>，将</w:t>
      </w:r>
      <w:r w:rsidRPr="002C0305">
        <w:t xml:space="preserve"> ;%MYSQL_HOME%\bin </w:t>
      </w:r>
      <w:r w:rsidRPr="002C0305">
        <w:t>添加到</w:t>
      </w:r>
      <w:r w:rsidRPr="002C0305">
        <w:t xml:space="preserve"> Path </w:t>
      </w:r>
      <w:r w:rsidRPr="002C0305">
        <w:t>变量值后面。</w:t>
      </w:r>
    </w:p>
    <w:p w14:paraId="4A29F140" w14:textId="77777777" w:rsidR="002C0305" w:rsidRPr="002C0305" w:rsidRDefault="002C0305" w:rsidP="002C0305">
      <w:pPr>
        <w:widowControl/>
        <w:shd w:val="clear" w:color="auto" w:fill="FFFFFF"/>
        <w:spacing w:line="450" w:lineRule="atLeast"/>
        <w:ind w:firstLineChars="0" w:firstLine="0"/>
        <w:jc w:val="left"/>
      </w:pPr>
      <w:r w:rsidRPr="002C0305">
        <w:t>5</w:t>
      </w:r>
      <w:r w:rsidRPr="002C0305">
        <w:t>、以管理员身份运行命令提示符</w:t>
      </w:r>
      <w:proofErr w:type="spellStart"/>
      <w:r w:rsidRPr="002C0305">
        <w:t>cmd</w:t>
      </w:r>
      <w:proofErr w:type="spellEnd"/>
      <w:r w:rsidRPr="002C0305">
        <w:t>（一定要用管理员身份运行，不然权限不够）；</w:t>
      </w:r>
    </w:p>
    <w:p w14:paraId="4618F998" w14:textId="77777777" w:rsidR="002C0305" w:rsidRPr="002C0305" w:rsidRDefault="002C0305" w:rsidP="002C0305">
      <w:pPr>
        <w:widowControl/>
        <w:shd w:val="clear" w:color="auto" w:fill="FFFFFF"/>
        <w:spacing w:line="450" w:lineRule="atLeast"/>
        <w:ind w:firstLineChars="0" w:firstLine="0"/>
        <w:jc w:val="left"/>
      </w:pPr>
      <w:r w:rsidRPr="002C0305">
        <w:t>5.1</w:t>
      </w:r>
      <w:r w:rsidRPr="002C0305">
        <w:t>、使用</w:t>
      </w:r>
      <w:r w:rsidRPr="002C0305">
        <w:t>dos</w:t>
      </w:r>
      <w:r w:rsidRPr="002C0305">
        <w:t>指令，进入</w:t>
      </w:r>
      <w:r w:rsidRPr="002C0305">
        <w:t xml:space="preserve">C:\mysql </w:t>
      </w:r>
      <w:r w:rsidRPr="002C0305">
        <w:t>目录，运行以下指令</w:t>
      </w:r>
    </w:p>
    <w:tbl>
      <w:tblPr>
        <w:tblW w:w="7914" w:type="dxa"/>
        <w:tblInd w:w="-8" w:type="dxa"/>
        <w:tblBorders>
          <w:top w:val="single" w:sz="6" w:space="0" w:color="C1DAD7"/>
          <w:left w:val="single" w:sz="6" w:space="0" w:color="C1DAD7"/>
          <w:bottom w:val="single" w:sz="6" w:space="0" w:color="C1DAD7"/>
          <w:right w:val="single" w:sz="6" w:space="0" w:color="C1DAD7"/>
          <w:insideH w:val="single" w:sz="6" w:space="0" w:color="C1DAD7"/>
          <w:insideV w:val="single" w:sz="6" w:space="0" w:color="C1DAD7"/>
        </w:tblBorders>
        <w:shd w:val="clear" w:color="auto" w:fill="A6A6A6" w:themeFill="background1" w:themeFillShade="A6"/>
        <w:tblCellMar>
          <w:left w:w="0" w:type="dxa"/>
          <w:right w:w="0" w:type="dxa"/>
        </w:tblCellMar>
        <w:tblLook w:val="04A0" w:firstRow="1" w:lastRow="0" w:firstColumn="1" w:lastColumn="0" w:noHBand="0" w:noVBand="1"/>
      </w:tblPr>
      <w:tblGrid>
        <w:gridCol w:w="7914"/>
      </w:tblGrid>
      <w:tr w:rsidR="002C0305" w:rsidRPr="002C0305" w14:paraId="3B4129A1" w14:textId="77777777" w:rsidTr="002C0305">
        <w:trPr>
          <w:trHeight w:val="1386"/>
        </w:trPr>
        <w:tc>
          <w:tcPr>
            <w:tcW w:w="7914" w:type="dxa"/>
            <w:shd w:val="clear" w:color="auto" w:fill="A6A6A6" w:themeFill="background1" w:themeFillShade="A6"/>
            <w:tcMar>
              <w:top w:w="120" w:type="dxa"/>
              <w:left w:w="120" w:type="dxa"/>
              <w:bottom w:w="120" w:type="dxa"/>
              <w:right w:w="120" w:type="dxa"/>
            </w:tcMar>
            <w:vAlign w:val="center"/>
            <w:hideMark/>
          </w:tcPr>
          <w:p w14:paraId="5509A118" w14:textId="1F41D508" w:rsidR="002C0305" w:rsidRPr="002C0305" w:rsidRDefault="002C0305" w:rsidP="002C0305">
            <w:pPr>
              <w:widowControl/>
              <w:spacing w:line="264" w:lineRule="atLeast"/>
              <w:ind w:firstLineChars="0" w:firstLine="0"/>
              <w:jc w:val="left"/>
              <w:rPr>
                <w:rFonts w:ascii="宋体" w:hAnsi="宋体" w:cs="宋体"/>
                <w:kern w:val="0"/>
                <w:szCs w:val="24"/>
              </w:rPr>
            </w:pPr>
            <w:proofErr w:type="spellStart"/>
            <w:r w:rsidRPr="002C0305">
              <w:rPr>
                <w:rFonts w:ascii="宋体" w:hAnsi="宋体" w:cs="宋体"/>
                <w:kern w:val="0"/>
                <w:szCs w:val="24"/>
              </w:rPr>
              <w:t>mysqld</w:t>
            </w:r>
            <w:proofErr w:type="spellEnd"/>
          </w:p>
          <w:p w14:paraId="62B018E2" w14:textId="099FA3BE" w:rsidR="002C0305" w:rsidRPr="002C0305" w:rsidRDefault="002C0305" w:rsidP="002C0305">
            <w:pPr>
              <w:widowControl/>
              <w:spacing w:line="264" w:lineRule="atLeast"/>
              <w:ind w:firstLineChars="0" w:firstLine="0"/>
              <w:jc w:val="left"/>
              <w:rPr>
                <w:rFonts w:ascii="宋体" w:hAnsi="宋体" w:cs="宋体"/>
                <w:kern w:val="0"/>
                <w:szCs w:val="24"/>
              </w:rPr>
            </w:pPr>
            <w:r w:rsidRPr="002C0305">
              <w:rPr>
                <w:rFonts w:ascii="宋体" w:hAnsi="宋体" w:cs="宋体"/>
                <w:kern w:val="0"/>
                <w:szCs w:val="24"/>
              </w:rPr>
              <w:t>--defaults-file=my.ini</w:t>
            </w:r>
          </w:p>
          <w:p w14:paraId="53D4D99D" w14:textId="3C7412FA" w:rsidR="002C0305" w:rsidRPr="002C0305" w:rsidRDefault="002C0305" w:rsidP="002C0305">
            <w:pPr>
              <w:widowControl/>
              <w:spacing w:line="264" w:lineRule="atLeast"/>
              <w:ind w:firstLineChars="0" w:firstLine="0"/>
              <w:jc w:val="left"/>
              <w:rPr>
                <w:rFonts w:ascii="宋体" w:hAnsi="宋体" w:cs="宋体"/>
                <w:kern w:val="0"/>
                <w:szCs w:val="24"/>
              </w:rPr>
            </w:pPr>
            <w:r w:rsidRPr="002C0305">
              <w:rPr>
                <w:rFonts w:ascii="宋体" w:hAnsi="宋体" w:cs="宋体"/>
                <w:kern w:val="0"/>
                <w:szCs w:val="24"/>
              </w:rPr>
              <w:t>--initialize-insecure</w:t>
            </w:r>
            <w:r w:rsidRPr="002C0305">
              <w:rPr>
                <w:rFonts w:ascii="宋体" w:hAnsi="宋体" w:cs="宋体"/>
                <w:kern w:val="0"/>
                <w:szCs w:val="24"/>
              </w:rPr>
              <w:cr/>
            </w:r>
            <w:proofErr w:type="spellStart"/>
            <w:r w:rsidRPr="002C0305">
              <w:rPr>
                <w:rFonts w:ascii="宋体" w:hAnsi="宋体" w:cs="宋体"/>
                <w:kern w:val="0"/>
                <w:szCs w:val="24"/>
              </w:rPr>
              <w:t>mysqld</w:t>
            </w:r>
            <w:proofErr w:type="spellEnd"/>
          </w:p>
          <w:p w14:paraId="09EF4545" w14:textId="18B78779" w:rsidR="002C0305" w:rsidRPr="002C0305" w:rsidRDefault="002C0305" w:rsidP="002C0305">
            <w:pPr>
              <w:widowControl/>
              <w:spacing w:line="264" w:lineRule="atLeast"/>
              <w:ind w:firstLineChars="0" w:firstLine="0"/>
              <w:jc w:val="left"/>
              <w:rPr>
                <w:rFonts w:ascii="宋体" w:hAnsi="宋体" w:cs="宋体"/>
                <w:color w:val="9FB8CC"/>
                <w:kern w:val="0"/>
                <w:szCs w:val="24"/>
              </w:rPr>
            </w:pPr>
            <w:r w:rsidRPr="002C0305">
              <w:rPr>
                <w:rFonts w:ascii="宋体" w:hAnsi="宋体" w:cs="宋体"/>
                <w:kern w:val="0"/>
                <w:szCs w:val="24"/>
              </w:rPr>
              <w:t>--install</w:t>
            </w:r>
            <w:r w:rsidRPr="002C0305">
              <w:rPr>
                <w:rFonts w:ascii="宋体" w:hAnsi="宋体" w:cs="宋体"/>
                <w:kern w:val="0"/>
                <w:szCs w:val="24"/>
              </w:rPr>
              <w:cr/>
              <w:t>net</w:t>
            </w:r>
            <w:r w:rsidRPr="002C0305">
              <w:rPr>
                <w:rFonts w:ascii="宋体" w:hAnsi="宋体" w:cs="宋体"/>
                <w:kern w:val="0"/>
                <w:szCs w:val="24"/>
              </w:rPr>
              <w:cr/>
              <w:t xml:space="preserve"> start </w:t>
            </w:r>
            <w:proofErr w:type="spellStart"/>
            <w:r w:rsidRPr="002C0305">
              <w:rPr>
                <w:rFonts w:ascii="宋体" w:hAnsi="宋体" w:cs="宋体"/>
                <w:kern w:val="0"/>
                <w:szCs w:val="24"/>
              </w:rPr>
              <w:t>mysql</w:t>
            </w:r>
            <w:proofErr w:type="spellEnd"/>
          </w:p>
        </w:tc>
      </w:tr>
    </w:tbl>
    <w:p w14:paraId="76E7A501" w14:textId="581798F5" w:rsidR="002C0305" w:rsidRDefault="002C0305" w:rsidP="003340BC">
      <w:pPr>
        <w:widowControl/>
        <w:shd w:val="clear" w:color="auto" w:fill="FFFFFF"/>
        <w:spacing w:line="450" w:lineRule="atLeast"/>
        <w:ind w:firstLineChars="0" w:firstLine="0"/>
        <w:jc w:val="left"/>
      </w:pPr>
      <w:r w:rsidRPr="002C0305">
        <w:t>5.2</w:t>
      </w:r>
      <w:r w:rsidRPr="002C0305">
        <w:t>、设置</w:t>
      </w:r>
      <w:r w:rsidRPr="002C0305">
        <w:t xml:space="preserve"> </w:t>
      </w:r>
      <w:proofErr w:type="spellStart"/>
      <w:r w:rsidRPr="002C0305">
        <w:t>mysql</w:t>
      </w:r>
      <w:proofErr w:type="spellEnd"/>
      <w:r w:rsidRPr="002C0305">
        <w:t xml:space="preserve"> </w:t>
      </w:r>
      <w:r w:rsidRPr="002C0305">
        <w:t>的</w:t>
      </w:r>
      <w:r w:rsidRPr="002C0305">
        <w:t xml:space="preserve"> root </w:t>
      </w:r>
      <w:r w:rsidRPr="002C0305">
        <w:t>密码，运行以下指令</w:t>
      </w:r>
    </w:p>
    <w:tbl>
      <w:tblPr>
        <w:tblW w:w="7914" w:type="dxa"/>
        <w:tblInd w:w="-8" w:type="dxa"/>
        <w:tblBorders>
          <w:top w:val="single" w:sz="6" w:space="0" w:color="C1DAD7"/>
          <w:left w:val="single" w:sz="6" w:space="0" w:color="C1DAD7"/>
          <w:bottom w:val="single" w:sz="6" w:space="0" w:color="C1DAD7"/>
          <w:right w:val="single" w:sz="6" w:space="0" w:color="C1DAD7"/>
          <w:insideH w:val="single" w:sz="6" w:space="0" w:color="C1DAD7"/>
          <w:insideV w:val="single" w:sz="6" w:space="0" w:color="C1DAD7"/>
        </w:tblBorders>
        <w:shd w:val="clear" w:color="auto" w:fill="A6A6A6" w:themeFill="background1" w:themeFillShade="A6"/>
        <w:tblCellMar>
          <w:left w:w="0" w:type="dxa"/>
          <w:right w:w="0" w:type="dxa"/>
        </w:tblCellMar>
        <w:tblLook w:val="04A0" w:firstRow="1" w:lastRow="0" w:firstColumn="1" w:lastColumn="0" w:noHBand="0" w:noVBand="1"/>
      </w:tblPr>
      <w:tblGrid>
        <w:gridCol w:w="7914"/>
      </w:tblGrid>
      <w:tr w:rsidR="003340BC" w:rsidRPr="002C0305" w14:paraId="089CF6AE" w14:textId="77777777" w:rsidTr="00456C5D">
        <w:trPr>
          <w:trHeight w:val="1386"/>
        </w:trPr>
        <w:tc>
          <w:tcPr>
            <w:tcW w:w="7914" w:type="dxa"/>
            <w:shd w:val="clear" w:color="auto" w:fill="A6A6A6" w:themeFill="background1" w:themeFillShade="A6"/>
            <w:tcMar>
              <w:top w:w="120" w:type="dxa"/>
              <w:left w:w="120" w:type="dxa"/>
              <w:bottom w:w="120" w:type="dxa"/>
              <w:right w:w="120" w:type="dxa"/>
            </w:tcMar>
            <w:vAlign w:val="center"/>
            <w:hideMark/>
          </w:tcPr>
          <w:p w14:paraId="2BB7F167" w14:textId="48622C3C" w:rsidR="003340BC" w:rsidRDefault="003340BC" w:rsidP="00456C5D">
            <w:pPr>
              <w:widowControl/>
              <w:spacing w:line="264" w:lineRule="atLeast"/>
              <w:ind w:firstLineChars="0" w:firstLine="0"/>
              <w:jc w:val="left"/>
              <w:rPr>
                <w:rFonts w:ascii="宋体" w:hAnsi="宋体" w:cs="宋体"/>
                <w:kern w:val="0"/>
                <w:szCs w:val="24"/>
              </w:rPr>
            </w:pPr>
            <w:r w:rsidRPr="003340BC">
              <w:rPr>
                <w:rFonts w:ascii="宋体" w:hAnsi="宋体" w:cs="宋体" w:hint="eastAsia"/>
                <w:kern w:val="0"/>
                <w:szCs w:val="24"/>
              </w:rPr>
              <w:t>-u root -p</w:t>
            </w:r>
            <w:r w:rsidRPr="003340BC">
              <w:rPr>
                <w:rFonts w:ascii="宋体" w:hAnsi="宋体" w:cs="宋体" w:hint="eastAsia"/>
                <w:kern w:val="0"/>
                <w:szCs w:val="24"/>
              </w:rPr>
              <w:cr/>
              <w:t>use</w:t>
            </w:r>
            <w:r>
              <w:rPr>
                <w:rFonts w:ascii="宋体" w:hAnsi="宋体" w:cs="宋体"/>
                <w:kern w:val="0"/>
                <w:szCs w:val="24"/>
              </w:rPr>
              <w:t xml:space="preserve"> </w:t>
            </w:r>
            <w:proofErr w:type="spellStart"/>
            <w:r w:rsidRPr="003340BC">
              <w:rPr>
                <w:rFonts w:ascii="宋体" w:hAnsi="宋体" w:cs="宋体" w:hint="eastAsia"/>
                <w:kern w:val="0"/>
                <w:szCs w:val="24"/>
              </w:rPr>
              <w:t>mysql</w:t>
            </w:r>
            <w:proofErr w:type="spellEnd"/>
            <w:r w:rsidRPr="003340BC">
              <w:rPr>
                <w:rFonts w:ascii="宋体" w:hAnsi="宋体" w:cs="宋体" w:hint="eastAsia"/>
                <w:kern w:val="0"/>
                <w:szCs w:val="24"/>
              </w:rPr>
              <w:t>;</w:t>
            </w:r>
          </w:p>
          <w:p w14:paraId="7FA43E4A" w14:textId="61002C80" w:rsidR="003340BC" w:rsidRDefault="003340BC" w:rsidP="00456C5D">
            <w:pPr>
              <w:widowControl/>
              <w:spacing w:line="264" w:lineRule="atLeast"/>
              <w:ind w:firstLineChars="0" w:firstLine="0"/>
              <w:jc w:val="left"/>
              <w:rPr>
                <w:rFonts w:ascii="宋体" w:hAnsi="宋体" w:cs="宋体"/>
                <w:kern w:val="0"/>
                <w:szCs w:val="24"/>
              </w:rPr>
            </w:pPr>
            <w:r w:rsidRPr="003340BC">
              <w:rPr>
                <w:rFonts w:ascii="宋体" w:hAnsi="宋体" w:cs="宋体" w:hint="eastAsia"/>
                <w:kern w:val="0"/>
                <w:szCs w:val="24"/>
              </w:rPr>
              <w:t>update</w:t>
            </w:r>
            <w:r w:rsidRPr="003340BC">
              <w:rPr>
                <w:rFonts w:ascii="宋体" w:hAnsi="宋体" w:cs="宋体" w:hint="eastAsia"/>
                <w:kern w:val="0"/>
                <w:szCs w:val="24"/>
              </w:rPr>
              <w:cr/>
              <w:t xml:space="preserve"> user set</w:t>
            </w:r>
            <w:r>
              <w:rPr>
                <w:rFonts w:ascii="宋体" w:hAnsi="宋体" w:cs="宋体"/>
                <w:kern w:val="0"/>
                <w:szCs w:val="24"/>
              </w:rPr>
              <w:t xml:space="preserve"> </w:t>
            </w:r>
            <w:proofErr w:type="spellStart"/>
            <w:r w:rsidRPr="003340BC">
              <w:rPr>
                <w:rFonts w:ascii="宋体" w:hAnsi="宋体" w:cs="宋体" w:hint="eastAsia"/>
                <w:kern w:val="0"/>
                <w:szCs w:val="24"/>
              </w:rPr>
              <w:t>authentication_string</w:t>
            </w:r>
            <w:proofErr w:type="spellEnd"/>
            <w:r w:rsidRPr="003340BC">
              <w:rPr>
                <w:rFonts w:ascii="宋体" w:hAnsi="宋体" w:cs="宋体" w:hint="eastAsia"/>
                <w:kern w:val="0"/>
                <w:szCs w:val="24"/>
              </w:rPr>
              <w:t>=</w:t>
            </w:r>
            <w:proofErr w:type="gramStart"/>
            <w:r w:rsidRPr="003340BC">
              <w:rPr>
                <w:rFonts w:ascii="宋体" w:hAnsi="宋体" w:cs="宋体" w:hint="eastAsia"/>
                <w:kern w:val="0"/>
                <w:szCs w:val="24"/>
              </w:rPr>
              <w:t>password(</w:t>
            </w:r>
            <w:proofErr w:type="gramEnd"/>
            <w:r w:rsidRPr="003340BC">
              <w:rPr>
                <w:rFonts w:ascii="宋体" w:hAnsi="宋体" w:cs="宋体" w:hint="eastAsia"/>
                <w:kern w:val="0"/>
                <w:szCs w:val="24"/>
              </w:rPr>
              <w:t>'')</w:t>
            </w:r>
            <w:r w:rsidRPr="003340BC">
              <w:rPr>
                <w:rFonts w:ascii="宋体" w:hAnsi="宋体" w:cs="宋体" w:hint="eastAsia"/>
                <w:kern w:val="0"/>
                <w:szCs w:val="24"/>
              </w:rPr>
              <w:cr/>
              <w:t xml:space="preserve"> where user='root';</w:t>
            </w:r>
          </w:p>
          <w:p w14:paraId="4C9F865D" w14:textId="1EF27FA5" w:rsidR="003340BC" w:rsidRDefault="003340BC" w:rsidP="00456C5D">
            <w:pPr>
              <w:widowControl/>
              <w:spacing w:line="264" w:lineRule="atLeast"/>
              <w:ind w:firstLineChars="0" w:firstLine="0"/>
              <w:jc w:val="left"/>
              <w:rPr>
                <w:rFonts w:ascii="宋体" w:hAnsi="宋体" w:cs="宋体"/>
                <w:kern w:val="0"/>
                <w:szCs w:val="24"/>
              </w:rPr>
            </w:pPr>
            <w:r w:rsidRPr="003340BC">
              <w:rPr>
                <w:rFonts w:ascii="宋体" w:hAnsi="宋体" w:cs="宋体" w:hint="eastAsia"/>
                <w:kern w:val="0"/>
                <w:szCs w:val="24"/>
              </w:rPr>
              <w:t>flush</w:t>
            </w:r>
            <w:r w:rsidRPr="003340BC">
              <w:rPr>
                <w:rFonts w:ascii="宋体" w:hAnsi="宋体" w:cs="宋体" w:hint="eastAsia"/>
                <w:kern w:val="0"/>
                <w:szCs w:val="24"/>
              </w:rPr>
              <w:cr/>
              <w:t xml:space="preserve"> privileges;</w:t>
            </w:r>
          </w:p>
          <w:p w14:paraId="7DB7A0B3" w14:textId="4F7813E1" w:rsidR="003340BC" w:rsidRPr="002C0305" w:rsidRDefault="003340BC" w:rsidP="00456C5D">
            <w:pPr>
              <w:widowControl/>
              <w:spacing w:line="264" w:lineRule="atLeast"/>
              <w:ind w:firstLineChars="0" w:firstLine="0"/>
              <w:jc w:val="left"/>
              <w:rPr>
                <w:rFonts w:ascii="宋体" w:hAnsi="宋体" w:cs="宋体"/>
                <w:kern w:val="0"/>
                <w:szCs w:val="24"/>
              </w:rPr>
            </w:pPr>
            <w:r w:rsidRPr="003340BC">
              <w:rPr>
                <w:rFonts w:ascii="宋体" w:hAnsi="宋体" w:cs="宋体" w:hint="eastAsia"/>
                <w:kern w:val="0"/>
                <w:szCs w:val="24"/>
              </w:rPr>
              <w:t>exit</w:t>
            </w:r>
          </w:p>
        </w:tc>
      </w:tr>
    </w:tbl>
    <w:p w14:paraId="69973954" w14:textId="77777777" w:rsidR="003340BC" w:rsidRPr="003340BC" w:rsidRDefault="003340BC" w:rsidP="003340BC">
      <w:pPr>
        <w:pStyle w:val="a0"/>
        <w:ind w:firstLine="210"/>
      </w:pPr>
    </w:p>
    <w:p w14:paraId="6E960875" w14:textId="409027E4" w:rsidR="005C2FD3" w:rsidRPr="005C2FD3" w:rsidRDefault="00450BA8" w:rsidP="00276096">
      <w:pPr>
        <w:pStyle w:val="2"/>
      </w:pPr>
      <w:bookmarkStart w:id="128" w:name="_Toc6691"/>
      <w:bookmarkStart w:id="129" w:name="_Toc9055"/>
      <w:bookmarkStart w:id="130" w:name="_Toc163982349"/>
      <w:bookmarkStart w:id="131" w:name="_Toc200523145"/>
      <w:bookmarkStart w:id="132" w:name="_Toc206585093"/>
      <w:bookmarkStart w:id="133" w:name="_Toc19859"/>
      <w:r>
        <w:rPr>
          <w:rFonts w:hint="eastAsia"/>
        </w:rPr>
        <w:t>应用部署</w:t>
      </w:r>
      <w:bookmarkEnd w:id="128"/>
      <w:bookmarkEnd w:id="129"/>
      <w:bookmarkEnd w:id="130"/>
      <w:bookmarkEnd w:id="131"/>
      <w:bookmarkEnd w:id="132"/>
      <w:bookmarkEnd w:id="133"/>
    </w:p>
    <w:p w14:paraId="573AC3BD" w14:textId="75573549" w:rsidR="00141C58" w:rsidRDefault="00450BA8" w:rsidP="00276096">
      <w:pPr>
        <w:pStyle w:val="3"/>
        <w:ind w:firstLineChars="0"/>
      </w:pPr>
      <w:bookmarkStart w:id="134" w:name="_Toc31443"/>
      <w:bookmarkStart w:id="135" w:name="_Toc17755"/>
      <w:bookmarkStart w:id="136" w:name="_Toc15415426"/>
      <w:bookmarkStart w:id="137" w:name="_Toc17696"/>
      <w:bookmarkStart w:id="138" w:name="_Toc16415"/>
      <w:r>
        <w:rPr>
          <w:rFonts w:hint="eastAsia"/>
        </w:rPr>
        <w:t>持续集成</w:t>
      </w:r>
      <w:bookmarkEnd w:id="134"/>
      <w:bookmarkEnd w:id="135"/>
      <w:bookmarkEnd w:id="136"/>
      <w:bookmarkEnd w:id="137"/>
      <w:bookmarkEnd w:id="138"/>
    </w:p>
    <w:p w14:paraId="2DA41B18" w14:textId="2FD719F6" w:rsidR="005C2FD3" w:rsidRDefault="005C2FD3" w:rsidP="005C2FD3">
      <w:pPr>
        <w:ind w:firstLineChars="83" w:firstLine="199"/>
        <w:rPr>
          <w:lang w:val="zh-CN"/>
        </w:rPr>
      </w:pPr>
      <w:r>
        <w:rPr>
          <w:rFonts w:hint="eastAsia"/>
          <w:lang w:val="zh-CN"/>
        </w:rPr>
        <w:t>部署安装包：</w:t>
      </w:r>
    </w:p>
    <w:p w14:paraId="6A0BB7C0" w14:textId="263C0789" w:rsidR="005C2FD3" w:rsidRDefault="005C2FD3" w:rsidP="005C2FD3">
      <w:pPr>
        <w:pStyle w:val="a0"/>
        <w:ind w:left="4" w:firstLine="210"/>
      </w:pPr>
      <w:r>
        <w:t>将项目包</w:t>
      </w:r>
      <w:r>
        <w:t xml:space="preserve"> </w:t>
      </w:r>
      <w:proofErr w:type="spellStart"/>
      <w:r>
        <w:t>yljz.war</w:t>
      </w:r>
      <w:proofErr w:type="spellEnd"/>
      <w:r>
        <w:t xml:space="preserve"> </w:t>
      </w:r>
      <w:r>
        <w:t>拷贝至</w:t>
      </w:r>
      <w:r>
        <w:t xml:space="preserve"> tomcat </w:t>
      </w:r>
      <w:r>
        <w:t>中，路径如图：</w:t>
      </w:r>
    </w:p>
    <w:p w14:paraId="67F9CB7D" w14:textId="1C381836" w:rsidR="005C2FD3" w:rsidRDefault="005C2FD3" w:rsidP="005C2FD3">
      <w:pPr>
        <w:pStyle w:val="a0"/>
        <w:ind w:left="4" w:firstLine="210"/>
      </w:pPr>
      <w:r>
        <w:rPr>
          <w:noProof/>
        </w:rPr>
        <w:lastRenderedPageBreak/>
        <w:drawing>
          <wp:inline distT="0" distB="0" distL="0" distR="0" wp14:anchorId="5AC56B07" wp14:editId="3D4BB3A8">
            <wp:extent cx="5274310" cy="24872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87295"/>
                    </a:xfrm>
                    <a:prstGeom prst="rect">
                      <a:avLst/>
                    </a:prstGeom>
                  </pic:spPr>
                </pic:pic>
              </a:graphicData>
            </a:graphic>
          </wp:inline>
        </w:drawing>
      </w:r>
    </w:p>
    <w:p w14:paraId="2F05A3D7" w14:textId="727F9122" w:rsidR="005C2FD3" w:rsidRDefault="005C2FD3" w:rsidP="005C2FD3">
      <w:pPr>
        <w:pStyle w:val="a0"/>
        <w:ind w:left="4" w:firstLine="210"/>
        <w:jc w:val="center"/>
      </w:pPr>
      <w:r>
        <w:t>图</w:t>
      </w:r>
      <w:r>
        <w:t xml:space="preserve"> 8.2-1 </w:t>
      </w:r>
      <w:r>
        <w:t>部署包路径</w:t>
      </w:r>
    </w:p>
    <w:p w14:paraId="096F9D59" w14:textId="0120518B" w:rsidR="0073304F" w:rsidRDefault="0073304F" w:rsidP="0073304F">
      <w:pPr>
        <w:pStyle w:val="a0"/>
        <w:ind w:left="4" w:firstLine="210"/>
      </w:pPr>
      <w:r>
        <w:t>修改接口的数据库连接</w:t>
      </w:r>
    </w:p>
    <w:p w14:paraId="4FE4EB15" w14:textId="2EDFAAF1" w:rsidR="0073304F" w:rsidRDefault="0073304F" w:rsidP="0073304F">
      <w:pPr>
        <w:pStyle w:val="a0"/>
        <w:ind w:left="4" w:firstLine="210"/>
      </w:pPr>
      <w:r>
        <w:rPr>
          <w:noProof/>
        </w:rPr>
        <w:drawing>
          <wp:inline distT="0" distB="0" distL="0" distR="0" wp14:anchorId="41F79239" wp14:editId="63CB281D">
            <wp:extent cx="5274310" cy="22758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75840"/>
                    </a:xfrm>
                    <a:prstGeom prst="rect">
                      <a:avLst/>
                    </a:prstGeom>
                  </pic:spPr>
                </pic:pic>
              </a:graphicData>
            </a:graphic>
          </wp:inline>
        </w:drawing>
      </w:r>
    </w:p>
    <w:p w14:paraId="11FBA885" w14:textId="3B023FE0" w:rsidR="0073304F" w:rsidRDefault="0073304F" w:rsidP="0073304F">
      <w:pPr>
        <w:pStyle w:val="a0"/>
        <w:ind w:left="4" w:firstLine="210"/>
        <w:jc w:val="center"/>
      </w:pPr>
      <w:r>
        <w:t>图</w:t>
      </w:r>
      <w:r>
        <w:t xml:space="preserve"> 8.2-2</w:t>
      </w:r>
      <w:r>
        <w:rPr>
          <w:rFonts w:hint="eastAsia"/>
        </w:rPr>
        <w:t>修改数据连接</w:t>
      </w:r>
    </w:p>
    <w:p w14:paraId="55ADBBDD" w14:textId="3BA6E140" w:rsidR="0073304F" w:rsidRPr="005C2FD3" w:rsidRDefault="00C108B4" w:rsidP="0073304F">
      <w:pPr>
        <w:pStyle w:val="a0"/>
        <w:ind w:left="4" w:firstLine="210"/>
      </w:pPr>
      <w:r>
        <w:rPr>
          <w:rFonts w:hint="eastAsia"/>
        </w:rPr>
        <w:t>双击</w:t>
      </w:r>
      <w:r>
        <w:rPr>
          <w:rFonts w:hint="eastAsia"/>
        </w:rPr>
        <w:t>tomcat</w:t>
      </w:r>
      <w:r>
        <w:rPr>
          <w:rFonts w:hint="eastAsia"/>
        </w:rPr>
        <w:t>下的</w:t>
      </w:r>
      <w:r w:rsidRPr="00C108B4">
        <w:rPr>
          <w:rFonts w:hint="eastAsia"/>
        </w:rPr>
        <w:t>startup.bat</w:t>
      </w:r>
      <w:r>
        <w:rPr>
          <w:rFonts w:hint="eastAsia"/>
        </w:rPr>
        <w:t>文件</w:t>
      </w:r>
      <w:r w:rsidR="001346C2">
        <w:rPr>
          <w:rFonts w:hint="eastAsia"/>
        </w:rPr>
        <w:t>，启动项目。</w:t>
      </w:r>
      <w:r w:rsidRPr="00C108B4">
        <w:rPr>
          <w:rFonts w:hint="eastAsia"/>
        </w:rPr>
        <w:t xml:space="preserve"> </w:t>
      </w:r>
    </w:p>
    <w:p w14:paraId="77A5B598" w14:textId="64D02592" w:rsidR="00141C58" w:rsidRDefault="00450BA8" w:rsidP="00276096">
      <w:pPr>
        <w:pStyle w:val="2"/>
      </w:pPr>
      <w:bookmarkStart w:id="139" w:name="_Toc200523146"/>
      <w:bookmarkStart w:id="140" w:name="_Toc31807"/>
      <w:bookmarkStart w:id="141" w:name="_Toc206585094"/>
      <w:bookmarkStart w:id="142" w:name="_Toc16637"/>
      <w:bookmarkStart w:id="143" w:name="_Toc163982350"/>
      <w:bookmarkStart w:id="144" w:name="_Toc15715"/>
      <w:r>
        <w:rPr>
          <w:rFonts w:hint="eastAsia"/>
        </w:rPr>
        <w:t>数据迁移方案</w:t>
      </w:r>
      <w:bookmarkEnd w:id="139"/>
      <w:bookmarkEnd w:id="140"/>
      <w:bookmarkEnd w:id="141"/>
      <w:bookmarkEnd w:id="142"/>
      <w:bookmarkEnd w:id="143"/>
      <w:bookmarkEnd w:id="144"/>
    </w:p>
    <w:p w14:paraId="203E30FA" w14:textId="3DA565B3" w:rsidR="00E1694D" w:rsidRPr="00E1694D" w:rsidRDefault="00E1694D" w:rsidP="00E1694D">
      <w:pPr>
        <w:ind w:firstLine="480"/>
        <w:rPr>
          <w:lang w:val="zh-CN"/>
        </w:rPr>
      </w:pPr>
      <w:r>
        <w:t>系统初始数据将在本地还原，</w:t>
      </w:r>
      <w:r w:rsidR="00DB53CB">
        <w:rPr>
          <w:rFonts w:hint="eastAsia"/>
        </w:rPr>
        <w:t>技术</w:t>
      </w:r>
      <w:r>
        <w:t>工程师会对初始数据进行清洗，剔除无用数据，在进行备份，将数据还原到正式环境</w:t>
      </w:r>
      <w:r w:rsidR="00DB53CB">
        <w:rPr>
          <w:rFonts w:hint="eastAsia"/>
        </w:rPr>
        <w:t>。</w:t>
      </w:r>
    </w:p>
    <w:p w14:paraId="2B34898C" w14:textId="3B6E5532" w:rsidR="00141C58" w:rsidRDefault="00450BA8" w:rsidP="00276096">
      <w:pPr>
        <w:pStyle w:val="2"/>
      </w:pPr>
      <w:bookmarkStart w:id="145" w:name="_Toc163982357"/>
      <w:bookmarkStart w:id="146" w:name="_Toc163982375"/>
      <w:bookmarkStart w:id="147" w:name="_Toc163982353"/>
      <w:bookmarkStart w:id="148" w:name="_Toc163982352"/>
      <w:bookmarkStart w:id="149" w:name="_Toc163982358"/>
      <w:bookmarkStart w:id="150" w:name="_Toc163982355"/>
      <w:bookmarkStart w:id="151" w:name="_Toc163982397"/>
      <w:bookmarkStart w:id="152" w:name="_Toc163982356"/>
      <w:bookmarkStart w:id="153" w:name="_Toc163982398"/>
      <w:bookmarkStart w:id="154" w:name="_Toc163982399"/>
      <w:bookmarkStart w:id="155" w:name="_Toc163982354"/>
      <w:bookmarkStart w:id="156" w:name="_Toc163982400"/>
      <w:bookmarkStart w:id="157" w:name="_Toc163982376"/>
      <w:bookmarkStart w:id="158" w:name="_Toc163982351"/>
      <w:bookmarkStart w:id="159" w:name="_Toc7643"/>
      <w:bookmarkStart w:id="160" w:name="_Toc12294"/>
      <w:bookmarkStart w:id="161" w:name="_Toc200523147"/>
      <w:bookmarkStart w:id="162" w:name="_Toc163982401"/>
      <w:bookmarkStart w:id="163" w:name="_Toc21436"/>
      <w:bookmarkStart w:id="164" w:name="_Toc206585095"/>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r>
        <w:rPr>
          <w:rFonts w:hint="eastAsia"/>
        </w:rPr>
        <w:t>应急方案</w:t>
      </w:r>
      <w:bookmarkEnd w:id="159"/>
      <w:bookmarkEnd w:id="160"/>
      <w:bookmarkEnd w:id="161"/>
      <w:bookmarkEnd w:id="162"/>
      <w:bookmarkEnd w:id="163"/>
      <w:bookmarkEnd w:id="164"/>
    </w:p>
    <w:p w14:paraId="12C74033" w14:textId="4FA16090" w:rsidR="00E1694D" w:rsidRDefault="00E1694D" w:rsidP="00276096">
      <w:pPr>
        <w:pStyle w:val="3"/>
        <w:ind w:firstLineChars="0"/>
      </w:pPr>
      <w:r>
        <w:t>应急预案实施目的</w:t>
      </w:r>
    </w:p>
    <w:p w14:paraId="7D024169" w14:textId="57170227" w:rsidR="00E1694D" w:rsidRDefault="00E1694D" w:rsidP="00E1694D">
      <w:pPr>
        <w:ind w:firstLine="480"/>
      </w:pPr>
      <w:r>
        <w:t>为确保</w:t>
      </w:r>
      <w:r w:rsidR="00DB53CB">
        <w:rPr>
          <w:rFonts w:hint="eastAsia"/>
        </w:rPr>
        <w:t>医疗救助子系统</w:t>
      </w:r>
      <w:r>
        <w:t>的安全运行，加强系统的安全管理，提高应对突发事件的能力，保障中心业务的正常开展。</w:t>
      </w:r>
    </w:p>
    <w:p w14:paraId="3425F3ED" w14:textId="5C78F2F9" w:rsidR="00E1694D" w:rsidRDefault="00E1694D" w:rsidP="00276096">
      <w:pPr>
        <w:pStyle w:val="3"/>
        <w:ind w:firstLineChars="0"/>
      </w:pPr>
      <w:r>
        <w:lastRenderedPageBreak/>
        <w:t>应急预案实施原则</w:t>
      </w:r>
    </w:p>
    <w:p w14:paraId="270E2861" w14:textId="6B4A4864" w:rsidR="00DB53CB" w:rsidRPr="00DB53CB" w:rsidRDefault="008D03B0" w:rsidP="00DB53CB">
      <w:pPr>
        <w:ind w:firstLine="480"/>
        <w:rPr>
          <w:lang w:val="zh-CN"/>
        </w:rPr>
      </w:pPr>
      <w:r>
        <w:rPr>
          <w:rFonts w:hint="eastAsia"/>
        </w:rPr>
        <w:t>由我公司建立技术小组</w:t>
      </w:r>
      <w:r w:rsidR="00DB53CB">
        <w:t>排查硬件故障、网络环境故障。</w:t>
      </w:r>
    </w:p>
    <w:p w14:paraId="32B32DE1" w14:textId="36D09E65" w:rsidR="00E1694D" w:rsidRDefault="00E1694D" w:rsidP="00276096">
      <w:pPr>
        <w:pStyle w:val="3"/>
        <w:ind w:firstLineChars="0"/>
      </w:pPr>
      <w:r>
        <w:t>应急预案实施范围</w:t>
      </w:r>
    </w:p>
    <w:p w14:paraId="7C594D2C" w14:textId="4BA5D678" w:rsidR="00DB53CB" w:rsidRPr="00DB53CB" w:rsidRDefault="008D03B0" w:rsidP="00DB53CB">
      <w:pPr>
        <w:ind w:firstLine="480"/>
        <w:rPr>
          <w:lang w:val="zh-CN"/>
        </w:rPr>
      </w:pPr>
      <w:r>
        <w:rPr>
          <w:rFonts w:hint="eastAsia"/>
        </w:rPr>
        <w:t>医疗救助子系统</w:t>
      </w:r>
      <w:r w:rsidR="00DB53CB">
        <w:t>。</w:t>
      </w:r>
    </w:p>
    <w:p w14:paraId="5880C04F" w14:textId="765D2ADF" w:rsidR="00E1694D" w:rsidRDefault="00E1694D" w:rsidP="00276096">
      <w:pPr>
        <w:pStyle w:val="3"/>
        <w:ind w:firstLineChars="0"/>
      </w:pPr>
      <w:r>
        <w:t>应急预案实施条件</w:t>
      </w:r>
    </w:p>
    <w:p w14:paraId="6F42B514" w14:textId="1214B80F" w:rsidR="00E1694D" w:rsidRDefault="00225426" w:rsidP="00E1694D">
      <w:pPr>
        <w:ind w:firstLine="480"/>
      </w:pPr>
      <w:r>
        <w:rPr>
          <w:rFonts w:hint="eastAsia"/>
        </w:rPr>
        <w:t>医疗救助子</w:t>
      </w:r>
      <w:r w:rsidR="00E1694D">
        <w:t>系统发生故障</w:t>
      </w:r>
      <w:r w:rsidR="00E1694D">
        <w:t xml:space="preserve"> 60 </w:t>
      </w:r>
      <w:r w:rsidR="00E1694D">
        <w:t>分钟内不能排除时，需上报领导小组，经领导小组批准，根据实际情况，启动实施</w:t>
      </w:r>
      <w:r w:rsidR="00E1694D">
        <w:t>“</w:t>
      </w:r>
      <w:r w:rsidR="00E1694D">
        <w:t>应急预案</w:t>
      </w:r>
      <w:r w:rsidR="00E1694D">
        <w:t>”</w:t>
      </w:r>
      <w:r w:rsidR="00E1694D">
        <w:t>。</w:t>
      </w:r>
    </w:p>
    <w:p w14:paraId="548C7AE2" w14:textId="533FD2E9" w:rsidR="00E1694D" w:rsidRDefault="00E1694D" w:rsidP="00276096">
      <w:pPr>
        <w:pStyle w:val="3"/>
        <w:ind w:firstLineChars="0"/>
      </w:pPr>
      <w:r>
        <w:t>应急预案实施流程</w:t>
      </w:r>
    </w:p>
    <w:p w14:paraId="528B03EB" w14:textId="1D22A5CE" w:rsidR="00E1694D" w:rsidRDefault="001206C7" w:rsidP="001206C7">
      <w:pPr>
        <w:ind w:firstLine="480"/>
      </w:pPr>
      <w:r>
        <w:rPr>
          <w:rFonts w:hint="eastAsia"/>
        </w:rPr>
        <w:t>我</w:t>
      </w:r>
      <w:r w:rsidR="00E1694D">
        <w:t>公司运维团队监测到系统故障或接到业务部门信息系统故障的报修信息后，应立即组织、排查故障情况。需尽可能在短时间内初步汇总故障情况，找出原因，制定解决方案，确定故障恢复时间，</w:t>
      </w:r>
      <w:r w:rsidR="00E1694D">
        <w:t xml:space="preserve"> </w:t>
      </w:r>
      <w:r w:rsidR="00E1694D">
        <w:t>并告知相关人员。</w:t>
      </w:r>
      <w:r w:rsidR="00E1694D">
        <w:t xml:space="preserve"> </w:t>
      </w:r>
      <w:r w:rsidR="00E1694D">
        <w:t>若是非软件故障，即硬件故障或网络故障，必须立刻告知信息中心负责人。</w:t>
      </w:r>
      <w:r w:rsidR="00E1694D">
        <w:t xml:space="preserve"> </w:t>
      </w:r>
    </w:p>
    <w:p w14:paraId="198D871E" w14:textId="77777777" w:rsidR="00141C58" w:rsidRDefault="00450BA8">
      <w:pPr>
        <w:pStyle w:val="1"/>
      </w:pPr>
      <w:bookmarkStart w:id="165" w:name="_Toc206585096"/>
      <w:bookmarkStart w:id="166" w:name="_Toc27310"/>
      <w:bookmarkStart w:id="167" w:name="_Toc163982403"/>
      <w:bookmarkStart w:id="168" w:name="_Toc2531"/>
      <w:bookmarkStart w:id="169" w:name="_Toc15020"/>
      <w:bookmarkStart w:id="170" w:name="_Toc200523148"/>
      <w:r>
        <w:rPr>
          <w:rFonts w:hint="eastAsia"/>
        </w:rPr>
        <w:t>技术支持</w:t>
      </w:r>
      <w:bookmarkEnd w:id="165"/>
      <w:bookmarkEnd w:id="166"/>
      <w:bookmarkEnd w:id="167"/>
      <w:bookmarkEnd w:id="168"/>
      <w:bookmarkEnd w:id="169"/>
      <w:bookmarkEnd w:id="170"/>
    </w:p>
    <w:p w14:paraId="658559C5" w14:textId="7E86134D" w:rsidR="00141C58" w:rsidRDefault="00450BA8" w:rsidP="00276096">
      <w:pPr>
        <w:pStyle w:val="2"/>
      </w:pPr>
      <w:bookmarkStart w:id="171" w:name="_Toc3215"/>
      <w:bookmarkStart w:id="172" w:name="_Toc200523149"/>
      <w:bookmarkStart w:id="173" w:name="_Toc11001"/>
      <w:bookmarkStart w:id="174" w:name="_Toc197"/>
      <w:bookmarkStart w:id="175" w:name="_Toc206585097"/>
      <w:r>
        <w:rPr>
          <w:rFonts w:hint="eastAsia"/>
        </w:rPr>
        <w:t>运行支持方式</w:t>
      </w:r>
      <w:bookmarkStart w:id="176" w:name="_Toc200523150"/>
      <w:bookmarkStart w:id="177" w:name="_Toc206585098"/>
      <w:bookmarkEnd w:id="171"/>
      <w:bookmarkEnd w:id="172"/>
      <w:bookmarkEnd w:id="173"/>
      <w:bookmarkEnd w:id="174"/>
      <w:bookmarkEnd w:id="175"/>
    </w:p>
    <w:p w14:paraId="6F7DC80D" w14:textId="7C6378D7" w:rsidR="00E1694D" w:rsidRDefault="00E1694D" w:rsidP="00E1694D">
      <w:pPr>
        <w:ind w:firstLine="480"/>
      </w:pPr>
      <w:r>
        <w:t>1</w:t>
      </w:r>
      <w:r>
        <w:t>、售后服务实行</w:t>
      </w:r>
      <w:r w:rsidR="00B126CC">
        <w:rPr>
          <w:rFonts w:hint="eastAsia"/>
        </w:rPr>
        <w:t>工作时间</w:t>
      </w:r>
      <w:r>
        <w:t>服务制，若使用的发生故障，售后服务人员可及</w:t>
      </w:r>
      <w:r>
        <w:t xml:space="preserve"> </w:t>
      </w:r>
      <w:r>
        <w:t>时派人解决问题。</w:t>
      </w:r>
      <w:r>
        <w:t xml:space="preserve"> </w:t>
      </w:r>
    </w:p>
    <w:p w14:paraId="789F6FE6" w14:textId="2EBE6E64" w:rsidR="00E1694D" w:rsidRPr="00E1694D" w:rsidRDefault="00E1694D" w:rsidP="00E1694D">
      <w:pPr>
        <w:ind w:firstLine="480"/>
        <w:rPr>
          <w:lang w:val="zh-CN"/>
        </w:rPr>
      </w:pPr>
      <w:r>
        <w:t>2</w:t>
      </w:r>
      <w:r>
        <w:t>、系统售后维护方式支持电话、邮件、售后服务群等方式进行多方式维护，</w:t>
      </w:r>
      <w:r>
        <w:t xml:space="preserve"> </w:t>
      </w:r>
      <w:r>
        <w:t>可以更好的解决客户提出的问题</w:t>
      </w:r>
      <w:r w:rsidR="00B126CC">
        <w:rPr>
          <w:rFonts w:hint="eastAsia"/>
        </w:rPr>
        <w:t>。</w:t>
      </w:r>
    </w:p>
    <w:p w14:paraId="47D1CC88" w14:textId="77777777" w:rsidR="00141C58" w:rsidRDefault="00450BA8" w:rsidP="00276096">
      <w:pPr>
        <w:pStyle w:val="2"/>
      </w:pPr>
      <w:bookmarkStart w:id="178" w:name="_Toc1070"/>
      <w:bookmarkStart w:id="179" w:name="_Toc2602"/>
      <w:bookmarkStart w:id="180" w:name="_Toc25285"/>
      <w:r>
        <w:rPr>
          <w:rFonts w:hint="eastAsia"/>
        </w:rPr>
        <w:t>问题处理流程</w:t>
      </w:r>
      <w:bookmarkEnd w:id="176"/>
      <w:bookmarkEnd w:id="177"/>
      <w:bookmarkEnd w:id="178"/>
      <w:bookmarkEnd w:id="179"/>
      <w:bookmarkEnd w:id="180"/>
    </w:p>
    <w:p w14:paraId="2040A98F" w14:textId="1DC9F53D" w:rsidR="00E1694D" w:rsidRDefault="00E1694D">
      <w:pPr>
        <w:ind w:firstLine="480"/>
      </w:pPr>
      <w:r>
        <w:t>1</w:t>
      </w:r>
      <w:r>
        <w:t>、日常使用问题（非紧急问题）</w:t>
      </w:r>
      <w:r>
        <w:t xml:space="preserve"> </w:t>
      </w:r>
      <w:r>
        <w:t>通过工程师电话</w:t>
      </w:r>
      <w:r>
        <w:t xml:space="preserve"> </w:t>
      </w:r>
      <w:r w:rsidR="00EC72A4">
        <w:rPr>
          <w:rFonts w:hint="eastAsia"/>
          <w:lang w:val="zh-CN"/>
        </w:rPr>
        <w:t>1</w:t>
      </w:r>
      <w:r w:rsidR="00EC72A4">
        <w:rPr>
          <w:lang w:val="zh-CN"/>
        </w:rPr>
        <w:t>5974158210</w:t>
      </w:r>
      <w:r>
        <w:t>、售后服务</w:t>
      </w:r>
      <w:r>
        <w:t xml:space="preserve"> QQ </w:t>
      </w:r>
      <w:r>
        <w:t>群（</w:t>
      </w:r>
      <w:r w:rsidR="00EC72A4">
        <w:t>822639448</w:t>
      </w:r>
      <w:r>
        <w:t>）进行提问及解答。我们技术工程师将在十分钟内进行及时回复。</w:t>
      </w:r>
      <w:r>
        <w:t xml:space="preserve"> </w:t>
      </w:r>
    </w:p>
    <w:p w14:paraId="31EF475C" w14:textId="704AAF83" w:rsidR="00E1694D" w:rsidRDefault="00E1694D">
      <w:pPr>
        <w:ind w:firstLine="480"/>
      </w:pPr>
      <w:r>
        <w:t>2</w:t>
      </w:r>
      <w:r>
        <w:t>、系统功能问题（非紧急问题）</w:t>
      </w:r>
      <w:r>
        <w:t xml:space="preserve"> </w:t>
      </w:r>
      <w:r>
        <w:t>公司将协调相关软件开发人员、产品设计人员在十五天内对系统功能进行优化。</w:t>
      </w:r>
      <w:r>
        <w:t xml:space="preserve"> </w:t>
      </w:r>
    </w:p>
    <w:p w14:paraId="3C6B1B95" w14:textId="695C267B" w:rsidR="00E1694D" w:rsidRDefault="00E1694D">
      <w:pPr>
        <w:ind w:firstLine="480"/>
      </w:pPr>
      <w:r>
        <w:t>3</w:t>
      </w:r>
      <w:r>
        <w:t>、系统功能问题（紧急问题）</w:t>
      </w:r>
      <w:r>
        <w:t xml:space="preserve"> </w:t>
      </w:r>
      <w:r>
        <w:t>对于数据方面的紧急问题，公司将在十分钟内进行响应，三小时内进行解决。对于系统功能问题，公司将在十分钟内做出响应，并在三天内进行紧急开发并升级系统进行解决。</w:t>
      </w:r>
      <w:r>
        <w:t xml:space="preserve"> </w:t>
      </w:r>
    </w:p>
    <w:p w14:paraId="56A061CF" w14:textId="14CE073F" w:rsidR="00141C58" w:rsidRDefault="00E1694D">
      <w:pPr>
        <w:ind w:firstLine="480"/>
        <w:rPr>
          <w:rFonts w:ascii="宋体" w:hAnsi="宋体" w:cs="宋体"/>
          <w:lang w:val="zh-CN"/>
        </w:rPr>
      </w:pPr>
      <w:r>
        <w:lastRenderedPageBreak/>
        <w:t>4</w:t>
      </w:r>
      <w:r>
        <w:t>、其他非软件方面问题公司将及时汇报项目组，并进行相关必要的技术配合，协助问题最终排除。</w:t>
      </w:r>
    </w:p>
    <w:sectPr w:rsidR="00141C58">
      <w:headerReference w:type="default" r:id="rId23"/>
      <w:footerReference w:type="even" r:id="rId24"/>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8F16C" w14:textId="77777777" w:rsidR="00845DDC" w:rsidRDefault="00845DDC">
      <w:pPr>
        <w:spacing w:line="240" w:lineRule="auto"/>
        <w:ind w:firstLine="480"/>
      </w:pPr>
      <w:r>
        <w:separator/>
      </w:r>
    </w:p>
  </w:endnote>
  <w:endnote w:type="continuationSeparator" w:id="0">
    <w:p w14:paraId="2470E858" w14:textId="77777777" w:rsidR="00845DDC" w:rsidRDefault="00845DD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auto"/>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697B0" w14:textId="77777777" w:rsidR="00141C58" w:rsidRDefault="00141C58">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F146" w14:textId="77777777" w:rsidR="00141C58" w:rsidRDefault="00141C58">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EDDC" w14:textId="77777777" w:rsidR="00141C58" w:rsidRDefault="00141C58">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9B38C" w14:textId="77777777" w:rsidR="00141C58" w:rsidRDefault="00141C58">
    <w:pPr>
      <w:pStyle w:val="af"/>
      <w:ind w:firstLine="360"/>
      <w:jc w:val="center"/>
    </w:pPr>
  </w:p>
  <w:p w14:paraId="0DC9FA59" w14:textId="77777777" w:rsidR="00141C58" w:rsidRDefault="00141C58">
    <w:pPr>
      <w:pStyle w:val="af"/>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DC6C1" w14:textId="77777777" w:rsidR="00141C58" w:rsidRDefault="00141C58">
    <w:pPr>
      <w:ind w:firstLine="48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EBE5" w14:textId="77777777" w:rsidR="00141C58" w:rsidRDefault="00450BA8">
    <w:pPr>
      <w:pBdr>
        <w:top w:val="none" w:sz="0" w:space="1" w:color="auto"/>
      </w:pBdr>
      <w:ind w:firstLine="420"/>
      <w:rPr>
        <w:sz w:val="21"/>
      </w:rPr>
    </w:pPr>
    <w:r>
      <w:rPr>
        <w:noProof/>
        <w:sz w:val="21"/>
      </w:rPr>
      <mc:AlternateContent>
        <mc:Choice Requires="wps">
          <w:drawing>
            <wp:anchor distT="0" distB="0" distL="114300" distR="114300" simplePos="0" relativeHeight="251659264" behindDoc="0" locked="0" layoutInCell="1" allowOverlap="1" wp14:anchorId="12786EB8" wp14:editId="313C3D38">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0565E8" w14:textId="77777777" w:rsidR="00141C58" w:rsidRDefault="00450BA8">
                          <w:pPr>
                            <w:pStyle w:val="af"/>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５７</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2786EB8"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6F0565E8" w14:textId="77777777" w:rsidR="00141C58" w:rsidRDefault="00450BA8">
                    <w:pPr>
                      <w:pStyle w:val="af"/>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５７</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8DCDA" w14:textId="77777777" w:rsidR="00845DDC" w:rsidRDefault="00845DDC">
      <w:pPr>
        <w:spacing w:line="240" w:lineRule="auto"/>
        <w:ind w:firstLine="480"/>
      </w:pPr>
      <w:r>
        <w:separator/>
      </w:r>
    </w:p>
  </w:footnote>
  <w:footnote w:type="continuationSeparator" w:id="0">
    <w:p w14:paraId="4A357B3F" w14:textId="77777777" w:rsidR="00845DDC" w:rsidRDefault="00845DD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AFB7" w14:textId="77777777" w:rsidR="00141C58" w:rsidRDefault="00141C58">
    <w:pPr>
      <w:pStyle w:val="af1"/>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3B3F" w14:textId="77777777" w:rsidR="00141C58" w:rsidRDefault="00450BA8">
    <w:pPr>
      <w:pStyle w:val="af1"/>
      <w:ind w:firstLineChars="0" w:firstLine="0"/>
      <w:jc w:val="both"/>
    </w:pPr>
    <w:r>
      <w:rPr>
        <w:rFonts w:ascii="宋体" w:hAnsi="宋体" w:hint="eastAsia"/>
      </w:rPr>
      <w:t>城市超级大脑（数据大脑平台及部分智慧应用）项目</w:t>
    </w:r>
    <w:r>
      <w:rPr>
        <w:rFonts w:hint="eastAsia"/>
      </w:rPr>
      <w:t xml:space="preserve">   </w:t>
    </w:r>
    <w:r>
      <w:t xml:space="preserve">                         </w:t>
    </w:r>
    <w:r>
      <w:rPr>
        <w:noProof/>
      </w:rPr>
      <w:drawing>
        <wp:inline distT="0" distB="0" distL="0" distR="0" wp14:anchorId="203E7165" wp14:editId="1690EDA9">
          <wp:extent cx="1107440" cy="284480"/>
          <wp:effectExtent l="0" t="0" r="10160" b="7620"/>
          <wp:docPr id="58" name="图片 58" descr="C:\Users\ADMINI~1\AppData\Local\Temp\ksohtml22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Users\ADMINI~1\AppData\Local\Temp\ksohtml2232\wps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7440" cy="28448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8CF7" w14:textId="77777777" w:rsidR="00141C58" w:rsidRDefault="00141C58">
    <w:pPr>
      <w:pStyle w:val="af1"/>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17FC9" w14:textId="77777777" w:rsidR="00141C58" w:rsidRDefault="00450BA8">
    <w:pPr>
      <w:pStyle w:val="af1"/>
      <w:ind w:firstLineChars="0" w:firstLine="0"/>
      <w:jc w:val="both"/>
    </w:pPr>
    <w:r>
      <w:rPr>
        <w:rFonts w:ascii="宋体" w:hAnsi="宋体" w:hint="eastAsia"/>
      </w:rPr>
      <w:t>城市超级大脑（</w:t>
    </w:r>
    <w:r>
      <w:rPr>
        <w:rFonts w:ascii="宋体" w:hAnsi="宋体" w:hint="eastAsia"/>
      </w:rPr>
      <w:t>数据大脑平台及部分智慧应用）项目</w:t>
    </w:r>
    <w:r>
      <w:rPr>
        <w:rFonts w:hint="eastAsia"/>
      </w:rPr>
      <w:t xml:space="preserve">  </w:t>
    </w:r>
    <w:r>
      <w:t xml:space="preserve">                     </w:t>
    </w:r>
    <w:r>
      <w:rPr>
        <w:rFonts w:hint="eastAsia"/>
      </w:rPr>
      <w:t xml:space="preserve">      </w:t>
    </w:r>
    <w:r>
      <w:rPr>
        <w:noProof/>
      </w:rPr>
      <w:drawing>
        <wp:inline distT="0" distB="0" distL="0" distR="0" wp14:anchorId="50FA2830" wp14:editId="27E49155">
          <wp:extent cx="1043940" cy="284480"/>
          <wp:effectExtent l="0" t="0" r="3810" b="1270"/>
          <wp:docPr id="54" name="图片 54" descr="C:\Users\ADMINI~1\AppData\Local\Temp\ksohtml22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C:\Users\ADMINI~1\AppData\Local\Temp\ksohtml2232\wps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3940" cy="28448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60B3" w14:textId="77777777" w:rsidR="00141C58" w:rsidRDefault="00450BA8">
    <w:pPr>
      <w:pStyle w:val="af1"/>
      <w:ind w:firstLineChars="0" w:firstLine="0"/>
      <w:jc w:val="left"/>
    </w:pPr>
    <w:r>
      <w:rPr>
        <w:rFonts w:hint="eastAsia"/>
        <w:szCs w:val="24"/>
      </w:rPr>
      <w:t>城市超级大脑（</w:t>
    </w:r>
    <w:r>
      <w:rPr>
        <w:rFonts w:hint="eastAsia"/>
        <w:szCs w:val="24"/>
      </w:rPr>
      <w:t>数据大脑平台及部分智慧应用）项目</w:t>
    </w:r>
    <w:r>
      <w:rPr>
        <w:rFonts w:hint="eastAsia"/>
        <w:szCs w:val="24"/>
      </w:rPr>
      <w:t xml:space="preserve"> </w:t>
    </w:r>
    <w:r>
      <w:rPr>
        <w:szCs w:val="24"/>
      </w:rPr>
      <w:t xml:space="preserve">                           </w:t>
    </w:r>
    <w:r>
      <w:rPr>
        <w:rFonts w:hint="eastAsia"/>
        <w:szCs w:val="24"/>
      </w:rPr>
      <w:t xml:space="preserve"> </w:t>
    </w:r>
    <w:r>
      <w:rPr>
        <w:rFonts w:hint="eastAsia"/>
        <w:noProof/>
        <w:szCs w:val="24"/>
      </w:rPr>
      <w:drawing>
        <wp:inline distT="0" distB="0" distL="114300" distR="114300" wp14:anchorId="06A81FD5" wp14:editId="7AD9D976">
          <wp:extent cx="1042670" cy="280670"/>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1042670" cy="2806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FC500D"/>
    <w:multiLevelType w:val="multilevel"/>
    <w:tmpl w:val="F9FC500D"/>
    <w:lvl w:ilvl="0">
      <w:start w:val="1"/>
      <w:numFmt w:val="decimal"/>
      <w:pStyle w:val="1"/>
      <w:suff w:val="space"/>
      <w:lvlText w:val="%1"/>
      <w:lvlJc w:val="left"/>
      <w:pPr>
        <w:tabs>
          <w:tab w:val="left" w:pos="0"/>
        </w:tabs>
        <w:ind w:left="0" w:firstLine="0"/>
      </w:pPr>
      <w:rPr>
        <w:rFonts w:ascii="宋体" w:eastAsia="宋体" w:hAnsi="宋体" w:cs="宋体" w:hint="default"/>
        <w:b/>
        <w:bCs/>
        <w:i w:val="0"/>
        <w:color w:val="auto"/>
        <w:sz w:val="32"/>
        <w:szCs w:val="32"/>
      </w:rPr>
    </w:lvl>
    <w:lvl w:ilvl="1">
      <w:start w:val="1"/>
      <w:numFmt w:val="decimal"/>
      <w:pStyle w:val="2"/>
      <w:isLgl/>
      <w:suff w:val="nothing"/>
      <w:lvlText w:val="%1.%2"/>
      <w:lvlJc w:val="left"/>
      <w:pPr>
        <w:tabs>
          <w:tab w:val="left" w:pos="420"/>
        </w:tabs>
        <w:ind w:left="0" w:firstLine="0"/>
      </w:pPr>
      <w:rPr>
        <w:rFonts w:ascii="宋体" w:eastAsia="宋体" w:hAnsi="宋体" w:cs="宋体" w:hint="eastAsia"/>
        <w:b/>
        <w:bCs/>
        <w:i w:val="0"/>
        <w:sz w:val="30"/>
        <w:szCs w:val="30"/>
      </w:rPr>
    </w:lvl>
    <w:lvl w:ilvl="2">
      <w:start w:val="1"/>
      <w:numFmt w:val="decimal"/>
      <w:pStyle w:val="3"/>
      <w:isLgl/>
      <w:suff w:val="nothing"/>
      <w:lvlText w:val="%1.%2.%3"/>
      <w:lvlJc w:val="left"/>
      <w:pPr>
        <w:tabs>
          <w:tab w:val="left" w:pos="420"/>
        </w:tabs>
        <w:ind w:left="0" w:firstLine="0"/>
      </w:pPr>
      <w:rPr>
        <w:rFonts w:ascii="宋体" w:eastAsia="宋体" w:hAnsi="宋体" w:cs="宋体" w:hint="eastAsia"/>
        <w:b/>
        <w:bCs/>
        <w:i w:val="0"/>
        <w:sz w:val="28"/>
        <w:szCs w:val="28"/>
      </w:rPr>
    </w:lvl>
    <w:lvl w:ilvl="3">
      <w:start w:val="1"/>
      <w:numFmt w:val="decimal"/>
      <w:pStyle w:val="4"/>
      <w:isLgl/>
      <w:suff w:val="nothing"/>
      <w:lvlText w:val="%1.%2.%3.%4"/>
      <w:lvlJc w:val="left"/>
      <w:pPr>
        <w:tabs>
          <w:tab w:val="left" w:pos="420"/>
        </w:tabs>
        <w:ind w:left="0" w:firstLine="0"/>
      </w:pPr>
      <w:rPr>
        <w:rFonts w:ascii="宋体" w:eastAsia="宋体" w:hAnsi="宋体" w:cs="宋体" w:hint="eastAsia"/>
        <w:b/>
        <w:bCs/>
        <w:i w:val="0"/>
        <w:sz w:val="28"/>
        <w:szCs w:val="28"/>
      </w:rPr>
    </w:lvl>
    <w:lvl w:ilvl="4">
      <w:start w:val="1"/>
      <w:numFmt w:val="decimal"/>
      <w:isLgl/>
      <w:lvlText w:val="%1.%2.%3.%4.%5"/>
      <w:lvlJc w:val="left"/>
      <w:pPr>
        <w:ind w:left="298" w:hanging="1008"/>
      </w:pPr>
      <w:rPr>
        <w:rFonts w:ascii="Times New Roman" w:eastAsia="黑体" w:hAnsi="Times New Roman" w:hint="eastAsia"/>
        <w:b w:val="0"/>
        <w:i w:val="0"/>
        <w:sz w:val="24"/>
      </w:rPr>
    </w:lvl>
    <w:lvl w:ilvl="5">
      <w:start w:val="1"/>
      <w:numFmt w:val="decimal"/>
      <w:isLgl/>
      <w:lvlText w:val="%1.%2.%3.%4.%5.%6"/>
      <w:lvlJc w:val="left"/>
      <w:pPr>
        <w:ind w:left="442" w:hanging="1152"/>
      </w:pPr>
      <w:rPr>
        <w:rFonts w:ascii="Times New Roman" w:eastAsia="宋体" w:hAnsi="Times New Roman" w:hint="eastAsia"/>
        <w:sz w:val="24"/>
      </w:rPr>
    </w:lvl>
    <w:lvl w:ilvl="6">
      <w:start w:val="1"/>
      <w:numFmt w:val="decimal"/>
      <w:isLgl/>
      <w:lvlText w:val="%1.%2.%3.%4.%5.%6.%7"/>
      <w:lvlJc w:val="left"/>
      <w:pPr>
        <w:ind w:left="586" w:hanging="1296"/>
      </w:pPr>
      <w:rPr>
        <w:rFonts w:ascii="Times New Roman" w:eastAsia="宋体" w:hAnsi="Times New Roman" w:hint="eastAsia"/>
        <w:sz w:val="24"/>
      </w:rPr>
    </w:lvl>
    <w:lvl w:ilvl="7">
      <w:start w:val="1"/>
      <w:numFmt w:val="decimal"/>
      <w:isLgl/>
      <w:lvlText w:val="%1.%2.%3.%4.%5.%6.%7.%8"/>
      <w:lvlJc w:val="left"/>
      <w:pPr>
        <w:ind w:left="730" w:hanging="1440"/>
      </w:pPr>
      <w:rPr>
        <w:rFonts w:ascii="Times New Roman" w:eastAsia="宋体" w:hAnsi="Times New Roman" w:hint="eastAsia"/>
        <w:sz w:val="24"/>
      </w:rPr>
    </w:lvl>
    <w:lvl w:ilvl="8">
      <w:start w:val="1"/>
      <w:numFmt w:val="decimal"/>
      <w:isLgl/>
      <w:lvlText w:val="%1.%2.%3.%4.%5.%6.%7.%8.%9"/>
      <w:lvlJc w:val="left"/>
      <w:pPr>
        <w:ind w:left="874" w:hanging="1584"/>
      </w:pPr>
      <w:rPr>
        <w:rFonts w:ascii="Times New Roman" w:eastAsia="宋体" w:hAnsi="Times New Roman" w:hint="eastAsia"/>
        <w:sz w:val="24"/>
      </w:rPr>
    </w:lvl>
  </w:abstractNum>
  <w:abstractNum w:abstractNumId="1" w15:restartNumberingAfterBreak="0">
    <w:nsid w:val="33E63B7F"/>
    <w:multiLevelType w:val="hybridMultilevel"/>
    <w:tmpl w:val="95BCC3DA"/>
    <w:lvl w:ilvl="0" w:tplc="4F888E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0A33F37"/>
    <w:multiLevelType w:val="hybridMultilevel"/>
    <w:tmpl w:val="13B8F67C"/>
    <w:lvl w:ilvl="0" w:tplc="F5C2A5D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61798AB0"/>
    <w:multiLevelType w:val="multilevel"/>
    <w:tmpl w:val="61798AB0"/>
    <w:lvl w:ilvl="0">
      <w:start w:val="1"/>
      <w:numFmt w:val="decimal"/>
      <w:lvlText w:val="第%1章"/>
      <w:lvlJc w:val="left"/>
      <w:pPr>
        <w:ind w:left="1000" w:hanging="432"/>
      </w:pPr>
      <w:rPr>
        <w:rFonts w:ascii="Times New Roman" w:eastAsia="宋体" w:hAnsi="Times New Roman" w:hint="default"/>
        <w:b/>
        <w:i w:val="0"/>
        <w:sz w:val="36"/>
      </w:rPr>
    </w:lvl>
    <w:lvl w:ilvl="1">
      <w:start w:val="1"/>
      <w:numFmt w:val="decimal"/>
      <w:isLgl/>
      <w:lvlText w:val="%1.%2"/>
      <w:lvlJc w:val="left"/>
      <w:pPr>
        <w:ind w:left="0" w:firstLine="0"/>
      </w:pPr>
      <w:rPr>
        <w:rFonts w:ascii="宋体" w:eastAsia="宋体" w:hAnsi="宋体" w:cs="宋体" w:hint="default"/>
        <w:b/>
        <w:i w:val="0"/>
        <w:sz w:val="32"/>
      </w:rPr>
    </w:lvl>
    <w:lvl w:ilvl="2">
      <w:start w:val="1"/>
      <w:numFmt w:val="decimal"/>
      <w:lvlText w:val="%1.%2.%3"/>
      <w:lvlJc w:val="left"/>
      <w:pPr>
        <w:ind w:left="720" w:hanging="720"/>
      </w:pPr>
      <w:rPr>
        <w:rFonts w:ascii="Times New Roman" w:eastAsia="宋体" w:hAnsi="Times New Roman" w:hint="default"/>
        <w:b/>
        <w:i w:val="0"/>
        <w:sz w:val="30"/>
      </w:rPr>
    </w:lvl>
    <w:lvl w:ilvl="3">
      <w:start w:val="1"/>
      <w:numFmt w:val="decimal"/>
      <w:lvlText w:val="%1.%2.%3.%4"/>
      <w:lvlJc w:val="left"/>
      <w:pPr>
        <w:ind w:left="864" w:hanging="864"/>
      </w:pPr>
      <w:rPr>
        <w:rFonts w:ascii="Times New Roman" w:eastAsia="宋体" w:hAnsi="Times New Roman" w:hint="default"/>
        <w:b/>
        <w:i w:val="0"/>
        <w:sz w:val="28"/>
      </w:rPr>
    </w:lvl>
    <w:lvl w:ilvl="4">
      <w:start w:val="1"/>
      <w:numFmt w:val="decimal"/>
      <w:pStyle w:val="5"/>
      <w:lvlText w:val="%1.%2.%3.%4.%5"/>
      <w:lvlJc w:val="left"/>
      <w:pPr>
        <w:ind w:left="1008" w:hanging="1008"/>
      </w:pPr>
      <w:rPr>
        <w:rFonts w:ascii="Times New Roman" w:eastAsia="宋体" w:hAnsi="Times New Roman" w:hint="default"/>
        <w:b/>
        <w:i w:val="0"/>
        <w:sz w:val="24"/>
      </w:rPr>
    </w:lvl>
    <w:lvl w:ilvl="5">
      <w:start w:val="1"/>
      <w:numFmt w:val="decimal"/>
      <w:pStyle w:val="6"/>
      <w:lvlText w:val="%1.%2.%3.%4.%5.%6"/>
      <w:lvlJc w:val="left"/>
      <w:pPr>
        <w:ind w:left="1152" w:hanging="1152"/>
      </w:pPr>
      <w:rPr>
        <w:rFonts w:ascii="Times New Roman" w:eastAsia="宋体" w:hAnsi="Times New Roman" w:hint="default"/>
        <w:sz w:val="24"/>
      </w:rPr>
    </w:lvl>
    <w:lvl w:ilvl="6">
      <w:start w:val="1"/>
      <w:numFmt w:val="decimal"/>
      <w:pStyle w:val="7"/>
      <w:lvlText w:val="%1.%2.%3.%4.%5.%6.%7"/>
      <w:lvlJc w:val="left"/>
      <w:pPr>
        <w:ind w:left="1296" w:hanging="1296"/>
      </w:pPr>
      <w:rPr>
        <w:rFonts w:ascii="Times New Roman" w:eastAsia="宋体" w:hAnsi="Times New Roman" w:hint="default"/>
        <w:sz w:val="24"/>
      </w:rPr>
    </w:lvl>
    <w:lvl w:ilvl="7">
      <w:start w:val="1"/>
      <w:numFmt w:val="decimal"/>
      <w:pStyle w:val="8"/>
      <w:lvlText w:val="%1.%2.%3.%4.%5.%6.%7.%8"/>
      <w:lvlJc w:val="left"/>
      <w:pPr>
        <w:ind w:left="1440" w:hanging="1440"/>
      </w:pPr>
      <w:rPr>
        <w:rFonts w:ascii="Times New Roman" w:eastAsia="宋体" w:hAnsi="Times New Roman" w:hint="default"/>
        <w:sz w:val="24"/>
      </w:rPr>
    </w:lvl>
    <w:lvl w:ilvl="8">
      <w:start w:val="1"/>
      <w:numFmt w:val="decimal"/>
      <w:pStyle w:val="9"/>
      <w:lvlText w:val="%1.%2.%3.%4.%5.%6.%7.%8.%9"/>
      <w:lvlJc w:val="left"/>
      <w:pPr>
        <w:ind w:left="1584" w:hanging="1584"/>
      </w:pPr>
      <w:rPr>
        <w:rFonts w:hint="eastAsia"/>
      </w:rPr>
    </w:lvl>
  </w:abstractNum>
  <w:num w:numId="1">
    <w:abstractNumId w:val="0"/>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LockTheme/>
  <w:styleLockQFSet/>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2BB"/>
    <w:rsid w:val="00003D10"/>
    <w:rsid w:val="000720EC"/>
    <w:rsid w:val="00074B9C"/>
    <w:rsid w:val="000A0668"/>
    <w:rsid w:val="000B0B21"/>
    <w:rsid w:val="000D29E3"/>
    <w:rsid w:val="000D52CC"/>
    <w:rsid w:val="001166CF"/>
    <w:rsid w:val="001206C7"/>
    <w:rsid w:val="00122BDE"/>
    <w:rsid w:val="00124F9B"/>
    <w:rsid w:val="001346C2"/>
    <w:rsid w:val="00141C58"/>
    <w:rsid w:val="001472BB"/>
    <w:rsid w:val="001727D6"/>
    <w:rsid w:val="001902A6"/>
    <w:rsid w:val="001A1AD7"/>
    <w:rsid w:val="001B6CBF"/>
    <w:rsid w:val="001C1DDC"/>
    <w:rsid w:val="001C5BD2"/>
    <w:rsid w:val="001D5208"/>
    <w:rsid w:val="001E10E7"/>
    <w:rsid w:val="001E524F"/>
    <w:rsid w:val="001F1357"/>
    <w:rsid w:val="001F1486"/>
    <w:rsid w:val="0020788F"/>
    <w:rsid w:val="00213F0E"/>
    <w:rsid w:val="00225426"/>
    <w:rsid w:val="00250B1B"/>
    <w:rsid w:val="002512E1"/>
    <w:rsid w:val="00251D50"/>
    <w:rsid w:val="002569E6"/>
    <w:rsid w:val="002644DF"/>
    <w:rsid w:val="002663E6"/>
    <w:rsid w:val="00276096"/>
    <w:rsid w:val="002C0305"/>
    <w:rsid w:val="00305964"/>
    <w:rsid w:val="003340BC"/>
    <w:rsid w:val="003371FD"/>
    <w:rsid w:val="0038253C"/>
    <w:rsid w:val="00395C05"/>
    <w:rsid w:val="00397145"/>
    <w:rsid w:val="003A6977"/>
    <w:rsid w:val="003C628D"/>
    <w:rsid w:val="00403E70"/>
    <w:rsid w:val="00415B5C"/>
    <w:rsid w:val="00450BA8"/>
    <w:rsid w:val="00463392"/>
    <w:rsid w:val="004713EF"/>
    <w:rsid w:val="004C1618"/>
    <w:rsid w:val="004D24BC"/>
    <w:rsid w:val="004D79C3"/>
    <w:rsid w:val="004F10F3"/>
    <w:rsid w:val="004F2AEC"/>
    <w:rsid w:val="0050271A"/>
    <w:rsid w:val="00512245"/>
    <w:rsid w:val="005129C8"/>
    <w:rsid w:val="005245E0"/>
    <w:rsid w:val="0053216B"/>
    <w:rsid w:val="005C2FD3"/>
    <w:rsid w:val="005D74CD"/>
    <w:rsid w:val="0063025A"/>
    <w:rsid w:val="006352C6"/>
    <w:rsid w:val="00636DFE"/>
    <w:rsid w:val="00640F4E"/>
    <w:rsid w:val="006424A4"/>
    <w:rsid w:val="00642531"/>
    <w:rsid w:val="00651A8F"/>
    <w:rsid w:val="00651D5C"/>
    <w:rsid w:val="00652E4E"/>
    <w:rsid w:val="00671DB2"/>
    <w:rsid w:val="006945A3"/>
    <w:rsid w:val="0069716B"/>
    <w:rsid w:val="006D3B46"/>
    <w:rsid w:val="00710029"/>
    <w:rsid w:val="0073304F"/>
    <w:rsid w:val="0073381A"/>
    <w:rsid w:val="007832A0"/>
    <w:rsid w:val="007A5B6F"/>
    <w:rsid w:val="007B46A9"/>
    <w:rsid w:val="007E064E"/>
    <w:rsid w:val="00833684"/>
    <w:rsid w:val="00845DDC"/>
    <w:rsid w:val="00850E8A"/>
    <w:rsid w:val="00854092"/>
    <w:rsid w:val="00865378"/>
    <w:rsid w:val="00883BD4"/>
    <w:rsid w:val="0088430E"/>
    <w:rsid w:val="008D03B0"/>
    <w:rsid w:val="0092546B"/>
    <w:rsid w:val="00934792"/>
    <w:rsid w:val="00943AB7"/>
    <w:rsid w:val="00944400"/>
    <w:rsid w:val="00944C81"/>
    <w:rsid w:val="00951E34"/>
    <w:rsid w:val="00963FCA"/>
    <w:rsid w:val="00964418"/>
    <w:rsid w:val="00976DBC"/>
    <w:rsid w:val="00993FE5"/>
    <w:rsid w:val="009E2B41"/>
    <w:rsid w:val="009E3444"/>
    <w:rsid w:val="00A053C6"/>
    <w:rsid w:val="00A13B34"/>
    <w:rsid w:val="00A20BEE"/>
    <w:rsid w:val="00A545F6"/>
    <w:rsid w:val="00A76C02"/>
    <w:rsid w:val="00A8342E"/>
    <w:rsid w:val="00A85281"/>
    <w:rsid w:val="00AB223C"/>
    <w:rsid w:val="00AB4CC8"/>
    <w:rsid w:val="00AB5E21"/>
    <w:rsid w:val="00AC033D"/>
    <w:rsid w:val="00AD69D1"/>
    <w:rsid w:val="00B00B08"/>
    <w:rsid w:val="00B126CC"/>
    <w:rsid w:val="00B17CB8"/>
    <w:rsid w:val="00B32747"/>
    <w:rsid w:val="00B32795"/>
    <w:rsid w:val="00B33DF4"/>
    <w:rsid w:val="00B4461D"/>
    <w:rsid w:val="00B66C20"/>
    <w:rsid w:val="00B9664E"/>
    <w:rsid w:val="00BC6209"/>
    <w:rsid w:val="00BD0FD3"/>
    <w:rsid w:val="00BE123B"/>
    <w:rsid w:val="00BE54F1"/>
    <w:rsid w:val="00C068F4"/>
    <w:rsid w:val="00C108B4"/>
    <w:rsid w:val="00C17AD0"/>
    <w:rsid w:val="00C40985"/>
    <w:rsid w:val="00C558BE"/>
    <w:rsid w:val="00C61957"/>
    <w:rsid w:val="00C71700"/>
    <w:rsid w:val="00CA7D62"/>
    <w:rsid w:val="00CB26F8"/>
    <w:rsid w:val="00D07B3A"/>
    <w:rsid w:val="00D23197"/>
    <w:rsid w:val="00D43D5A"/>
    <w:rsid w:val="00D5719D"/>
    <w:rsid w:val="00D714B4"/>
    <w:rsid w:val="00DA61AE"/>
    <w:rsid w:val="00DB53CB"/>
    <w:rsid w:val="00DC1DAA"/>
    <w:rsid w:val="00DF3AF4"/>
    <w:rsid w:val="00DF3E2A"/>
    <w:rsid w:val="00E1694D"/>
    <w:rsid w:val="00E20660"/>
    <w:rsid w:val="00E23CC9"/>
    <w:rsid w:val="00E33ADE"/>
    <w:rsid w:val="00E745FD"/>
    <w:rsid w:val="00EA048F"/>
    <w:rsid w:val="00EB73FD"/>
    <w:rsid w:val="00EC72A4"/>
    <w:rsid w:val="00ED4EAB"/>
    <w:rsid w:val="00EE1D43"/>
    <w:rsid w:val="00EE4B78"/>
    <w:rsid w:val="00EF029E"/>
    <w:rsid w:val="00EF76F1"/>
    <w:rsid w:val="00F045A1"/>
    <w:rsid w:val="00F21AA5"/>
    <w:rsid w:val="00F21D49"/>
    <w:rsid w:val="00F24B2D"/>
    <w:rsid w:val="00F31BE8"/>
    <w:rsid w:val="00F326E3"/>
    <w:rsid w:val="00F3349B"/>
    <w:rsid w:val="00F539F5"/>
    <w:rsid w:val="00F6197C"/>
    <w:rsid w:val="00F711AC"/>
    <w:rsid w:val="00F81BCA"/>
    <w:rsid w:val="00F877E4"/>
    <w:rsid w:val="00FA2201"/>
    <w:rsid w:val="00FA6BFD"/>
    <w:rsid w:val="00FB5448"/>
    <w:rsid w:val="00FD24EB"/>
    <w:rsid w:val="00FD654C"/>
    <w:rsid w:val="017706E1"/>
    <w:rsid w:val="025D10B2"/>
    <w:rsid w:val="02E026C1"/>
    <w:rsid w:val="02E8798D"/>
    <w:rsid w:val="03424068"/>
    <w:rsid w:val="03966ECE"/>
    <w:rsid w:val="04263C10"/>
    <w:rsid w:val="04750020"/>
    <w:rsid w:val="048E1F95"/>
    <w:rsid w:val="04B84FBC"/>
    <w:rsid w:val="053A7483"/>
    <w:rsid w:val="058B6B77"/>
    <w:rsid w:val="05B42ED2"/>
    <w:rsid w:val="073411CC"/>
    <w:rsid w:val="07C72074"/>
    <w:rsid w:val="087F36C7"/>
    <w:rsid w:val="08C065DB"/>
    <w:rsid w:val="09882D62"/>
    <w:rsid w:val="09C77277"/>
    <w:rsid w:val="0A140B0E"/>
    <w:rsid w:val="0A4603FE"/>
    <w:rsid w:val="0A982547"/>
    <w:rsid w:val="0AE235C7"/>
    <w:rsid w:val="0BFE2AF0"/>
    <w:rsid w:val="0C424A9A"/>
    <w:rsid w:val="0CAD464F"/>
    <w:rsid w:val="0CFC4494"/>
    <w:rsid w:val="0E826CAD"/>
    <w:rsid w:val="0EC66DC6"/>
    <w:rsid w:val="0ED2439B"/>
    <w:rsid w:val="0EED3A39"/>
    <w:rsid w:val="101C0086"/>
    <w:rsid w:val="11282D7C"/>
    <w:rsid w:val="13EA154E"/>
    <w:rsid w:val="13EF0B40"/>
    <w:rsid w:val="14091E89"/>
    <w:rsid w:val="144B5D95"/>
    <w:rsid w:val="149A4677"/>
    <w:rsid w:val="151321E5"/>
    <w:rsid w:val="15842221"/>
    <w:rsid w:val="15947AF0"/>
    <w:rsid w:val="16DF3D01"/>
    <w:rsid w:val="17352885"/>
    <w:rsid w:val="17D8359B"/>
    <w:rsid w:val="1876600F"/>
    <w:rsid w:val="18F754B3"/>
    <w:rsid w:val="194F2ED6"/>
    <w:rsid w:val="195323A2"/>
    <w:rsid w:val="1A7D7AB7"/>
    <w:rsid w:val="1A7F1360"/>
    <w:rsid w:val="1A886986"/>
    <w:rsid w:val="1AB51B39"/>
    <w:rsid w:val="1B6E0F37"/>
    <w:rsid w:val="1BEB05BD"/>
    <w:rsid w:val="1C427DBF"/>
    <w:rsid w:val="1CEF10A7"/>
    <w:rsid w:val="1DAA6347"/>
    <w:rsid w:val="1DF6625A"/>
    <w:rsid w:val="1E6559B4"/>
    <w:rsid w:val="1E6E1FDD"/>
    <w:rsid w:val="1EBC73CE"/>
    <w:rsid w:val="1ECB2991"/>
    <w:rsid w:val="1F292316"/>
    <w:rsid w:val="1F391ECE"/>
    <w:rsid w:val="1FD40F75"/>
    <w:rsid w:val="1FE95533"/>
    <w:rsid w:val="2064770F"/>
    <w:rsid w:val="20A1441B"/>
    <w:rsid w:val="20C737B9"/>
    <w:rsid w:val="210D3AB9"/>
    <w:rsid w:val="21D80068"/>
    <w:rsid w:val="22F4578B"/>
    <w:rsid w:val="23680459"/>
    <w:rsid w:val="23EB6CBA"/>
    <w:rsid w:val="23F24C4E"/>
    <w:rsid w:val="258A6456"/>
    <w:rsid w:val="25E819B0"/>
    <w:rsid w:val="25FD7D2D"/>
    <w:rsid w:val="266B773A"/>
    <w:rsid w:val="269857D4"/>
    <w:rsid w:val="276F3E49"/>
    <w:rsid w:val="284A7BDF"/>
    <w:rsid w:val="28543A49"/>
    <w:rsid w:val="28EF665C"/>
    <w:rsid w:val="29545D58"/>
    <w:rsid w:val="29E72B99"/>
    <w:rsid w:val="2A79136D"/>
    <w:rsid w:val="2ACD1697"/>
    <w:rsid w:val="2B107FDE"/>
    <w:rsid w:val="2BA04A36"/>
    <w:rsid w:val="2C33461B"/>
    <w:rsid w:val="2C717C21"/>
    <w:rsid w:val="2E79320E"/>
    <w:rsid w:val="2EAC6FEC"/>
    <w:rsid w:val="2F0E790E"/>
    <w:rsid w:val="2F4E6C9B"/>
    <w:rsid w:val="2F63545B"/>
    <w:rsid w:val="2F865200"/>
    <w:rsid w:val="2FD172DC"/>
    <w:rsid w:val="30C2100A"/>
    <w:rsid w:val="30E95025"/>
    <w:rsid w:val="31470E38"/>
    <w:rsid w:val="31F05E40"/>
    <w:rsid w:val="322D7332"/>
    <w:rsid w:val="33DC3A87"/>
    <w:rsid w:val="355B0747"/>
    <w:rsid w:val="358E3732"/>
    <w:rsid w:val="35F44EBE"/>
    <w:rsid w:val="366C77EB"/>
    <w:rsid w:val="382C76DA"/>
    <w:rsid w:val="384C3DD2"/>
    <w:rsid w:val="38722D32"/>
    <w:rsid w:val="38F83214"/>
    <w:rsid w:val="399929A9"/>
    <w:rsid w:val="3BD864B6"/>
    <w:rsid w:val="3C041B2C"/>
    <w:rsid w:val="3C6A132D"/>
    <w:rsid w:val="3D7F4B89"/>
    <w:rsid w:val="3DE6351A"/>
    <w:rsid w:val="3DEB3E8A"/>
    <w:rsid w:val="3E6E7844"/>
    <w:rsid w:val="3E8630D7"/>
    <w:rsid w:val="3ED05A47"/>
    <w:rsid w:val="3ED55711"/>
    <w:rsid w:val="3F770D9F"/>
    <w:rsid w:val="405A2CF3"/>
    <w:rsid w:val="40EF4EC8"/>
    <w:rsid w:val="41A1700A"/>
    <w:rsid w:val="423113D4"/>
    <w:rsid w:val="42C71663"/>
    <w:rsid w:val="444257D7"/>
    <w:rsid w:val="44613F74"/>
    <w:rsid w:val="44CD4ECC"/>
    <w:rsid w:val="4782660D"/>
    <w:rsid w:val="483F0246"/>
    <w:rsid w:val="48964378"/>
    <w:rsid w:val="49911AB6"/>
    <w:rsid w:val="4A0F1A75"/>
    <w:rsid w:val="4ADE0D1D"/>
    <w:rsid w:val="4B08301E"/>
    <w:rsid w:val="4B114506"/>
    <w:rsid w:val="4BFC4C6B"/>
    <w:rsid w:val="4C600554"/>
    <w:rsid w:val="4C7514EE"/>
    <w:rsid w:val="4C927716"/>
    <w:rsid w:val="4C9A7E46"/>
    <w:rsid w:val="4CA47C8F"/>
    <w:rsid w:val="4D665423"/>
    <w:rsid w:val="4E127520"/>
    <w:rsid w:val="4E316E1B"/>
    <w:rsid w:val="4E3707AC"/>
    <w:rsid w:val="4E4A0928"/>
    <w:rsid w:val="4ECE3ADB"/>
    <w:rsid w:val="4F2F6917"/>
    <w:rsid w:val="50341185"/>
    <w:rsid w:val="507D67A0"/>
    <w:rsid w:val="50D84B80"/>
    <w:rsid w:val="51AF795A"/>
    <w:rsid w:val="53696C93"/>
    <w:rsid w:val="5418133B"/>
    <w:rsid w:val="55107D53"/>
    <w:rsid w:val="556623E5"/>
    <w:rsid w:val="56A97CEB"/>
    <w:rsid w:val="56AD3DD2"/>
    <w:rsid w:val="56B73ED5"/>
    <w:rsid w:val="57685BCC"/>
    <w:rsid w:val="57B36773"/>
    <w:rsid w:val="580C1EA9"/>
    <w:rsid w:val="580C5C0C"/>
    <w:rsid w:val="58C946CE"/>
    <w:rsid w:val="5ABC187A"/>
    <w:rsid w:val="5AE54559"/>
    <w:rsid w:val="5B2941C2"/>
    <w:rsid w:val="5C343C2B"/>
    <w:rsid w:val="5C6D2842"/>
    <w:rsid w:val="5CAF7D0E"/>
    <w:rsid w:val="5DF4301C"/>
    <w:rsid w:val="602068B2"/>
    <w:rsid w:val="60460A2E"/>
    <w:rsid w:val="619978D9"/>
    <w:rsid w:val="61A653A4"/>
    <w:rsid w:val="6249510E"/>
    <w:rsid w:val="635F40E8"/>
    <w:rsid w:val="6375057F"/>
    <w:rsid w:val="6440339D"/>
    <w:rsid w:val="649A11E3"/>
    <w:rsid w:val="64D020DE"/>
    <w:rsid w:val="653A0E59"/>
    <w:rsid w:val="659E2CBC"/>
    <w:rsid w:val="664D2728"/>
    <w:rsid w:val="66ED3829"/>
    <w:rsid w:val="682121D6"/>
    <w:rsid w:val="68565C80"/>
    <w:rsid w:val="68895584"/>
    <w:rsid w:val="68E67311"/>
    <w:rsid w:val="69167364"/>
    <w:rsid w:val="6AE53890"/>
    <w:rsid w:val="6B650C40"/>
    <w:rsid w:val="6CAA2AC5"/>
    <w:rsid w:val="6DD2352F"/>
    <w:rsid w:val="6EAB4E8D"/>
    <w:rsid w:val="6ED26591"/>
    <w:rsid w:val="70515A79"/>
    <w:rsid w:val="709578E1"/>
    <w:rsid w:val="716F34E0"/>
    <w:rsid w:val="71BE3354"/>
    <w:rsid w:val="72F0296E"/>
    <w:rsid w:val="72F862AE"/>
    <w:rsid w:val="733C05E6"/>
    <w:rsid w:val="73816634"/>
    <w:rsid w:val="73B5228A"/>
    <w:rsid w:val="74271BEF"/>
    <w:rsid w:val="742D3407"/>
    <w:rsid w:val="74571B81"/>
    <w:rsid w:val="746228D4"/>
    <w:rsid w:val="761F3C1F"/>
    <w:rsid w:val="769F14F9"/>
    <w:rsid w:val="7780417F"/>
    <w:rsid w:val="77AE380F"/>
    <w:rsid w:val="78196B22"/>
    <w:rsid w:val="781C173D"/>
    <w:rsid w:val="795916BA"/>
    <w:rsid w:val="7A015145"/>
    <w:rsid w:val="7B054C93"/>
    <w:rsid w:val="7BB57FDE"/>
    <w:rsid w:val="7C2C1ECE"/>
    <w:rsid w:val="7CA700C0"/>
    <w:rsid w:val="7CDF7C93"/>
    <w:rsid w:val="7CFA676C"/>
    <w:rsid w:val="7CFD3C8D"/>
    <w:rsid w:val="7D0443ED"/>
    <w:rsid w:val="7D400718"/>
    <w:rsid w:val="7D507734"/>
    <w:rsid w:val="7D641D4D"/>
    <w:rsid w:val="7DFF160B"/>
    <w:rsid w:val="7EE35D53"/>
    <w:rsid w:val="7F2552A0"/>
    <w:rsid w:val="7FC82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991B0"/>
  <w15:docId w15:val="{5B7D61A4-C7BD-4DA2-82B7-79488D89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3340BC"/>
    <w:pPr>
      <w:widowControl w:val="0"/>
      <w:spacing w:line="360" w:lineRule="auto"/>
      <w:ind w:firstLineChars="200" w:firstLine="200"/>
      <w:jc w:val="both"/>
    </w:pPr>
    <w:rPr>
      <w:rFonts w:cstheme="minorBidi"/>
      <w:kern w:val="2"/>
      <w:sz w:val="24"/>
      <w:szCs w:val="21"/>
    </w:rPr>
  </w:style>
  <w:style w:type="paragraph" w:styleId="1">
    <w:name w:val="heading 1"/>
    <w:basedOn w:val="a"/>
    <w:next w:val="a"/>
    <w:link w:val="10"/>
    <w:uiPriority w:val="9"/>
    <w:qFormat/>
    <w:pPr>
      <w:keepNext/>
      <w:keepLines/>
      <w:numPr>
        <w:numId w:val="1"/>
      </w:numPr>
      <w:tabs>
        <w:tab w:val="left" w:pos="480"/>
      </w:tabs>
      <w:ind w:firstLineChars="0"/>
      <w:jc w:val="left"/>
      <w:outlineLvl w:val="0"/>
    </w:pPr>
    <w:rPr>
      <w:rFonts w:ascii="宋体" w:hAnsi="宋体" w:cs="宋体"/>
      <w:b/>
      <w:bCs/>
      <w:kern w:val="44"/>
      <w:sz w:val="32"/>
      <w:szCs w:val="32"/>
    </w:rPr>
  </w:style>
  <w:style w:type="paragraph" w:styleId="2">
    <w:name w:val="heading 2"/>
    <w:basedOn w:val="a"/>
    <w:next w:val="a"/>
    <w:link w:val="20"/>
    <w:qFormat/>
    <w:pPr>
      <w:keepNext/>
      <w:keepLines/>
      <w:numPr>
        <w:ilvl w:val="1"/>
        <w:numId w:val="1"/>
      </w:numPr>
      <w:tabs>
        <w:tab w:val="left" w:pos="0"/>
        <w:tab w:val="left" w:pos="360"/>
      </w:tabs>
      <w:adjustRightInd w:val="0"/>
      <w:snapToGrid w:val="0"/>
      <w:ind w:firstLineChars="0"/>
      <w:outlineLvl w:val="1"/>
    </w:pPr>
    <w:rPr>
      <w:rFonts w:ascii="宋体" w:hAnsi="宋体" w:cs="宋体"/>
      <w:b/>
      <w:bCs/>
      <w:sz w:val="30"/>
      <w:szCs w:val="30"/>
      <w:lang w:val="zh-CN"/>
    </w:rPr>
  </w:style>
  <w:style w:type="paragraph" w:styleId="3">
    <w:name w:val="heading 3"/>
    <w:basedOn w:val="a"/>
    <w:next w:val="a"/>
    <w:link w:val="30"/>
    <w:qFormat/>
    <w:pPr>
      <w:keepNext/>
      <w:keepLines/>
      <w:numPr>
        <w:ilvl w:val="2"/>
        <w:numId w:val="1"/>
      </w:numPr>
      <w:tabs>
        <w:tab w:val="clear" w:pos="420"/>
        <w:tab w:val="left" w:pos="360"/>
      </w:tabs>
      <w:adjustRightInd w:val="0"/>
      <w:snapToGrid w:val="0"/>
      <w:outlineLvl w:val="2"/>
    </w:pPr>
    <w:rPr>
      <w:rFonts w:ascii="宋体" w:hAnsi="宋体" w:cs="宋体"/>
      <w:b/>
      <w:bCs/>
      <w:sz w:val="28"/>
      <w:szCs w:val="28"/>
      <w:lang w:val="zh-CN"/>
    </w:rPr>
  </w:style>
  <w:style w:type="paragraph" w:styleId="4">
    <w:name w:val="heading 4"/>
    <w:basedOn w:val="a"/>
    <w:next w:val="a"/>
    <w:link w:val="40"/>
    <w:qFormat/>
    <w:pPr>
      <w:keepNext/>
      <w:keepLines/>
      <w:numPr>
        <w:ilvl w:val="3"/>
        <w:numId w:val="1"/>
      </w:numPr>
      <w:tabs>
        <w:tab w:val="clear" w:pos="420"/>
        <w:tab w:val="left" w:pos="360"/>
      </w:tabs>
      <w:adjustRightInd w:val="0"/>
      <w:snapToGrid w:val="0"/>
      <w:outlineLvl w:val="3"/>
    </w:pPr>
    <w:rPr>
      <w:rFonts w:ascii="宋体" w:hAnsi="宋体" w:cs="宋体"/>
      <w:b/>
      <w:bCs/>
      <w:szCs w:val="24"/>
      <w:lang w:val="zh-CN"/>
    </w:rPr>
  </w:style>
  <w:style w:type="paragraph" w:styleId="5">
    <w:name w:val="heading 5"/>
    <w:basedOn w:val="a"/>
    <w:next w:val="a"/>
    <w:link w:val="50"/>
    <w:qFormat/>
    <w:pPr>
      <w:keepNext/>
      <w:keepLines/>
      <w:numPr>
        <w:ilvl w:val="4"/>
        <w:numId w:val="2"/>
      </w:numPr>
      <w:tabs>
        <w:tab w:val="left" w:pos="360"/>
      </w:tabs>
      <w:adjustRightInd w:val="0"/>
      <w:snapToGrid w:val="0"/>
      <w:ind w:firstLineChars="0" w:firstLine="0"/>
      <w:outlineLvl w:val="4"/>
    </w:pPr>
    <w:rPr>
      <w:rFonts w:cs="Times New Roman"/>
      <w:b/>
      <w:bCs/>
      <w:sz w:val="21"/>
      <w:szCs w:val="24"/>
      <w:lang w:val="zh-CN"/>
    </w:rPr>
  </w:style>
  <w:style w:type="paragraph" w:styleId="6">
    <w:name w:val="heading 6"/>
    <w:basedOn w:val="a"/>
    <w:next w:val="a"/>
    <w:link w:val="60"/>
    <w:uiPriority w:val="9"/>
    <w:qFormat/>
    <w:pPr>
      <w:keepNext/>
      <w:keepLines/>
      <w:numPr>
        <w:ilvl w:val="5"/>
        <w:numId w:val="2"/>
      </w:numPr>
      <w:adjustRightInd w:val="0"/>
      <w:snapToGrid w:val="0"/>
      <w:ind w:firstLineChars="0" w:firstLine="0"/>
      <w:outlineLvl w:val="5"/>
    </w:pPr>
    <w:rPr>
      <w:rFonts w:cstheme="majorBidi"/>
      <w:b/>
      <w:bCs/>
      <w:sz w:val="21"/>
      <w:szCs w:val="24"/>
    </w:rPr>
  </w:style>
  <w:style w:type="paragraph" w:styleId="7">
    <w:name w:val="heading 7"/>
    <w:basedOn w:val="a"/>
    <w:next w:val="a"/>
    <w:link w:val="70"/>
    <w:uiPriority w:val="99"/>
    <w:qFormat/>
    <w:pPr>
      <w:keepNext/>
      <w:keepLines/>
      <w:numPr>
        <w:ilvl w:val="6"/>
        <w:numId w:val="2"/>
      </w:numPr>
      <w:snapToGrid w:val="0"/>
      <w:ind w:firstLineChars="0" w:firstLine="0"/>
      <w:outlineLvl w:val="6"/>
    </w:pPr>
    <w:rPr>
      <w:b/>
      <w:bCs/>
      <w:sz w:val="21"/>
      <w:szCs w:val="24"/>
    </w:rPr>
  </w:style>
  <w:style w:type="paragraph" w:styleId="8">
    <w:name w:val="heading 8"/>
    <w:basedOn w:val="a"/>
    <w:next w:val="a"/>
    <w:link w:val="80"/>
    <w:uiPriority w:val="99"/>
    <w:qFormat/>
    <w:pPr>
      <w:keepNext/>
      <w:keepLines/>
      <w:numPr>
        <w:ilvl w:val="7"/>
        <w:numId w:val="2"/>
      </w:numPr>
      <w:snapToGrid w:val="0"/>
      <w:spacing w:before="240" w:after="64" w:line="320" w:lineRule="auto"/>
      <w:ind w:firstLineChars="0" w:firstLine="0"/>
      <w:outlineLvl w:val="7"/>
    </w:pPr>
    <w:rPr>
      <w:rFonts w:asciiTheme="majorHAnsi" w:hAnsiTheme="majorHAnsi" w:cstheme="majorBidi"/>
      <w:b/>
      <w:sz w:val="21"/>
      <w:szCs w:val="24"/>
    </w:rPr>
  </w:style>
  <w:style w:type="paragraph" w:styleId="9">
    <w:name w:val="heading 9"/>
    <w:basedOn w:val="a"/>
    <w:next w:val="a"/>
    <w:link w:val="90"/>
    <w:uiPriority w:val="99"/>
    <w:qFormat/>
    <w:pPr>
      <w:keepNext/>
      <w:keepLines/>
      <w:numPr>
        <w:ilvl w:val="8"/>
        <w:numId w:val="2"/>
      </w:numPr>
      <w:snapToGrid w:val="0"/>
      <w:spacing w:before="240" w:after="64" w:line="320" w:lineRule="auto"/>
      <w:ind w:firstLineChars="0" w:firstLine="0"/>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link w:val="a5"/>
    <w:uiPriority w:val="99"/>
    <w:unhideWhenUsed/>
    <w:qFormat/>
    <w:pPr>
      <w:ind w:firstLineChars="100" w:firstLine="420"/>
    </w:pPr>
  </w:style>
  <w:style w:type="paragraph" w:styleId="a4">
    <w:name w:val="Body Text"/>
    <w:basedOn w:val="a"/>
    <w:next w:val="a6"/>
    <w:uiPriority w:val="99"/>
    <w:unhideWhenUsed/>
    <w:qFormat/>
    <w:pPr>
      <w:ind w:firstLineChars="0" w:firstLine="0"/>
      <w:jc w:val="left"/>
    </w:pPr>
    <w:rPr>
      <w:rFonts w:ascii="Calibri" w:hAnsi="Calibri"/>
      <w:iCs/>
      <w:sz w:val="21"/>
    </w:rPr>
  </w:style>
  <w:style w:type="paragraph" w:styleId="a6">
    <w:name w:val="Quote"/>
    <w:next w:val="a"/>
    <w:qFormat/>
    <w:pPr>
      <w:wordWrap w:val="0"/>
      <w:spacing w:before="200" w:after="160"/>
      <w:ind w:left="864" w:right="864"/>
      <w:jc w:val="center"/>
    </w:pPr>
    <w:rPr>
      <w:rFonts w:ascii="Calibri" w:hAnsi="Calibri"/>
      <w:i/>
      <w:sz w:val="21"/>
    </w:rPr>
  </w:style>
  <w:style w:type="paragraph" w:styleId="a7">
    <w:name w:val="Normal Indent"/>
    <w:basedOn w:val="a"/>
    <w:qFormat/>
    <w:pPr>
      <w:widowControl/>
      <w:autoSpaceDE w:val="0"/>
      <w:autoSpaceDN w:val="0"/>
      <w:adjustRightInd w:val="0"/>
      <w:ind w:firstLine="480"/>
      <w:jc w:val="left"/>
      <w:textAlignment w:val="baseline"/>
    </w:pPr>
    <w:rPr>
      <w:rFonts w:ascii="楷体_GB2312" w:eastAsia="楷体_GB2312"/>
      <w:kern w:val="0"/>
      <w:szCs w:val="20"/>
    </w:rPr>
  </w:style>
  <w:style w:type="paragraph" w:styleId="a8">
    <w:name w:val="caption"/>
    <w:basedOn w:val="a"/>
    <w:next w:val="a"/>
    <w:link w:val="a9"/>
    <w:uiPriority w:val="35"/>
    <w:unhideWhenUsed/>
    <w:qFormat/>
    <w:pPr>
      <w:ind w:firstLineChars="0" w:firstLine="0"/>
      <w:jc w:val="center"/>
    </w:pPr>
    <w:rPr>
      <w:rFonts w:cstheme="majorBidi"/>
      <w:sz w:val="21"/>
      <w:szCs w:val="20"/>
    </w:rPr>
  </w:style>
  <w:style w:type="paragraph" w:styleId="aa">
    <w:name w:val="annotation text"/>
    <w:basedOn w:val="a"/>
    <w:link w:val="ab"/>
    <w:uiPriority w:val="99"/>
    <w:semiHidden/>
    <w:unhideWhenUsed/>
    <w:qFormat/>
    <w:pPr>
      <w:jc w:val="left"/>
    </w:pPr>
  </w:style>
  <w:style w:type="paragraph" w:styleId="ac">
    <w:name w:val="Body Text Indent"/>
    <w:basedOn w:val="a"/>
    <w:qFormat/>
    <w:pPr>
      <w:spacing w:after="120"/>
      <w:ind w:leftChars="200" w:left="420"/>
    </w:pPr>
  </w:style>
  <w:style w:type="paragraph" w:styleId="TOC3">
    <w:name w:val="toc 3"/>
    <w:basedOn w:val="a"/>
    <w:next w:val="a"/>
    <w:uiPriority w:val="39"/>
    <w:unhideWhenUsed/>
    <w:qFormat/>
    <w:pPr>
      <w:snapToGrid w:val="0"/>
      <w:spacing w:line="240" w:lineRule="auto"/>
      <w:ind w:firstLineChars="0" w:firstLine="0"/>
    </w:pPr>
    <w:rPr>
      <w:rFonts w:ascii="宋体" w:hAnsi="宋体" w:cs="宋体"/>
      <w:sz w:val="21"/>
    </w:rPr>
  </w:style>
  <w:style w:type="paragraph" w:styleId="ad">
    <w:name w:val="Balloon Text"/>
    <w:basedOn w:val="a"/>
    <w:link w:val="ae"/>
    <w:uiPriority w:val="99"/>
    <w:semiHidden/>
    <w:unhideWhenUsed/>
    <w:qFormat/>
    <w:rPr>
      <w:sz w:val="18"/>
      <w:szCs w:val="18"/>
    </w:rPr>
  </w:style>
  <w:style w:type="paragraph" w:styleId="af">
    <w:name w:val="footer"/>
    <w:basedOn w:val="a"/>
    <w:link w:val="af0"/>
    <w:uiPriority w:val="99"/>
    <w:unhideWhenUsed/>
    <w:qFormat/>
    <w:pPr>
      <w:tabs>
        <w:tab w:val="center" w:pos="4153"/>
        <w:tab w:val="right" w:pos="8306"/>
      </w:tabs>
      <w:snapToGrid w:val="0"/>
      <w:jc w:val="left"/>
    </w:pPr>
    <w:rPr>
      <w:sz w:val="18"/>
      <w:szCs w:val="18"/>
    </w:rPr>
  </w:style>
  <w:style w:type="paragraph" w:styleId="af1">
    <w:name w:val="header"/>
    <w:basedOn w:val="a"/>
    <w:link w:val="af2"/>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1470"/>
        <w:tab w:val="right" w:leader="dot" w:pos="8296"/>
      </w:tabs>
      <w:snapToGrid w:val="0"/>
      <w:spacing w:line="240" w:lineRule="auto"/>
      <w:ind w:firstLineChars="0" w:firstLine="0"/>
    </w:pPr>
    <w:rPr>
      <w:rFonts w:ascii="宋体" w:hAnsi="宋体" w:cs="宋体"/>
      <w:sz w:val="21"/>
    </w:rPr>
  </w:style>
  <w:style w:type="paragraph" w:styleId="TOC4">
    <w:name w:val="toc 4"/>
    <w:basedOn w:val="a"/>
    <w:next w:val="a"/>
    <w:uiPriority w:val="39"/>
    <w:unhideWhenUsed/>
    <w:qFormat/>
    <w:pPr>
      <w:ind w:leftChars="600" w:left="1260"/>
    </w:pPr>
    <w:rPr>
      <w:sz w:val="20"/>
    </w:rPr>
  </w:style>
  <w:style w:type="paragraph" w:styleId="TOC2">
    <w:name w:val="toc 2"/>
    <w:basedOn w:val="a"/>
    <w:next w:val="a"/>
    <w:uiPriority w:val="39"/>
    <w:unhideWhenUsed/>
    <w:qFormat/>
    <w:pPr>
      <w:snapToGrid w:val="0"/>
      <w:spacing w:line="240" w:lineRule="auto"/>
      <w:ind w:firstLineChars="0" w:firstLine="0"/>
    </w:pPr>
    <w:rPr>
      <w:rFonts w:ascii="宋体" w:hAnsi="宋体" w:cs="宋体"/>
      <w:sz w:val="21"/>
    </w:rPr>
  </w:style>
  <w:style w:type="paragraph" w:styleId="af3">
    <w:name w:val="Normal (Web)"/>
    <w:basedOn w:val="a"/>
    <w:uiPriority w:val="99"/>
    <w:qFormat/>
    <w:pPr>
      <w:jc w:val="left"/>
    </w:pPr>
    <w:rPr>
      <w:rFonts w:cs="Times New Roman"/>
      <w:kern w:val="0"/>
    </w:rPr>
  </w:style>
  <w:style w:type="paragraph" w:styleId="af4">
    <w:name w:val="annotation subject"/>
    <w:basedOn w:val="aa"/>
    <w:next w:val="aa"/>
    <w:link w:val="af5"/>
    <w:uiPriority w:val="99"/>
    <w:semiHidden/>
    <w:unhideWhenUsed/>
    <w:qFormat/>
    <w:rPr>
      <w:b/>
      <w:bCs/>
    </w:rPr>
  </w:style>
  <w:style w:type="table" w:styleId="af6">
    <w:name w:val="Table Grid"/>
    <w:basedOn w:val="a2"/>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basedOn w:val="a1"/>
    <w:uiPriority w:val="99"/>
    <w:unhideWhenUsed/>
    <w:qFormat/>
    <w:rPr>
      <w:rFonts w:eastAsia="宋体"/>
      <w:color w:val="auto"/>
      <w:sz w:val="24"/>
      <w:u w:val="none"/>
    </w:rPr>
  </w:style>
  <w:style w:type="character" w:styleId="af8">
    <w:name w:val="annotation reference"/>
    <w:basedOn w:val="a1"/>
    <w:uiPriority w:val="99"/>
    <w:semiHidden/>
    <w:unhideWhenUsed/>
    <w:qFormat/>
    <w:rPr>
      <w:sz w:val="21"/>
      <w:szCs w:val="21"/>
    </w:rPr>
  </w:style>
  <w:style w:type="character" w:customStyle="1" w:styleId="10">
    <w:name w:val="标题 1 字符"/>
    <w:basedOn w:val="a1"/>
    <w:link w:val="1"/>
    <w:uiPriority w:val="9"/>
    <w:qFormat/>
    <w:rPr>
      <w:rFonts w:ascii="宋体" w:eastAsia="宋体" w:hAnsi="宋体" w:cs="宋体"/>
      <w:b/>
      <w:bCs/>
      <w:kern w:val="44"/>
      <w:sz w:val="32"/>
      <w:szCs w:val="32"/>
    </w:rPr>
  </w:style>
  <w:style w:type="character" w:customStyle="1" w:styleId="20">
    <w:name w:val="标题 2 字符"/>
    <w:basedOn w:val="a1"/>
    <w:link w:val="2"/>
    <w:qFormat/>
    <w:rPr>
      <w:rFonts w:ascii="宋体" w:eastAsia="宋体" w:hAnsi="宋体" w:cs="宋体"/>
      <w:b/>
      <w:bCs/>
      <w:kern w:val="2"/>
      <w:sz w:val="30"/>
      <w:szCs w:val="30"/>
      <w:lang w:val="zh-CN"/>
    </w:rPr>
  </w:style>
  <w:style w:type="character" w:customStyle="1" w:styleId="30">
    <w:name w:val="标题 3 字符"/>
    <w:basedOn w:val="a1"/>
    <w:link w:val="3"/>
    <w:qFormat/>
    <w:rPr>
      <w:rFonts w:ascii="宋体" w:eastAsia="宋体" w:hAnsi="宋体" w:cs="宋体"/>
      <w:b/>
      <w:bCs/>
      <w:kern w:val="2"/>
      <w:sz w:val="28"/>
      <w:szCs w:val="28"/>
      <w:lang w:val="zh-CN"/>
    </w:rPr>
  </w:style>
  <w:style w:type="character" w:customStyle="1" w:styleId="40">
    <w:name w:val="标题 4 字符"/>
    <w:basedOn w:val="a1"/>
    <w:link w:val="4"/>
    <w:qFormat/>
    <w:rPr>
      <w:rFonts w:ascii="宋体" w:eastAsia="宋体" w:hAnsi="宋体" w:cs="宋体"/>
      <w:b/>
      <w:bCs/>
      <w:kern w:val="2"/>
      <w:sz w:val="24"/>
      <w:szCs w:val="24"/>
      <w:lang w:val="zh-CN"/>
    </w:rPr>
  </w:style>
  <w:style w:type="character" w:customStyle="1" w:styleId="50">
    <w:name w:val="标题 5 字符"/>
    <w:basedOn w:val="a1"/>
    <w:link w:val="5"/>
    <w:qFormat/>
    <w:rPr>
      <w:rFonts w:ascii="Times New Roman" w:eastAsia="宋体" w:hAnsi="Times New Roman" w:cs="Times New Roman"/>
      <w:b/>
      <w:bCs/>
      <w:kern w:val="2"/>
      <w:sz w:val="21"/>
      <w:szCs w:val="24"/>
      <w:lang w:val="zh-CN"/>
    </w:rPr>
  </w:style>
  <w:style w:type="character" w:customStyle="1" w:styleId="60">
    <w:name w:val="标题 6 字符"/>
    <w:link w:val="6"/>
    <w:uiPriority w:val="9"/>
    <w:qFormat/>
    <w:rPr>
      <w:rFonts w:ascii="Times New Roman" w:eastAsia="宋体" w:hAnsi="Times New Roman" w:cstheme="majorBidi"/>
      <w:b/>
      <w:bCs/>
      <w:kern w:val="2"/>
      <w:sz w:val="21"/>
      <w:szCs w:val="24"/>
    </w:rPr>
  </w:style>
  <w:style w:type="character" w:customStyle="1" w:styleId="70">
    <w:name w:val="标题 7 字符"/>
    <w:link w:val="7"/>
    <w:uiPriority w:val="99"/>
    <w:qFormat/>
    <w:rPr>
      <w:rFonts w:ascii="Times New Roman" w:eastAsia="宋体" w:hAnsi="Times New Roman"/>
      <w:b/>
      <w:bCs/>
      <w:kern w:val="2"/>
      <w:sz w:val="21"/>
      <w:szCs w:val="24"/>
    </w:rPr>
  </w:style>
  <w:style w:type="character" w:customStyle="1" w:styleId="80">
    <w:name w:val="标题 8 字符"/>
    <w:link w:val="8"/>
    <w:uiPriority w:val="99"/>
    <w:qFormat/>
    <w:rPr>
      <w:rFonts w:asciiTheme="majorHAnsi" w:eastAsia="宋体" w:hAnsiTheme="majorHAnsi" w:cstheme="majorBidi"/>
      <w:b/>
      <w:kern w:val="2"/>
      <w:sz w:val="21"/>
      <w:szCs w:val="24"/>
    </w:rPr>
  </w:style>
  <w:style w:type="character" w:customStyle="1" w:styleId="90">
    <w:name w:val="标题 9 字符"/>
    <w:link w:val="9"/>
    <w:uiPriority w:val="99"/>
    <w:qFormat/>
    <w:rPr>
      <w:rFonts w:asciiTheme="majorHAnsi" w:eastAsiaTheme="majorEastAsia" w:hAnsiTheme="majorHAnsi" w:cstheme="majorBidi"/>
      <w:sz w:val="24"/>
    </w:rPr>
  </w:style>
  <w:style w:type="paragraph" w:styleId="af9">
    <w:name w:val="List Paragraph"/>
    <w:basedOn w:val="a"/>
    <w:uiPriority w:val="34"/>
    <w:qFormat/>
    <w:pPr>
      <w:ind w:firstLine="420"/>
    </w:pPr>
  </w:style>
  <w:style w:type="character" w:customStyle="1" w:styleId="ae">
    <w:name w:val="批注框文本 字符"/>
    <w:basedOn w:val="a1"/>
    <w:link w:val="ad"/>
    <w:uiPriority w:val="99"/>
    <w:semiHidden/>
    <w:qFormat/>
    <w:rPr>
      <w:rFonts w:eastAsia="宋体"/>
      <w:sz w:val="18"/>
      <w:szCs w:val="18"/>
    </w:rPr>
  </w:style>
  <w:style w:type="character" w:customStyle="1" w:styleId="af2">
    <w:name w:val="页眉 字符"/>
    <w:basedOn w:val="a1"/>
    <w:link w:val="af1"/>
    <w:uiPriority w:val="99"/>
    <w:qFormat/>
    <w:rPr>
      <w:rFonts w:eastAsia="宋体"/>
      <w:sz w:val="18"/>
      <w:szCs w:val="18"/>
    </w:rPr>
  </w:style>
  <w:style w:type="character" w:customStyle="1" w:styleId="af0">
    <w:name w:val="页脚 字符"/>
    <w:basedOn w:val="a1"/>
    <w:link w:val="af"/>
    <w:uiPriority w:val="99"/>
    <w:qFormat/>
    <w:rPr>
      <w:rFonts w:eastAsia="宋体"/>
      <w:sz w:val="18"/>
      <w:szCs w:val="18"/>
    </w:rPr>
  </w:style>
  <w:style w:type="character" w:customStyle="1" w:styleId="Char">
    <w:name w:val="_正文段落 Char"/>
    <w:link w:val="afa"/>
    <w:qFormat/>
    <w:rPr>
      <w:rFonts w:ascii="Arial" w:hAnsi="Arial"/>
      <w:color w:val="000000"/>
      <w:sz w:val="24"/>
      <w:szCs w:val="24"/>
    </w:rPr>
  </w:style>
  <w:style w:type="paragraph" w:customStyle="1" w:styleId="afa">
    <w:name w:val="_正文段落"/>
    <w:basedOn w:val="a"/>
    <w:link w:val="Char"/>
    <w:qFormat/>
    <w:pPr>
      <w:spacing w:beforeLines="50" w:after="46"/>
      <w:ind w:firstLine="480"/>
    </w:pPr>
    <w:rPr>
      <w:rFonts w:ascii="Arial" w:eastAsiaTheme="minorEastAsia" w:hAnsi="Arial"/>
      <w:color w:val="000000"/>
      <w:szCs w:val="24"/>
    </w:rPr>
  </w:style>
  <w:style w:type="character" w:customStyle="1" w:styleId="ab">
    <w:name w:val="批注文字 字符"/>
    <w:basedOn w:val="a1"/>
    <w:link w:val="aa"/>
    <w:uiPriority w:val="99"/>
    <w:semiHidden/>
    <w:qFormat/>
    <w:rPr>
      <w:rFonts w:ascii="Times New Roman" w:eastAsia="宋体" w:hAnsi="Times New Roman"/>
      <w:kern w:val="2"/>
      <w:sz w:val="24"/>
      <w:szCs w:val="21"/>
    </w:rPr>
  </w:style>
  <w:style w:type="character" w:customStyle="1" w:styleId="af5">
    <w:name w:val="批注主题 字符"/>
    <w:basedOn w:val="ab"/>
    <w:link w:val="af4"/>
    <w:uiPriority w:val="99"/>
    <w:semiHidden/>
    <w:qFormat/>
    <w:rPr>
      <w:rFonts w:ascii="Times New Roman" w:eastAsia="宋体" w:hAnsi="Times New Roman"/>
      <w:b/>
      <w:bCs/>
      <w:kern w:val="2"/>
      <w:sz w:val="24"/>
      <w:szCs w:val="21"/>
    </w:rPr>
  </w:style>
  <w:style w:type="paragraph" w:customStyle="1" w:styleId="TOC10">
    <w:name w:val="TOC 标题1"/>
    <w:basedOn w:val="1"/>
    <w:next w:val="a"/>
    <w:uiPriority w:val="39"/>
    <w:unhideWhenUsed/>
    <w:qFormat/>
    <w:pPr>
      <w:widowControl/>
      <w:numPr>
        <w:numId w:val="0"/>
      </w:numPr>
      <w:tabs>
        <w:tab w:val="clear" w:pos="0"/>
        <w:tab w:val="clear" w:pos="480"/>
      </w:tabs>
      <w:spacing w:before="240" w:line="259" w:lineRule="auto"/>
      <w:outlineLvl w:val="9"/>
    </w:pPr>
    <w:rPr>
      <w:rFonts w:asciiTheme="majorHAnsi" w:eastAsiaTheme="majorEastAsia" w:hAnsiTheme="majorHAnsi" w:cstheme="majorBidi"/>
      <w:b w:val="0"/>
      <w:bCs w:val="0"/>
      <w:color w:val="2F5496" w:themeColor="accent1" w:themeShade="BF"/>
      <w:kern w:val="0"/>
    </w:rPr>
  </w:style>
  <w:style w:type="paragraph" w:customStyle="1" w:styleId="afb">
    <w:name w:val="页脚样式"/>
    <w:basedOn w:val="a"/>
    <w:qFormat/>
    <w:pPr>
      <w:autoSpaceDE w:val="0"/>
      <w:autoSpaceDN w:val="0"/>
      <w:adjustRightInd w:val="0"/>
      <w:textAlignment w:val="baseline"/>
    </w:pPr>
    <w:rPr>
      <w:kern w:val="0"/>
      <w:sz w:val="18"/>
      <w:szCs w:val="20"/>
    </w:rPr>
  </w:style>
  <w:style w:type="paragraph" w:customStyle="1" w:styleId="15">
    <w:name w:val="样式 行距: 1.5 倍行距"/>
    <w:basedOn w:val="a"/>
    <w:qFormat/>
    <w:pPr>
      <w:ind w:firstLine="420"/>
    </w:pPr>
    <w:rPr>
      <w:rFonts w:cs="宋体"/>
      <w:szCs w:val="20"/>
    </w:rPr>
  </w:style>
  <w:style w:type="paragraph" w:customStyle="1" w:styleId="32">
    <w:name w:val="正文文本缩进 32"/>
    <w:basedOn w:val="a"/>
    <w:qFormat/>
    <w:pPr>
      <w:spacing w:after="120"/>
      <w:ind w:leftChars="200" w:left="420"/>
    </w:pPr>
    <w:rPr>
      <w:kern w:val="0"/>
      <w:sz w:val="16"/>
      <w:szCs w:val="16"/>
    </w:rPr>
  </w:style>
  <w:style w:type="paragraph" w:styleId="afc">
    <w:name w:val="No Spacing"/>
    <w:uiPriority w:val="1"/>
    <w:qFormat/>
    <w:pPr>
      <w:widowControl w:val="0"/>
      <w:jc w:val="both"/>
    </w:pPr>
    <w:rPr>
      <w:rFonts w:ascii="Calibri" w:hAnsi="Calibri"/>
      <w:kern w:val="2"/>
      <w:sz w:val="21"/>
      <w:szCs w:val="24"/>
    </w:rPr>
  </w:style>
  <w:style w:type="paragraph" w:customStyle="1" w:styleId="afd">
    <w:name w:val="正文内容"/>
    <w:basedOn w:val="a"/>
    <w:qFormat/>
    <w:pPr>
      <w:spacing w:line="240" w:lineRule="auto"/>
      <w:ind w:right="210" w:firstLine="0"/>
    </w:pPr>
    <w:rPr>
      <w:rFonts w:ascii="宋体" w:hAnsi="宋体"/>
      <w:lang w:val="zh-CN"/>
    </w:rPr>
  </w:style>
  <w:style w:type="paragraph" w:customStyle="1" w:styleId="21">
    <w:name w:val="样式 首行缩进:  2 字符"/>
    <w:basedOn w:val="a"/>
    <w:qFormat/>
    <w:pPr>
      <w:ind w:firstLine="480"/>
    </w:pPr>
    <w:rPr>
      <w:rFonts w:ascii="Calibri" w:hAnsi="Calibri" w:cs="宋体"/>
      <w:color w:val="000000"/>
      <w:szCs w:val="20"/>
    </w:rPr>
  </w:style>
  <w:style w:type="character" w:customStyle="1" w:styleId="a9">
    <w:name w:val="题注 字符"/>
    <w:link w:val="a8"/>
    <w:uiPriority w:val="35"/>
    <w:qFormat/>
    <w:rPr>
      <w:rFonts w:ascii="Times New Roman" w:eastAsia="宋体" w:hAnsi="Times New Roman" w:cstheme="majorBidi"/>
      <w:sz w:val="21"/>
      <w:szCs w:val="20"/>
    </w:rPr>
  </w:style>
  <w:style w:type="character" w:customStyle="1" w:styleId="a5">
    <w:name w:val="正文文本首行缩进 字符"/>
    <w:basedOn w:val="a1"/>
    <w:link w:val="a0"/>
    <w:uiPriority w:val="99"/>
    <w:rsid w:val="001C5BD2"/>
    <w:rPr>
      <w:rFonts w:ascii="Calibri" w:hAnsi="Calibri" w:cstheme="minorBidi"/>
      <w:iCs/>
      <w:kern w:val="2"/>
      <w:sz w:val="21"/>
      <w:szCs w:val="21"/>
    </w:rPr>
  </w:style>
  <w:style w:type="paragraph" w:customStyle="1" w:styleId="11-">
    <w:name w:val="11-正文"/>
    <w:basedOn w:val="a"/>
    <w:qFormat/>
    <w:rsid w:val="00FA2201"/>
    <w:pPr>
      <w:widowControl/>
    </w:pPr>
    <w:rPr>
      <w:rFonts w:cs="Times New Roman"/>
      <w:szCs w:val="20"/>
      <w:lang w:val="zh-CN"/>
    </w:rPr>
  </w:style>
  <w:style w:type="character" w:styleId="HTML">
    <w:name w:val="HTML Code"/>
    <w:basedOn w:val="a1"/>
    <w:uiPriority w:val="99"/>
    <w:semiHidden/>
    <w:unhideWhenUsed/>
    <w:rsid w:val="002C030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467359055">
          <w:marLeft w:val="75"/>
          <w:marRight w:val="0"/>
          <w:marTop w:val="75"/>
          <w:marBottom w:val="0"/>
          <w:divBdr>
            <w:top w:val="none" w:sz="0" w:space="0" w:color="auto"/>
            <w:left w:val="none" w:sz="0" w:space="0" w:color="auto"/>
            <w:bottom w:val="none" w:sz="0" w:space="0" w:color="auto"/>
            <w:right w:val="none" w:sz="0" w:space="0" w:color="auto"/>
          </w:divBdr>
          <w:divsChild>
            <w:div w:id="1479766113">
              <w:marLeft w:val="0"/>
              <w:marRight w:val="0"/>
              <w:marTop w:val="0"/>
              <w:marBottom w:val="0"/>
              <w:divBdr>
                <w:top w:val="none" w:sz="0" w:space="0" w:color="auto"/>
                <w:left w:val="none" w:sz="0" w:space="0" w:color="auto"/>
                <w:bottom w:val="none" w:sz="0" w:space="0" w:color="auto"/>
                <w:right w:val="none" w:sz="0" w:space="0" w:color="auto"/>
              </w:divBdr>
              <w:divsChild>
                <w:div w:id="1535919775">
                  <w:marLeft w:val="0"/>
                  <w:marRight w:val="0"/>
                  <w:marTop w:val="0"/>
                  <w:marBottom w:val="0"/>
                  <w:divBdr>
                    <w:top w:val="none" w:sz="0" w:space="0" w:color="auto"/>
                    <w:left w:val="none" w:sz="0" w:space="0" w:color="auto"/>
                    <w:bottom w:val="none" w:sz="0" w:space="0" w:color="auto"/>
                    <w:right w:val="none" w:sz="0" w:space="0" w:color="auto"/>
                  </w:divBdr>
                  <w:divsChild>
                    <w:div w:id="746270469">
                      <w:marLeft w:val="0"/>
                      <w:marRight w:val="0"/>
                      <w:marTop w:val="0"/>
                      <w:marBottom w:val="0"/>
                      <w:divBdr>
                        <w:top w:val="none" w:sz="0" w:space="0" w:color="auto"/>
                        <w:left w:val="none" w:sz="0" w:space="0" w:color="auto"/>
                        <w:bottom w:val="none" w:sz="0" w:space="0" w:color="auto"/>
                        <w:right w:val="none" w:sz="0" w:space="0" w:color="auto"/>
                      </w:divBdr>
                    </w:div>
                    <w:div w:id="1945575682">
                      <w:marLeft w:val="0"/>
                      <w:marRight w:val="0"/>
                      <w:marTop w:val="0"/>
                      <w:marBottom w:val="0"/>
                      <w:divBdr>
                        <w:top w:val="none" w:sz="0" w:space="0" w:color="auto"/>
                        <w:left w:val="none" w:sz="0" w:space="0" w:color="auto"/>
                        <w:bottom w:val="none" w:sz="0" w:space="0" w:color="auto"/>
                        <w:right w:val="none" w:sz="0" w:space="0" w:color="auto"/>
                      </w:divBdr>
                    </w:div>
                    <w:div w:id="1397625679">
                      <w:marLeft w:val="0"/>
                      <w:marRight w:val="0"/>
                      <w:marTop w:val="0"/>
                      <w:marBottom w:val="0"/>
                      <w:divBdr>
                        <w:top w:val="none" w:sz="0" w:space="0" w:color="auto"/>
                        <w:left w:val="none" w:sz="0" w:space="0" w:color="auto"/>
                        <w:bottom w:val="none" w:sz="0" w:space="0" w:color="auto"/>
                        <w:right w:val="none" w:sz="0" w:space="0" w:color="auto"/>
                      </w:divBdr>
                    </w:div>
                    <w:div w:id="1494564187">
                      <w:marLeft w:val="0"/>
                      <w:marRight w:val="0"/>
                      <w:marTop w:val="0"/>
                      <w:marBottom w:val="0"/>
                      <w:divBdr>
                        <w:top w:val="none" w:sz="0" w:space="0" w:color="auto"/>
                        <w:left w:val="none" w:sz="0" w:space="0" w:color="auto"/>
                        <w:bottom w:val="none" w:sz="0" w:space="0" w:color="auto"/>
                        <w:right w:val="none" w:sz="0" w:space="0" w:color="auto"/>
                      </w:divBdr>
                    </w:div>
                    <w:div w:id="1966806708">
                      <w:marLeft w:val="0"/>
                      <w:marRight w:val="0"/>
                      <w:marTop w:val="0"/>
                      <w:marBottom w:val="0"/>
                      <w:divBdr>
                        <w:top w:val="none" w:sz="0" w:space="0" w:color="auto"/>
                        <w:left w:val="none" w:sz="0" w:space="0" w:color="auto"/>
                        <w:bottom w:val="none" w:sz="0" w:space="0" w:color="auto"/>
                        <w:right w:val="none" w:sz="0" w:space="0" w:color="auto"/>
                      </w:divBdr>
                    </w:div>
                    <w:div w:id="23214139">
                      <w:marLeft w:val="0"/>
                      <w:marRight w:val="0"/>
                      <w:marTop w:val="0"/>
                      <w:marBottom w:val="0"/>
                      <w:divBdr>
                        <w:top w:val="none" w:sz="0" w:space="0" w:color="auto"/>
                        <w:left w:val="none" w:sz="0" w:space="0" w:color="auto"/>
                        <w:bottom w:val="none" w:sz="0" w:space="0" w:color="auto"/>
                        <w:right w:val="none" w:sz="0" w:space="0" w:color="auto"/>
                      </w:divBdr>
                    </w:div>
                    <w:div w:id="1113552667">
                      <w:marLeft w:val="0"/>
                      <w:marRight w:val="0"/>
                      <w:marTop w:val="0"/>
                      <w:marBottom w:val="0"/>
                      <w:divBdr>
                        <w:top w:val="none" w:sz="0" w:space="0" w:color="auto"/>
                        <w:left w:val="none" w:sz="0" w:space="0" w:color="auto"/>
                        <w:bottom w:val="none" w:sz="0" w:space="0" w:color="auto"/>
                        <w:right w:val="none" w:sz="0" w:space="0" w:color="auto"/>
                      </w:divBdr>
                    </w:div>
                    <w:div w:id="1713075050">
                      <w:marLeft w:val="0"/>
                      <w:marRight w:val="0"/>
                      <w:marTop w:val="0"/>
                      <w:marBottom w:val="0"/>
                      <w:divBdr>
                        <w:top w:val="none" w:sz="0" w:space="0" w:color="auto"/>
                        <w:left w:val="none" w:sz="0" w:space="0" w:color="auto"/>
                        <w:bottom w:val="none" w:sz="0" w:space="0" w:color="auto"/>
                        <w:right w:val="none" w:sz="0" w:space="0" w:color="auto"/>
                      </w:divBdr>
                    </w:div>
                    <w:div w:id="1160849929">
                      <w:marLeft w:val="0"/>
                      <w:marRight w:val="0"/>
                      <w:marTop w:val="0"/>
                      <w:marBottom w:val="0"/>
                      <w:divBdr>
                        <w:top w:val="none" w:sz="0" w:space="0" w:color="auto"/>
                        <w:left w:val="none" w:sz="0" w:space="0" w:color="auto"/>
                        <w:bottom w:val="none" w:sz="0" w:space="0" w:color="auto"/>
                        <w:right w:val="none" w:sz="0" w:space="0" w:color="auto"/>
                      </w:divBdr>
                    </w:div>
                    <w:div w:id="531192034">
                      <w:marLeft w:val="0"/>
                      <w:marRight w:val="0"/>
                      <w:marTop w:val="0"/>
                      <w:marBottom w:val="0"/>
                      <w:divBdr>
                        <w:top w:val="none" w:sz="0" w:space="0" w:color="auto"/>
                        <w:left w:val="none" w:sz="0" w:space="0" w:color="auto"/>
                        <w:bottom w:val="none" w:sz="0" w:space="0" w:color="auto"/>
                        <w:right w:val="none" w:sz="0" w:space="0" w:color="auto"/>
                      </w:divBdr>
                    </w:div>
                    <w:div w:id="1874078641">
                      <w:marLeft w:val="0"/>
                      <w:marRight w:val="0"/>
                      <w:marTop w:val="0"/>
                      <w:marBottom w:val="0"/>
                      <w:divBdr>
                        <w:top w:val="none" w:sz="0" w:space="0" w:color="auto"/>
                        <w:left w:val="none" w:sz="0" w:space="0" w:color="auto"/>
                        <w:bottom w:val="none" w:sz="0" w:space="0" w:color="auto"/>
                        <w:right w:val="none" w:sz="0" w:space="0" w:color="auto"/>
                      </w:divBdr>
                    </w:div>
                    <w:div w:id="1247883111">
                      <w:marLeft w:val="0"/>
                      <w:marRight w:val="0"/>
                      <w:marTop w:val="0"/>
                      <w:marBottom w:val="0"/>
                      <w:divBdr>
                        <w:top w:val="none" w:sz="0" w:space="0" w:color="auto"/>
                        <w:left w:val="none" w:sz="0" w:space="0" w:color="auto"/>
                        <w:bottom w:val="none" w:sz="0" w:space="0" w:color="auto"/>
                        <w:right w:val="none" w:sz="0" w:space="0" w:color="auto"/>
                      </w:divBdr>
                    </w:div>
                    <w:div w:id="580067139">
                      <w:marLeft w:val="0"/>
                      <w:marRight w:val="0"/>
                      <w:marTop w:val="0"/>
                      <w:marBottom w:val="0"/>
                      <w:divBdr>
                        <w:top w:val="none" w:sz="0" w:space="0" w:color="auto"/>
                        <w:left w:val="none" w:sz="0" w:space="0" w:color="auto"/>
                        <w:bottom w:val="none" w:sz="0" w:space="0" w:color="auto"/>
                        <w:right w:val="none" w:sz="0" w:space="0" w:color="auto"/>
                      </w:divBdr>
                    </w:div>
                    <w:div w:id="1700400393">
                      <w:marLeft w:val="0"/>
                      <w:marRight w:val="0"/>
                      <w:marTop w:val="0"/>
                      <w:marBottom w:val="0"/>
                      <w:divBdr>
                        <w:top w:val="none" w:sz="0" w:space="0" w:color="auto"/>
                        <w:left w:val="none" w:sz="0" w:space="0" w:color="auto"/>
                        <w:bottom w:val="none" w:sz="0" w:space="0" w:color="auto"/>
                        <w:right w:val="none" w:sz="0" w:space="0" w:color="auto"/>
                      </w:divBdr>
                    </w:div>
                    <w:div w:id="673343080">
                      <w:marLeft w:val="0"/>
                      <w:marRight w:val="0"/>
                      <w:marTop w:val="0"/>
                      <w:marBottom w:val="0"/>
                      <w:divBdr>
                        <w:top w:val="none" w:sz="0" w:space="0" w:color="auto"/>
                        <w:left w:val="none" w:sz="0" w:space="0" w:color="auto"/>
                        <w:bottom w:val="none" w:sz="0" w:space="0" w:color="auto"/>
                        <w:right w:val="none" w:sz="0" w:space="0" w:color="auto"/>
                      </w:divBdr>
                    </w:div>
                    <w:div w:id="1086224216">
                      <w:marLeft w:val="0"/>
                      <w:marRight w:val="0"/>
                      <w:marTop w:val="0"/>
                      <w:marBottom w:val="0"/>
                      <w:divBdr>
                        <w:top w:val="none" w:sz="0" w:space="0" w:color="auto"/>
                        <w:left w:val="none" w:sz="0" w:space="0" w:color="auto"/>
                        <w:bottom w:val="none" w:sz="0" w:space="0" w:color="auto"/>
                        <w:right w:val="none" w:sz="0" w:space="0" w:color="auto"/>
                      </w:divBdr>
                    </w:div>
                    <w:div w:id="110244305">
                      <w:marLeft w:val="0"/>
                      <w:marRight w:val="0"/>
                      <w:marTop w:val="0"/>
                      <w:marBottom w:val="0"/>
                      <w:divBdr>
                        <w:top w:val="none" w:sz="0" w:space="0" w:color="auto"/>
                        <w:left w:val="none" w:sz="0" w:space="0" w:color="auto"/>
                        <w:bottom w:val="none" w:sz="0" w:space="0" w:color="auto"/>
                        <w:right w:val="none" w:sz="0" w:space="0" w:color="auto"/>
                      </w:divBdr>
                    </w:div>
                    <w:div w:id="747574830">
                      <w:marLeft w:val="0"/>
                      <w:marRight w:val="0"/>
                      <w:marTop w:val="0"/>
                      <w:marBottom w:val="0"/>
                      <w:divBdr>
                        <w:top w:val="none" w:sz="0" w:space="0" w:color="auto"/>
                        <w:left w:val="none" w:sz="0" w:space="0" w:color="auto"/>
                        <w:bottom w:val="none" w:sz="0" w:space="0" w:color="auto"/>
                        <w:right w:val="none" w:sz="0" w:space="0" w:color="auto"/>
                      </w:divBdr>
                    </w:div>
                    <w:div w:id="1793789756">
                      <w:marLeft w:val="0"/>
                      <w:marRight w:val="0"/>
                      <w:marTop w:val="0"/>
                      <w:marBottom w:val="0"/>
                      <w:divBdr>
                        <w:top w:val="none" w:sz="0" w:space="0" w:color="auto"/>
                        <w:left w:val="none" w:sz="0" w:space="0" w:color="auto"/>
                        <w:bottom w:val="none" w:sz="0" w:space="0" w:color="auto"/>
                        <w:right w:val="none" w:sz="0" w:space="0" w:color="auto"/>
                      </w:divBdr>
                    </w:div>
                    <w:div w:id="65760916">
                      <w:marLeft w:val="0"/>
                      <w:marRight w:val="0"/>
                      <w:marTop w:val="0"/>
                      <w:marBottom w:val="0"/>
                      <w:divBdr>
                        <w:top w:val="none" w:sz="0" w:space="0" w:color="auto"/>
                        <w:left w:val="none" w:sz="0" w:space="0" w:color="auto"/>
                        <w:bottom w:val="none" w:sz="0" w:space="0" w:color="auto"/>
                        <w:right w:val="none" w:sz="0" w:space="0" w:color="auto"/>
                      </w:divBdr>
                    </w:div>
                    <w:div w:id="1312103203">
                      <w:marLeft w:val="0"/>
                      <w:marRight w:val="0"/>
                      <w:marTop w:val="0"/>
                      <w:marBottom w:val="0"/>
                      <w:divBdr>
                        <w:top w:val="none" w:sz="0" w:space="0" w:color="auto"/>
                        <w:left w:val="none" w:sz="0" w:space="0" w:color="auto"/>
                        <w:bottom w:val="none" w:sz="0" w:space="0" w:color="auto"/>
                        <w:right w:val="none" w:sz="0" w:space="0" w:color="auto"/>
                      </w:divBdr>
                    </w:div>
                    <w:div w:id="448856646">
                      <w:marLeft w:val="0"/>
                      <w:marRight w:val="0"/>
                      <w:marTop w:val="0"/>
                      <w:marBottom w:val="0"/>
                      <w:divBdr>
                        <w:top w:val="none" w:sz="0" w:space="0" w:color="auto"/>
                        <w:left w:val="none" w:sz="0" w:space="0" w:color="auto"/>
                        <w:bottom w:val="none" w:sz="0" w:space="0" w:color="auto"/>
                        <w:right w:val="none" w:sz="0" w:space="0" w:color="auto"/>
                      </w:divBdr>
                    </w:div>
                    <w:div w:id="1044790089">
                      <w:marLeft w:val="0"/>
                      <w:marRight w:val="0"/>
                      <w:marTop w:val="0"/>
                      <w:marBottom w:val="0"/>
                      <w:divBdr>
                        <w:top w:val="none" w:sz="0" w:space="0" w:color="auto"/>
                        <w:left w:val="none" w:sz="0" w:space="0" w:color="auto"/>
                        <w:bottom w:val="none" w:sz="0" w:space="0" w:color="auto"/>
                        <w:right w:val="none" w:sz="0" w:space="0" w:color="auto"/>
                      </w:divBdr>
                    </w:div>
                    <w:div w:id="1905529824">
                      <w:marLeft w:val="0"/>
                      <w:marRight w:val="0"/>
                      <w:marTop w:val="0"/>
                      <w:marBottom w:val="0"/>
                      <w:divBdr>
                        <w:top w:val="none" w:sz="0" w:space="0" w:color="auto"/>
                        <w:left w:val="none" w:sz="0" w:space="0" w:color="auto"/>
                        <w:bottom w:val="none" w:sz="0" w:space="0" w:color="auto"/>
                        <w:right w:val="none" w:sz="0" w:space="0" w:color="auto"/>
                      </w:divBdr>
                    </w:div>
                    <w:div w:id="2030569353">
                      <w:marLeft w:val="0"/>
                      <w:marRight w:val="0"/>
                      <w:marTop w:val="0"/>
                      <w:marBottom w:val="0"/>
                      <w:divBdr>
                        <w:top w:val="none" w:sz="0" w:space="0" w:color="auto"/>
                        <w:left w:val="none" w:sz="0" w:space="0" w:color="auto"/>
                        <w:bottom w:val="none" w:sz="0" w:space="0" w:color="auto"/>
                        <w:right w:val="none" w:sz="0" w:space="0" w:color="auto"/>
                      </w:divBdr>
                    </w:div>
                    <w:div w:id="175309479">
                      <w:marLeft w:val="0"/>
                      <w:marRight w:val="0"/>
                      <w:marTop w:val="0"/>
                      <w:marBottom w:val="0"/>
                      <w:divBdr>
                        <w:top w:val="none" w:sz="0" w:space="0" w:color="auto"/>
                        <w:left w:val="none" w:sz="0" w:space="0" w:color="auto"/>
                        <w:bottom w:val="none" w:sz="0" w:space="0" w:color="auto"/>
                        <w:right w:val="none" w:sz="0" w:space="0" w:color="auto"/>
                      </w:divBdr>
                    </w:div>
                    <w:div w:id="1254624654">
                      <w:marLeft w:val="0"/>
                      <w:marRight w:val="0"/>
                      <w:marTop w:val="0"/>
                      <w:marBottom w:val="0"/>
                      <w:divBdr>
                        <w:top w:val="none" w:sz="0" w:space="0" w:color="auto"/>
                        <w:left w:val="none" w:sz="0" w:space="0" w:color="auto"/>
                        <w:bottom w:val="none" w:sz="0" w:space="0" w:color="auto"/>
                        <w:right w:val="none" w:sz="0" w:space="0" w:color="auto"/>
                      </w:divBdr>
                    </w:div>
                    <w:div w:id="274218226">
                      <w:marLeft w:val="0"/>
                      <w:marRight w:val="0"/>
                      <w:marTop w:val="0"/>
                      <w:marBottom w:val="0"/>
                      <w:divBdr>
                        <w:top w:val="none" w:sz="0" w:space="0" w:color="auto"/>
                        <w:left w:val="none" w:sz="0" w:space="0" w:color="auto"/>
                        <w:bottom w:val="none" w:sz="0" w:space="0" w:color="auto"/>
                        <w:right w:val="none" w:sz="0" w:space="0" w:color="auto"/>
                      </w:divBdr>
                    </w:div>
                    <w:div w:id="440226218">
                      <w:marLeft w:val="0"/>
                      <w:marRight w:val="0"/>
                      <w:marTop w:val="0"/>
                      <w:marBottom w:val="0"/>
                      <w:divBdr>
                        <w:top w:val="none" w:sz="0" w:space="0" w:color="auto"/>
                        <w:left w:val="none" w:sz="0" w:space="0" w:color="auto"/>
                        <w:bottom w:val="none" w:sz="0" w:space="0" w:color="auto"/>
                        <w:right w:val="none" w:sz="0" w:space="0" w:color="auto"/>
                      </w:divBdr>
                    </w:div>
                    <w:div w:id="184632679">
                      <w:marLeft w:val="0"/>
                      <w:marRight w:val="0"/>
                      <w:marTop w:val="0"/>
                      <w:marBottom w:val="0"/>
                      <w:divBdr>
                        <w:top w:val="none" w:sz="0" w:space="0" w:color="auto"/>
                        <w:left w:val="none" w:sz="0" w:space="0" w:color="auto"/>
                        <w:bottom w:val="none" w:sz="0" w:space="0" w:color="auto"/>
                        <w:right w:val="none" w:sz="0" w:space="0" w:color="auto"/>
                      </w:divBdr>
                    </w:div>
                    <w:div w:id="1673681349">
                      <w:marLeft w:val="0"/>
                      <w:marRight w:val="0"/>
                      <w:marTop w:val="0"/>
                      <w:marBottom w:val="0"/>
                      <w:divBdr>
                        <w:top w:val="none" w:sz="0" w:space="0" w:color="auto"/>
                        <w:left w:val="none" w:sz="0" w:space="0" w:color="auto"/>
                        <w:bottom w:val="none" w:sz="0" w:space="0" w:color="auto"/>
                        <w:right w:val="none" w:sz="0" w:space="0" w:color="auto"/>
                      </w:divBdr>
                      <w:divsChild>
                        <w:div w:id="795757398">
                          <w:marLeft w:val="0"/>
                          <w:marRight w:val="0"/>
                          <w:marTop w:val="0"/>
                          <w:marBottom w:val="0"/>
                          <w:divBdr>
                            <w:top w:val="none" w:sz="0" w:space="0" w:color="auto"/>
                            <w:left w:val="none" w:sz="0" w:space="0" w:color="auto"/>
                            <w:bottom w:val="none" w:sz="0" w:space="0" w:color="auto"/>
                            <w:right w:val="none" w:sz="0" w:space="0" w:color="auto"/>
                          </w:divBdr>
                        </w:div>
                        <w:div w:id="1126463750">
                          <w:marLeft w:val="0"/>
                          <w:marRight w:val="0"/>
                          <w:marTop w:val="0"/>
                          <w:marBottom w:val="0"/>
                          <w:divBdr>
                            <w:top w:val="none" w:sz="0" w:space="0" w:color="auto"/>
                            <w:left w:val="none" w:sz="0" w:space="0" w:color="auto"/>
                            <w:bottom w:val="none" w:sz="0" w:space="0" w:color="auto"/>
                            <w:right w:val="none" w:sz="0" w:space="0" w:color="auto"/>
                          </w:divBdr>
                        </w:div>
                        <w:div w:id="413935369">
                          <w:marLeft w:val="0"/>
                          <w:marRight w:val="0"/>
                          <w:marTop w:val="0"/>
                          <w:marBottom w:val="0"/>
                          <w:divBdr>
                            <w:top w:val="none" w:sz="0" w:space="0" w:color="auto"/>
                            <w:left w:val="none" w:sz="0" w:space="0" w:color="auto"/>
                            <w:bottom w:val="none" w:sz="0" w:space="0" w:color="auto"/>
                            <w:right w:val="none" w:sz="0" w:space="0" w:color="auto"/>
                          </w:divBdr>
                        </w:div>
                        <w:div w:id="705521258">
                          <w:marLeft w:val="0"/>
                          <w:marRight w:val="0"/>
                          <w:marTop w:val="0"/>
                          <w:marBottom w:val="0"/>
                          <w:divBdr>
                            <w:top w:val="none" w:sz="0" w:space="0" w:color="auto"/>
                            <w:left w:val="none" w:sz="0" w:space="0" w:color="auto"/>
                            <w:bottom w:val="none" w:sz="0" w:space="0" w:color="auto"/>
                            <w:right w:val="none" w:sz="0" w:space="0" w:color="auto"/>
                          </w:divBdr>
                        </w:div>
                        <w:div w:id="457837547">
                          <w:marLeft w:val="0"/>
                          <w:marRight w:val="0"/>
                          <w:marTop w:val="0"/>
                          <w:marBottom w:val="0"/>
                          <w:divBdr>
                            <w:top w:val="none" w:sz="0" w:space="0" w:color="auto"/>
                            <w:left w:val="none" w:sz="0" w:space="0" w:color="auto"/>
                            <w:bottom w:val="none" w:sz="0" w:space="0" w:color="auto"/>
                            <w:right w:val="none" w:sz="0" w:space="0" w:color="auto"/>
                          </w:divBdr>
                        </w:div>
                        <w:div w:id="986668454">
                          <w:marLeft w:val="0"/>
                          <w:marRight w:val="0"/>
                          <w:marTop w:val="0"/>
                          <w:marBottom w:val="0"/>
                          <w:divBdr>
                            <w:top w:val="none" w:sz="0" w:space="0" w:color="auto"/>
                            <w:left w:val="none" w:sz="0" w:space="0" w:color="auto"/>
                            <w:bottom w:val="none" w:sz="0" w:space="0" w:color="auto"/>
                            <w:right w:val="none" w:sz="0" w:space="0" w:color="auto"/>
                          </w:divBdr>
                        </w:div>
                        <w:div w:id="1193230894">
                          <w:marLeft w:val="0"/>
                          <w:marRight w:val="0"/>
                          <w:marTop w:val="0"/>
                          <w:marBottom w:val="0"/>
                          <w:divBdr>
                            <w:top w:val="none" w:sz="0" w:space="0" w:color="auto"/>
                            <w:left w:val="none" w:sz="0" w:space="0" w:color="auto"/>
                            <w:bottom w:val="none" w:sz="0" w:space="0" w:color="auto"/>
                            <w:right w:val="none" w:sz="0" w:space="0" w:color="auto"/>
                          </w:divBdr>
                        </w:div>
                        <w:div w:id="226501854">
                          <w:marLeft w:val="0"/>
                          <w:marRight w:val="0"/>
                          <w:marTop w:val="0"/>
                          <w:marBottom w:val="0"/>
                          <w:divBdr>
                            <w:top w:val="none" w:sz="0" w:space="0" w:color="auto"/>
                            <w:left w:val="none" w:sz="0" w:space="0" w:color="auto"/>
                            <w:bottom w:val="none" w:sz="0" w:space="0" w:color="auto"/>
                            <w:right w:val="none" w:sz="0" w:space="0" w:color="auto"/>
                          </w:divBdr>
                        </w:div>
                        <w:div w:id="1773475629">
                          <w:marLeft w:val="0"/>
                          <w:marRight w:val="0"/>
                          <w:marTop w:val="0"/>
                          <w:marBottom w:val="0"/>
                          <w:divBdr>
                            <w:top w:val="none" w:sz="0" w:space="0" w:color="auto"/>
                            <w:left w:val="none" w:sz="0" w:space="0" w:color="auto"/>
                            <w:bottom w:val="none" w:sz="0" w:space="0" w:color="auto"/>
                            <w:right w:val="none" w:sz="0" w:space="0" w:color="auto"/>
                          </w:divBdr>
                        </w:div>
                        <w:div w:id="938752178">
                          <w:marLeft w:val="0"/>
                          <w:marRight w:val="0"/>
                          <w:marTop w:val="0"/>
                          <w:marBottom w:val="0"/>
                          <w:divBdr>
                            <w:top w:val="none" w:sz="0" w:space="0" w:color="auto"/>
                            <w:left w:val="none" w:sz="0" w:space="0" w:color="auto"/>
                            <w:bottom w:val="none" w:sz="0" w:space="0" w:color="auto"/>
                            <w:right w:val="none" w:sz="0" w:space="0" w:color="auto"/>
                          </w:divBdr>
                        </w:div>
                        <w:div w:id="385417780">
                          <w:marLeft w:val="0"/>
                          <w:marRight w:val="0"/>
                          <w:marTop w:val="0"/>
                          <w:marBottom w:val="0"/>
                          <w:divBdr>
                            <w:top w:val="none" w:sz="0" w:space="0" w:color="auto"/>
                            <w:left w:val="none" w:sz="0" w:space="0" w:color="auto"/>
                            <w:bottom w:val="none" w:sz="0" w:space="0" w:color="auto"/>
                            <w:right w:val="none" w:sz="0" w:space="0" w:color="auto"/>
                          </w:divBdr>
                        </w:div>
                        <w:div w:id="313417052">
                          <w:marLeft w:val="0"/>
                          <w:marRight w:val="0"/>
                          <w:marTop w:val="0"/>
                          <w:marBottom w:val="0"/>
                          <w:divBdr>
                            <w:top w:val="none" w:sz="0" w:space="0" w:color="auto"/>
                            <w:left w:val="none" w:sz="0" w:space="0" w:color="auto"/>
                            <w:bottom w:val="none" w:sz="0" w:space="0" w:color="auto"/>
                            <w:right w:val="none" w:sz="0" w:space="0" w:color="auto"/>
                          </w:divBdr>
                        </w:div>
                        <w:div w:id="648941237">
                          <w:marLeft w:val="0"/>
                          <w:marRight w:val="0"/>
                          <w:marTop w:val="0"/>
                          <w:marBottom w:val="0"/>
                          <w:divBdr>
                            <w:top w:val="none" w:sz="0" w:space="0" w:color="auto"/>
                            <w:left w:val="none" w:sz="0" w:space="0" w:color="auto"/>
                            <w:bottom w:val="none" w:sz="0" w:space="0" w:color="auto"/>
                            <w:right w:val="none" w:sz="0" w:space="0" w:color="auto"/>
                          </w:divBdr>
                        </w:div>
                        <w:div w:id="1219780858">
                          <w:marLeft w:val="0"/>
                          <w:marRight w:val="0"/>
                          <w:marTop w:val="0"/>
                          <w:marBottom w:val="0"/>
                          <w:divBdr>
                            <w:top w:val="none" w:sz="0" w:space="0" w:color="auto"/>
                            <w:left w:val="none" w:sz="0" w:space="0" w:color="auto"/>
                            <w:bottom w:val="none" w:sz="0" w:space="0" w:color="auto"/>
                            <w:right w:val="none" w:sz="0" w:space="0" w:color="auto"/>
                          </w:divBdr>
                        </w:div>
                        <w:div w:id="1867521950">
                          <w:marLeft w:val="0"/>
                          <w:marRight w:val="0"/>
                          <w:marTop w:val="0"/>
                          <w:marBottom w:val="0"/>
                          <w:divBdr>
                            <w:top w:val="none" w:sz="0" w:space="0" w:color="auto"/>
                            <w:left w:val="none" w:sz="0" w:space="0" w:color="auto"/>
                            <w:bottom w:val="none" w:sz="0" w:space="0" w:color="auto"/>
                            <w:right w:val="none" w:sz="0" w:space="0" w:color="auto"/>
                          </w:divBdr>
                        </w:div>
                        <w:div w:id="48963671">
                          <w:marLeft w:val="0"/>
                          <w:marRight w:val="0"/>
                          <w:marTop w:val="0"/>
                          <w:marBottom w:val="0"/>
                          <w:divBdr>
                            <w:top w:val="none" w:sz="0" w:space="0" w:color="auto"/>
                            <w:left w:val="none" w:sz="0" w:space="0" w:color="auto"/>
                            <w:bottom w:val="none" w:sz="0" w:space="0" w:color="auto"/>
                            <w:right w:val="none" w:sz="0" w:space="0" w:color="auto"/>
                          </w:divBdr>
                        </w:div>
                        <w:div w:id="1017005152">
                          <w:marLeft w:val="0"/>
                          <w:marRight w:val="0"/>
                          <w:marTop w:val="0"/>
                          <w:marBottom w:val="0"/>
                          <w:divBdr>
                            <w:top w:val="none" w:sz="0" w:space="0" w:color="auto"/>
                            <w:left w:val="none" w:sz="0" w:space="0" w:color="auto"/>
                            <w:bottom w:val="none" w:sz="0" w:space="0" w:color="auto"/>
                            <w:right w:val="none" w:sz="0" w:space="0" w:color="auto"/>
                          </w:divBdr>
                        </w:div>
                        <w:div w:id="769935221">
                          <w:marLeft w:val="0"/>
                          <w:marRight w:val="0"/>
                          <w:marTop w:val="0"/>
                          <w:marBottom w:val="0"/>
                          <w:divBdr>
                            <w:top w:val="none" w:sz="0" w:space="0" w:color="auto"/>
                            <w:left w:val="none" w:sz="0" w:space="0" w:color="auto"/>
                            <w:bottom w:val="none" w:sz="0" w:space="0" w:color="auto"/>
                            <w:right w:val="none" w:sz="0" w:space="0" w:color="auto"/>
                          </w:divBdr>
                        </w:div>
                        <w:div w:id="1768115677">
                          <w:marLeft w:val="0"/>
                          <w:marRight w:val="0"/>
                          <w:marTop w:val="0"/>
                          <w:marBottom w:val="0"/>
                          <w:divBdr>
                            <w:top w:val="none" w:sz="0" w:space="0" w:color="auto"/>
                            <w:left w:val="none" w:sz="0" w:space="0" w:color="auto"/>
                            <w:bottom w:val="none" w:sz="0" w:space="0" w:color="auto"/>
                            <w:right w:val="none" w:sz="0" w:space="0" w:color="auto"/>
                          </w:divBdr>
                        </w:div>
                        <w:div w:id="1145008118">
                          <w:marLeft w:val="0"/>
                          <w:marRight w:val="0"/>
                          <w:marTop w:val="0"/>
                          <w:marBottom w:val="0"/>
                          <w:divBdr>
                            <w:top w:val="none" w:sz="0" w:space="0" w:color="auto"/>
                            <w:left w:val="none" w:sz="0" w:space="0" w:color="auto"/>
                            <w:bottom w:val="none" w:sz="0" w:space="0" w:color="auto"/>
                            <w:right w:val="none" w:sz="0" w:space="0" w:color="auto"/>
                          </w:divBdr>
                        </w:div>
                        <w:div w:id="1515417418">
                          <w:marLeft w:val="0"/>
                          <w:marRight w:val="0"/>
                          <w:marTop w:val="0"/>
                          <w:marBottom w:val="0"/>
                          <w:divBdr>
                            <w:top w:val="none" w:sz="0" w:space="0" w:color="auto"/>
                            <w:left w:val="none" w:sz="0" w:space="0" w:color="auto"/>
                            <w:bottom w:val="none" w:sz="0" w:space="0" w:color="auto"/>
                            <w:right w:val="none" w:sz="0" w:space="0" w:color="auto"/>
                          </w:divBdr>
                        </w:div>
                        <w:div w:id="299193064">
                          <w:marLeft w:val="0"/>
                          <w:marRight w:val="0"/>
                          <w:marTop w:val="0"/>
                          <w:marBottom w:val="0"/>
                          <w:divBdr>
                            <w:top w:val="none" w:sz="0" w:space="0" w:color="auto"/>
                            <w:left w:val="none" w:sz="0" w:space="0" w:color="auto"/>
                            <w:bottom w:val="none" w:sz="0" w:space="0" w:color="auto"/>
                            <w:right w:val="none" w:sz="0" w:space="0" w:color="auto"/>
                          </w:divBdr>
                        </w:div>
                        <w:div w:id="748648947">
                          <w:marLeft w:val="0"/>
                          <w:marRight w:val="0"/>
                          <w:marTop w:val="0"/>
                          <w:marBottom w:val="0"/>
                          <w:divBdr>
                            <w:top w:val="none" w:sz="0" w:space="0" w:color="auto"/>
                            <w:left w:val="none" w:sz="0" w:space="0" w:color="auto"/>
                            <w:bottom w:val="none" w:sz="0" w:space="0" w:color="auto"/>
                            <w:right w:val="none" w:sz="0" w:space="0" w:color="auto"/>
                          </w:divBdr>
                        </w:div>
                        <w:div w:id="77796828">
                          <w:marLeft w:val="0"/>
                          <w:marRight w:val="0"/>
                          <w:marTop w:val="0"/>
                          <w:marBottom w:val="0"/>
                          <w:divBdr>
                            <w:top w:val="none" w:sz="0" w:space="0" w:color="auto"/>
                            <w:left w:val="none" w:sz="0" w:space="0" w:color="auto"/>
                            <w:bottom w:val="none" w:sz="0" w:space="0" w:color="auto"/>
                            <w:right w:val="none" w:sz="0" w:space="0" w:color="auto"/>
                          </w:divBdr>
                        </w:div>
                        <w:div w:id="829978364">
                          <w:marLeft w:val="0"/>
                          <w:marRight w:val="0"/>
                          <w:marTop w:val="0"/>
                          <w:marBottom w:val="0"/>
                          <w:divBdr>
                            <w:top w:val="none" w:sz="0" w:space="0" w:color="auto"/>
                            <w:left w:val="none" w:sz="0" w:space="0" w:color="auto"/>
                            <w:bottom w:val="none" w:sz="0" w:space="0" w:color="auto"/>
                            <w:right w:val="none" w:sz="0" w:space="0" w:color="auto"/>
                          </w:divBdr>
                        </w:div>
                        <w:div w:id="1165126195">
                          <w:marLeft w:val="0"/>
                          <w:marRight w:val="0"/>
                          <w:marTop w:val="0"/>
                          <w:marBottom w:val="0"/>
                          <w:divBdr>
                            <w:top w:val="none" w:sz="0" w:space="0" w:color="auto"/>
                            <w:left w:val="none" w:sz="0" w:space="0" w:color="auto"/>
                            <w:bottom w:val="none" w:sz="0" w:space="0" w:color="auto"/>
                            <w:right w:val="none" w:sz="0" w:space="0" w:color="auto"/>
                          </w:divBdr>
                        </w:div>
                        <w:div w:id="1277642532">
                          <w:marLeft w:val="0"/>
                          <w:marRight w:val="0"/>
                          <w:marTop w:val="0"/>
                          <w:marBottom w:val="0"/>
                          <w:divBdr>
                            <w:top w:val="none" w:sz="0" w:space="0" w:color="auto"/>
                            <w:left w:val="none" w:sz="0" w:space="0" w:color="auto"/>
                            <w:bottom w:val="none" w:sz="0" w:space="0" w:color="auto"/>
                            <w:right w:val="none" w:sz="0" w:space="0" w:color="auto"/>
                          </w:divBdr>
                        </w:div>
                        <w:div w:id="1551649637">
                          <w:marLeft w:val="0"/>
                          <w:marRight w:val="0"/>
                          <w:marTop w:val="0"/>
                          <w:marBottom w:val="0"/>
                          <w:divBdr>
                            <w:top w:val="none" w:sz="0" w:space="0" w:color="auto"/>
                            <w:left w:val="none" w:sz="0" w:space="0" w:color="auto"/>
                            <w:bottom w:val="none" w:sz="0" w:space="0" w:color="auto"/>
                            <w:right w:val="none" w:sz="0" w:space="0" w:color="auto"/>
                          </w:divBdr>
                        </w:div>
                        <w:div w:id="114445609">
                          <w:marLeft w:val="0"/>
                          <w:marRight w:val="0"/>
                          <w:marTop w:val="0"/>
                          <w:marBottom w:val="0"/>
                          <w:divBdr>
                            <w:top w:val="none" w:sz="0" w:space="0" w:color="auto"/>
                            <w:left w:val="none" w:sz="0" w:space="0" w:color="auto"/>
                            <w:bottom w:val="none" w:sz="0" w:space="0" w:color="auto"/>
                            <w:right w:val="none" w:sz="0" w:space="0" w:color="auto"/>
                          </w:divBdr>
                        </w:div>
                        <w:div w:id="10442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148690">
          <w:marLeft w:val="75"/>
          <w:marRight w:val="0"/>
          <w:marTop w:val="75"/>
          <w:marBottom w:val="0"/>
          <w:divBdr>
            <w:top w:val="none" w:sz="0" w:space="0" w:color="auto"/>
            <w:left w:val="none" w:sz="0" w:space="0" w:color="auto"/>
            <w:bottom w:val="none" w:sz="0" w:space="0" w:color="auto"/>
            <w:right w:val="none" w:sz="0" w:space="0" w:color="auto"/>
          </w:divBdr>
          <w:divsChild>
            <w:div w:id="201407767">
              <w:marLeft w:val="0"/>
              <w:marRight w:val="0"/>
              <w:marTop w:val="0"/>
              <w:marBottom w:val="0"/>
              <w:divBdr>
                <w:top w:val="none" w:sz="0" w:space="0" w:color="auto"/>
                <w:left w:val="none" w:sz="0" w:space="0" w:color="auto"/>
                <w:bottom w:val="none" w:sz="0" w:space="0" w:color="auto"/>
                <w:right w:val="none" w:sz="0" w:space="0" w:color="auto"/>
              </w:divBdr>
              <w:divsChild>
                <w:div w:id="1429472877">
                  <w:marLeft w:val="0"/>
                  <w:marRight w:val="0"/>
                  <w:marTop w:val="0"/>
                  <w:marBottom w:val="0"/>
                  <w:divBdr>
                    <w:top w:val="none" w:sz="0" w:space="0" w:color="auto"/>
                    <w:left w:val="none" w:sz="0" w:space="0" w:color="auto"/>
                    <w:bottom w:val="none" w:sz="0" w:space="0" w:color="auto"/>
                    <w:right w:val="none" w:sz="0" w:space="0" w:color="auto"/>
                  </w:divBdr>
                  <w:divsChild>
                    <w:div w:id="790131812">
                      <w:marLeft w:val="0"/>
                      <w:marRight w:val="0"/>
                      <w:marTop w:val="0"/>
                      <w:marBottom w:val="0"/>
                      <w:divBdr>
                        <w:top w:val="none" w:sz="0" w:space="0" w:color="auto"/>
                        <w:left w:val="none" w:sz="0" w:space="0" w:color="auto"/>
                        <w:bottom w:val="none" w:sz="0" w:space="0" w:color="auto"/>
                        <w:right w:val="none" w:sz="0" w:space="0" w:color="auto"/>
                      </w:divBdr>
                    </w:div>
                    <w:div w:id="948898516">
                      <w:marLeft w:val="0"/>
                      <w:marRight w:val="0"/>
                      <w:marTop w:val="0"/>
                      <w:marBottom w:val="0"/>
                      <w:divBdr>
                        <w:top w:val="none" w:sz="0" w:space="0" w:color="auto"/>
                        <w:left w:val="none" w:sz="0" w:space="0" w:color="auto"/>
                        <w:bottom w:val="none" w:sz="0" w:space="0" w:color="auto"/>
                        <w:right w:val="none" w:sz="0" w:space="0" w:color="auto"/>
                      </w:divBdr>
                    </w:div>
                    <w:div w:id="2037072121">
                      <w:marLeft w:val="0"/>
                      <w:marRight w:val="0"/>
                      <w:marTop w:val="0"/>
                      <w:marBottom w:val="0"/>
                      <w:divBdr>
                        <w:top w:val="none" w:sz="0" w:space="0" w:color="auto"/>
                        <w:left w:val="none" w:sz="0" w:space="0" w:color="auto"/>
                        <w:bottom w:val="none" w:sz="0" w:space="0" w:color="auto"/>
                        <w:right w:val="none" w:sz="0" w:space="0" w:color="auto"/>
                      </w:divBdr>
                    </w:div>
                    <w:div w:id="594484847">
                      <w:marLeft w:val="0"/>
                      <w:marRight w:val="0"/>
                      <w:marTop w:val="0"/>
                      <w:marBottom w:val="0"/>
                      <w:divBdr>
                        <w:top w:val="none" w:sz="0" w:space="0" w:color="auto"/>
                        <w:left w:val="none" w:sz="0" w:space="0" w:color="auto"/>
                        <w:bottom w:val="none" w:sz="0" w:space="0" w:color="auto"/>
                        <w:right w:val="none" w:sz="0" w:space="0" w:color="auto"/>
                      </w:divBdr>
                    </w:div>
                    <w:div w:id="338000160">
                      <w:marLeft w:val="0"/>
                      <w:marRight w:val="0"/>
                      <w:marTop w:val="0"/>
                      <w:marBottom w:val="0"/>
                      <w:divBdr>
                        <w:top w:val="none" w:sz="0" w:space="0" w:color="auto"/>
                        <w:left w:val="none" w:sz="0" w:space="0" w:color="auto"/>
                        <w:bottom w:val="none" w:sz="0" w:space="0" w:color="auto"/>
                        <w:right w:val="none" w:sz="0" w:space="0" w:color="auto"/>
                      </w:divBdr>
                    </w:div>
                    <w:div w:id="1930698480">
                      <w:marLeft w:val="0"/>
                      <w:marRight w:val="0"/>
                      <w:marTop w:val="0"/>
                      <w:marBottom w:val="0"/>
                      <w:divBdr>
                        <w:top w:val="none" w:sz="0" w:space="0" w:color="auto"/>
                        <w:left w:val="none" w:sz="0" w:space="0" w:color="auto"/>
                        <w:bottom w:val="none" w:sz="0" w:space="0" w:color="auto"/>
                        <w:right w:val="none" w:sz="0" w:space="0" w:color="auto"/>
                      </w:divBdr>
                    </w:div>
                    <w:div w:id="2115585892">
                      <w:marLeft w:val="0"/>
                      <w:marRight w:val="0"/>
                      <w:marTop w:val="0"/>
                      <w:marBottom w:val="0"/>
                      <w:divBdr>
                        <w:top w:val="none" w:sz="0" w:space="0" w:color="auto"/>
                        <w:left w:val="none" w:sz="0" w:space="0" w:color="auto"/>
                        <w:bottom w:val="none" w:sz="0" w:space="0" w:color="auto"/>
                        <w:right w:val="none" w:sz="0" w:space="0" w:color="auto"/>
                      </w:divBdr>
                    </w:div>
                    <w:div w:id="1015307633">
                      <w:marLeft w:val="0"/>
                      <w:marRight w:val="0"/>
                      <w:marTop w:val="0"/>
                      <w:marBottom w:val="0"/>
                      <w:divBdr>
                        <w:top w:val="none" w:sz="0" w:space="0" w:color="auto"/>
                        <w:left w:val="none" w:sz="0" w:space="0" w:color="auto"/>
                        <w:bottom w:val="none" w:sz="0" w:space="0" w:color="auto"/>
                        <w:right w:val="none" w:sz="0" w:space="0" w:color="auto"/>
                      </w:divBdr>
                      <w:divsChild>
                        <w:div w:id="1395396728">
                          <w:marLeft w:val="0"/>
                          <w:marRight w:val="0"/>
                          <w:marTop w:val="0"/>
                          <w:marBottom w:val="0"/>
                          <w:divBdr>
                            <w:top w:val="none" w:sz="0" w:space="0" w:color="auto"/>
                            <w:left w:val="none" w:sz="0" w:space="0" w:color="auto"/>
                            <w:bottom w:val="none" w:sz="0" w:space="0" w:color="auto"/>
                            <w:right w:val="none" w:sz="0" w:space="0" w:color="auto"/>
                          </w:divBdr>
                        </w:div>
                        <w:div w:id="1698653554">
                          <w:marLeft w:val="0"/>
                          <w:marRight w:val="0"/>
                          <w:marTop w:val="0"/>
                          <w:marBottom w:val="0"/>
                          <w:divBdr>
                            <w:top w:val="none" w:sz="0" w:space="0" w:color="auto"/>
                            <w:left w:val="none" w:sz="0" w:space="0" w:color="auto"/>
                            <w:bottom w:val="none" w:sz="0" w:space="0" w:color="auto"/>
                            <w:right w:val="none" w:sz="0" w:space="0" w:color="auto"/>
                          </w:divBdr>
                        </w:div>
                        <w:div w:id="1600867739">
                          <w:marLeft w:val="0"/>
                          <w:marRight w:val="0"/>
                          <w:marTop w:val="0"/>
                          <w:marBottom w:val="0"/>
                          <w:divBdr>
                            <w:top w:val="none" w:sz="0" w:space="0" w:color="auto"/>
                            <w:left w:val="none" w:sz="0" w:space="0" w:color="auto"/>
                            <w:bottom w:val="none" w:sz="0" w:space="0" w:color="auto"/>
                            <w:right w:val="none" w:sz="0" w:space="0" w:color="auto"/>
                          </w:divBdr>
                        </w:div>
                        <w:div w:id="1503814885">
                          <w:marLeft w:val="0"/>
                          <w:marRight w:val="0"/>
                          <w:marTop w:val="0"/>
                          <w:marBottom w:val="0"/>
                          <w:divBdr>
                            <w:top w:val="none" w:sz="0" w:space="0" w:color="auto"/>
                            <w:left w:val="none" w:sz="0" w:space="0" w:color="auto"/>
                            <w:bottom w:val="none" w:sz="0" w:space="0" w:color="auto"/>
                            <w:right w:val="none" w:sz="0" w:space="0" w:color="auto"/>
                          </w:divBdr>
                        </w:div>
                        <w:div w:id="1123575132">
                          <w:marLeft w:val="0"/>
                          <w:marRight w:val="0"/>
                          <w:marTop w:val="0"/>
                          <w:marBottom w:val="0"/>
                          <w:divBdr>
                            <w:top w:val="none" w:sz="0" w:space="0" w:color="auto"/>
                            <w:left w:val="none" w:sz="0" w:space="0" w:color="auto"/>
                            <w:bottom w:val="none" w:sz="0" w:space="0" w:color="auto"/>
                            <w:right w:val="none" w:sz="0" w:space="0" w:color="auto"/>
                          </w:divBdr>
                        </w:div>
                        <w:div w:id="777724512">
                          <w:marLeft w:val="0"/>
                          <w:marRight w:val="0"/>
                          <w:marTop w:val="0"/>
                          <w:marBottom w:val="0"/>
                          <w:divBdr>
                            <w:top w:val="none" w:sz="0" w:space="0" w:color="auto"/>
                            <w:left w:val="none" w:sz="0" w:space="0" w:color="auto"/>
                            <w:bottom w:val="none" w:sz="0" w:space="0" w:color="auto"/>
                            <w:right w:val="none" w:sz="0" w:space="0" w:color="auto"/>
                          </w:divBdr>
                        </w:div>
                        <w:div w:id="15981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43008">
          <w:marLeft w:val="75"/>
          <w:marRight w:val="0"/>
          <w:marTop w:val="75"/>
          <w:marBottom w:val="0"/>
          <w:divBdr>
            <w:top w:val="none" w:sz="0" w:space="0" w:color="auto"/>
            <w:left w:val="none" w:sz="0" w:space="0" w:color="auto"/>
            <w:bottom w:val="none" w:sz="0" w:space="0" w:color="auto"/>
            <w:right w:val="none" w:sz="0" w:space="0" w:color="auto"/>
          </w:divBdr>
          <w:divsChild>
            <w:div w:id="2122408382">
              <w:marLeft w:val="0"/>
              <w:marRight w:val="0"/>
              <w:marTop w:val="0"/>
              <w:marBottom w:val="0"/>
              <w:divBdr>
                <w:top w:val="none" w:sz="0" w:space="0" w:color="auto"/>
                <w:left w:val="none" w:sz="0" w:space="0" w:color="auto"/>
                <w:bottom w:val="none" w:sz="0" w:space="0" w:color="auto"/>
                <w:right w:val="none" w:sz="0" w:space="0" w:color="auto"/>
              </w:divBdr>
              <w:divsChild>
                <w:div w:id="1399129769">
                  <w:marLeft w:val="0"/>
                  <w:marRight w:val="0"/>
                  <w:marTop w:val="0"/>
                  <w:marBottom w:val="0"/>
                  <w:divBdr>
                    <w:top w:val="none" w:sz="0" w:space="0" w:color="auto"/>
                    <w:left w:val="none" w:sz="0" w:space="0" w:color="auto"/>
                    <w:bottom w:val="none" w:sz="0" w:space="0" w:color="auto"/>
                    <w:right w:val="none" w:sz="0" w:space="0" w:color="auto"/>
                  </w:divBdr>
                  <w:divsChild>
                    <w:div w:id="145820910">
                      <w:marLeft w:val="0"/>
                      <w:marRight w:val="0"/>
                      <w:marTop w:val="0"/>
                      <w:marBottom w:val="0"/>
                      <w:divBdr>
                        <w:top w:val="none" w:sz="0" w:space="0" w:color="auto"/>
                        <w:left w:val="none" w:sz="0" w:space="0" w:color="auto"/>
                        <w:bottom w:val="none" w:sz="0" w:space="0" w:color="auto"/>
                        <w:right w:val="none" w:sz="0" w:space="0" w:color="auto"/>
                      </w:divBdr>
                    </w:div>
                    <w:div w:id="340817605">
                      <w:marLeft w:val="0"/>
                      <w:marRight w:val="0"/>
                      <w:marTop w:val="0"/>
                      <w:marBottom w:val="0"/>
                      <w:divBdr>
                        <w:top w:val="none" w:sz="0" w:space="0" w:color="auto"/>
                        <w:left w:val="none" w:sz="0" w:space="0" w:color="auto"/>
                        <w:bottom w:val="none" w:sz="0" w:space="0" w:color="auto"/>
                        <w:right w:val="none" w:sz="0" w:space="0" w:color="auto"/>
                      </w:divBdr>
                    </w:div>
                    <w:div w:id="412315071">
                      <w:marLeft w:val="0"/>
                      <w:marRight w:val="0"/>
                      <w:marTop w:val="0"/>
                      <w:marBottom w:val="0"/>
                      <w:divBdr>
                        <w:top w:val="none" w:sz="0" w:space="0" w:color="auto"/>
                        <w:left w:val="none" w:sz="0" w:space="0" w:color="auto"/>
                        <w:bottom w:val="none" w:sz="0" w:space="0" w:color="auto"/>
                        <w:right w:val="none" w:sz="0" w:space="0" w:color="auto"/>
                      </w:divBdr>
                    </w:div>
                    <w:div w:id="1644966380">
                      <w:marLeft w:val="0"/>
                      <w:marRight w:val="0"/>
                      <w:marTop w:val="0"/>
                      <w:marBottom w:val="0"/>
                      <w:divBdr>
                        <w:top w:val="none" w:sz="0" w:space="0" w:color="auto"/>
                        <w:left w:val="none" w:sz="0" w:space="0" w:color="auto"/>
                        <w:bottom w:val="none" w:sz="0" w:space="0" w:color="auto"/>
                        <w:right w:val="none" w:sz="0" w:space="0" w:color="auto"/>
                      </w:divBdr>
                    </w:div>
                    <w:div w:id="1063529188">
                      <w:marLeft w:val="0"/>
                      <w:marRight w:val="0"/>
                      <w:marTop w:val="0"/>
                      <w:marBottom w:val="0"/>
                      <w:divBdr>
                        <w:top w:val="none" w:sz="0" w:space="0" w:color="auto"/>
                        <w:left w:val="none" w:sz="0" w:space="0" w:color="auto"/>
                        <w:bottom w:val="none" w:sz="0" w:space="0" w:color="auto"/>
                        <w:right w:val="none" w:sz="0" w:space="0" w:color="auto"/>
                      </w:divBdr>
                    </w:div>
                    <w:div w:id="138350385">
                      <w:marLeft w:val="0"/>
                      <w:marRight w:val="0"/>
                      <w:marTop w:val="0"/>
                      <w:marBottom w:val="0"/>
                      <w:divBdr>
                        <w:top w:val="none" w:sz="0" w:space="0" w:color="auto"/>
                        <w:left w:val="none" w:sz="0" w:space="0" w:color="auto"/>
                        <w:bottom w:val="none" w:sz="0" w:space="0" w:color="auto"/>
                        <w:right w:val="none" w:sz="0" w:space="0" w:color="auto"/>
                      </w:divBdr>
                    </w:div>
                    <w:div w:id="1720397796">
                      <w:marLeft w:val="0"/>
                      <w:marRight w:val="0"/>
                      <w:marTop w:val="0"/>
                      <w:marBottom w:val="0"/>
                      <w:divBdr>
                        <w:top w:val="none" w:sz="0" w:space="0" w:color="auto"/>
                        <w:left w:val="none" w:sz="0" w:space="0" w:color="auto"/>
                        <w:bottom w:val="none" w:sz="0" w:space="0" w:color="auto"/>
                        <w:right w:val="none" w:sz="0" w:space="0" w:color="auto"/>
                      </w:divBdr>
                    </w:div>
                    <w:div w:id="1151168231">
                      <w:marLeft w:val="0"/>
                      <w:marRight w:val="0"/>
                      <w:marTop w:val="0"/>
                      <w:marBottom w:val="0"/>
                      <w:divBdr>
                        <w:top w:val="none" w:sz="0" w:space="0" w:color="auto"/>
                        <w:left w:val="none" w:sz="0" w:space="0" w:color="auto"/>
                        <w:bottom w:val="none" w:sz="0" w:space="0" w:color="auto"/>
                        <w:right w:val="none" w:sz="0" w:space="0" w:color="auto"/>
                      </w:divBdr>
                    </w:div>
                    <w:div w:id="1003556180">
                      <w:marLeft w:val="0"/>
                      <w:marRight w:val="0"/>
                      <w:marTop w:val="0"/>
                      <w:marBottom w:val="0"/>
                      <w:divBdr>
                        <w:top w:val="none" w:sz="0" w:space="0" w:color="auto"/>
                        <w:left w:val="none" w:sz="0" w:space="0" w:color="auto"/>
                        <w:bottom w:val="none" w:sz="0" w:space="0" w:color="auto"/>
                        <w:right w:val="none" w:sz="0" w:space="0" w:color="auto"/>
                      </w:divBdr>
                    </w:div>
                    <w:div w:id="1607343704">
                      <w:marLeft w:val="0"/>
                      <w:marRight w:val="0"/>
                      <w:marTop w:val="0"/>
                      <w:marBottom w:val="0"/>
                      <w:divBdr>
                        <w:top w:val="none" w:sz="0" w:space="0" w:color="auto"/>
                        <w:left w:val="none" w:sz="0" w:space="0" w:color="auto"/>
                        <w:bottom w:val="none" w:sz="0" w:space="0" w:color="auto"/>
                        <w:right w:val="none" w:sz="0" w:space="0" w:color="auto"/>
                      </w:divBdr>
                    </w:div>
                    <w:div w:id="784619402">
                      <w:marLeft w:val="0"/>
                      <w:marRight w:val="0"/>
                      <w:marTop w:val="0"/>
                      <w:marBottom w:val="0"/>
                      <w:divBdr>
                        <w:top w:val="none" w:sz="0" w:space="0" w:color="auto"/>
                        <w:left w:val="none" w:sz="0" w:space="0" w:color="auto"/>
                        <w:bottom w:val="none" w:sz="0" w:space="0" w:color="auto"/>
                        <w:right w:val="none" w:sz="0" w:space="0" w:color="auto"/>
                      </w:divBdr>
                      <w:divsChild>
                        <w:div w:id="725682633">
                          <w:marLeft w:val="0"/>
                          <w:marRight w:val="0"/>
                          <w:marTop w:val="0"/>
                          <w:marBottom w:val="0"/>
                          <w:divBdr>
                            <w:top w:val="none" w:sz="0" w:space="0" w:color="auto"/>
                            <w:left w:val="none" w:sz="0" w:space="0" w:color="auto"/>
                            <w:bottom w:val="none" w:sz="0" w:space="0" w:color="auto"/>
                            <w:right w:val="none" w:sz="0" w:space="0" w:color="auto"/>
                          </w:divBdr>
                        </w:div>
                        <w:div w:id="1965578882">
                          <w:marLeft w:val="0"/>
                          <w:marRight w:val="0"/>
                          <w:marTop w:val="0"/>
                          <w:marBottom w:val="0"/>
                          <w:divBdr>
                            <w:top w:val="none" w:sz="0" w:space="0" w:color="auto"/>
                            <w:left w:val="none" w:sz="0" w:space="0" w:color="auto"/>
                            <w:bottom w:val="none" w:sz="0" w:space="0" w:color="auto"/>
                            <w:right w:val="none" w:sz="0" w:space="0" w:color="auto"/>
                          </w:divBdr>
                        </w:div>
                        <w:div w:id="1494372454">
                          <w:marLeft w:val="0"/>
                          <w:marRight w:val="0"/>
                          <w:marTop w:val="0"/>
                          <w:marBottom w:val="0"/>
                          <w:divBdr>
                            <w:top w:val="none" w:sz="0" w:space="0" w:color="auto"/>
                            <w:left w:val="none" w:sz="0" w:space="0" w:color="auto"/>
                            <w:bottom w:val="none" w:sz="0" w:space="0" w:color="auto"/>
                            <w:right w:val="none" w:sz="0" w:space="0" w:color="auto"/>
                          </w:divBdr>
                        </w:div>
                        <w:div w:id="2107461793">
                          <w:marLeft w:val="0"/>
                          <w:marRight w:val="0"/>
                          <w:marTop w:val="0"/>
                          <w:marBottom w:val="0"/>
                          <w:divBdr>
                            <w:top w:val="none" w:sz="0" w:space="0" w:color="auto"/>
                            <w:left w:val="none" w:sz="0" w:space="0" w:color="auto"/>
                            <w:bottom w:val="none" w:sz="0" w:space="0" w:color="auto"/>
                            <w:right w:val="none" w:sz="0" w:space="0" w:color="auto"/>
                          </w:divBdr>
                        </w:div>
                        <w:div w:id="1210338908">
                          <w:marLeft w:val="0"/>
                          <w:marRight w:val="0"/>
                          <w:marTop w:val="0"/>
                          <w:marBottom w:val="0"/>
                          <w:divBdr>
                            <w:top w:val="none" w:sz="0" w:space="0" w:color="auto"/>
                            <w:left w:val="none" w:sz="0" w:space="0" w:color="auto"/>
                            <w:bottom w:val="none" w:sz="0" w:space="0" w:color="auto"/>
                            <w:right w:val="none" w:sz="0" w:space="0" w:color="auto"/>
                          </w:divBdr>
                        </w:div>
                        <w:div w:id="1308393379">
                          <w:marLeft w:val="0"/>
                          <w:marRight w:val="0"/>
                          <w:marTop w:val="0"/>
                          <w:marBottom w:val="0"/>
                          <w:divBdr>
                            <w:top w:val="none" w:sz="0" w:space="0" w:color="auto"/>
                            <w:left w:val="none" w:sz="0" w:space="0" w:color="auto"/>
                            <w:bottom w:val="none" w:sz="0" w:space="0" w:color="auto"/>
                            <w:right w:val="none" w:sz="0" w:space="0" w:color="auto"/>
                          </w:divBdr>
                        </w:div>
                        <w:div w:id="864101276">
                          <w:marLeft w:val="0"/>
                          <w:marRight w:val="0"/>
                          <w:marTop w:val="0"/>
                          <w:marBottom w:val="0"/>
                          <w:divBdr>
                            <w:top w:val="none" w:sz="0" w:space="0" w:color="auto"/>
                            <w:left w:val="none" w:sz="0" w:space="0" w:color="auto"/>
                            <w:bottom w:val="none" w:sz="0" w:space="0" w:color="auto"/>
                            <w:right w:val="none" w:sz="0" w:space="0" w:color="auto"/>
                          </w:divBdr>
                        </w:div>
                        <w:div w:id="836920655">
                          <w:marLeft w:val="0"/>
                          <w:marRight w:val="0"/>
                          <w:marTop w:val="0"/>
                          <w:marBottom w:val="0"/>
                          <w:divBdr>
                            <w:top w:val="none" w:sz="0" w:space="0" w:color="auto"/>
                            <w:left w:val="none" w:sz="0" w:space="0" w:color="auto"/>
                            <w:bottom w:val="none" w:sz="0" w:space="0" w:color="auto"/>
                            <w:right w:val="none" w:sz="0" w:space="0" w:color="auto"/>
                          </w:divBdr>
                        </w:div>
                        <w:div w:id="534778881">
                          <w:marLeft w:val="0"/>
                          <w:marRight w:val="0"/>
                          <w:marTop w:val="0"/>
                          <w:marBottom w:val="0"/>
                          <w:divBdr>
                            <w:top w:val="none" w:sz="0" w:space="0" w:color="auto"/>
                            <w:left w:val="none" w:sz="0" w:space="0" w:color="auto"/>
                            <w:bottom w:val="none" w:sz="0" w:space="0" w:color="auto"/>
                            <w:right w:val="none" w:sz="0" w:space="0" w:color="auto"/>
                          </w:divBdr>
                        </w:div>
                        <w:div w:id="20289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F437FD-90AE-458F-8ABA-71BF77067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20</Pages>
  <Words>1632</Words>
  <Characters>9304</Characters>
  <Application>Microsoft Office Word</Application>
  <DocSecurity>0</DocSecurity>
  <Lines>77</Lines>
  <Paragraphs>21</Paragraphs>
  <ScaleCrop>false</ScaleCrop>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chenxi</dc:creator>
  <cp:lastModifiedBy>郑 语</cp:lastModifiedBy>
  <cp:revision>137</cp:revision>
  <dcterms:created xsi:type="dcterms:W3CDTF">2019-12-04T08:22:00Z</dcterms:created>
  <dcterms:modified xsi:type="dcterms:W3CDTF">2021-09-02T09:16:00Z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AB213BFEDE304220AE8D6D7777D16E82</vt:lpwstr>
  </property>
</Properties>
</file>