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03E85">
      <w:pPr>
        <w:jc w:val="left"/>
        <w:rPr>
          <w:rFonts w:hint="default" w:eastAsiaTheme="minorEastAsia"/>
          <w:sz w:val="40"/>
          <w:szCs w:val="48"/>
          <w:lang w:val="en-US" w:eastAsia="zh-CN"/>
        </w:rPr>
      </w:pPr>
      <w:r>
        <w:rPr>
          <w:rFonts w:hint="eastAsia"/>
          <w:sz w:val="40"/>
          <w:szCs w:val="48"/>
          <w:lang w:val="en-US" w:eastAsia="zh-CN"/>
        </w:rPr>
        <w:t>农户发来照片，识别到小麦白粉病。</w:t>
      </w:r>
    </w:p>
    <w:p w14:paraId="4419F7D2">
      <w:pPr>
        <w:jc w:val="left"/>
        <w:rPr>
          <w:rFonts w:hint="eastAsia" w:eastAsiaTheme="minorEastAsia"/>
          <w:sz w:val="20"/>
          <w:szCs w:val="22"/>
          <w:lang w:eastAsia="zh-CN"/>
        </w:rPr>
      </w:pPr>
      <w:r>
        <w:rPr>
          <w:rFonts w:hint="eastAsia" w:eastAsiaTheme="minorEastAsia"/>
          <w:sz w:val="20"/>
          <w:szCs w:val="22"/>
          <w:lang w:eastAsia="zh-CN"/>
        </w:rPr>
        <w:drawing>
          <wp:inline distT="0" distB="0" distL="114300" distR="114300">
            <wp:extent cx="1276350" cy="1614805"/>
            <wp:effectExtent l="0" t="0" r="0" b="4445"/>
            <wp:docPr id="14" name="图片 14" descr="白粉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白粉病1"/>
                    <pic:cNvPicPr>
                      <a:picLocks noChangeAspect="1"/>
                    </pic:cNvPicPr>
                  </pic:nvPicPr>
                  <pic:blipFill>
                    <a:blip r:embed="rId4"/>
                    <a:stretch>
                      <a:fillRect/>
                    </a:stretch>
                  </pic:blipFill>
                  <pic:spPr>
                    <a:xfrm>
                      <a:off x="0" y="0"/>
                      <a:ext cx="1276350" cy="1614805"/>
                    </a:xfrm>
                    <a:prstGeom prst="rect">
                      <a:avLst/>
                    </a:prstGeom>
                  </pic:spPr>
                </pic:pic>
              </a:graphicData>
            </a:graphic>
          </wp:inline>
        </w:drawing>
      </w:r>
      <w:r>
        <w:rPr>
          <w:rFonts w:hint="eastAsia" w:eastAsiaTheme="minorEastAsia"/>
          <w:sz w:val="20"/>
          <w:szCs w:val="22"/>
          <w:lang w:eastAsia="zh-CN"/>
        </w:rPr>
        <w:drawing>
          <wp:inline distT="0" distB="0" distL="114300" distR="114300">
            <wp:extent cx="1418590" cy="1608455"/>
            <wp:effectExtent l="0" t="0" r="10160" b="10795"/>
            <wp:docPr id="13" name="图片 13" descr="白粉病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白粉病2"/>
                    <pic:cNvPicPr>
                      <a:picLocks noChangeAspect="1"/>
                    </pic:cNvPicPr>
                  </pic:nvPicPr>
                  <pic:blipFill>
                    <a:blip r:embed="rId5"/>
                    <a:stretch>
                      <a:fillRect/>
                    </a:stretch>
                  </pic:blipFill>
                  <pic:spPr>
                    <a:xfrm>
                      <a:off x="0" y="0"/>
                      <a:ext cx="1418590" cy="1608455"/>
                    </a:xfrm>
                    <a:prstGeom prst="rect">
                      <a:avLst/>
                    </a:prstGeom>
                  </pic:spPr>
                </pic:pic>
              </a:graphicData>
            </a:graphic>
          </wp:inline>
        </w:drawing>
      </w:r>
      <w:r>
        <w:rPr>
          <w:rFonts w:hint="eastAsia" w:eastAsiaTheme="minorEastAsia"/>
          <w:sz w:val="20"/>
          <w:szCs w:val="22"/>
          <w:lang w:eastAsia="zh-CN"/>
        </w:rPr>
        <w:drawing>
          <wp:inline distT="0" distB="0" distL="114300" distR="114300">
            <wp:extent cx="972185" cy="1728470"/>
            <wp:effectExtent l="0" t="0" r="18415" b="5080"/>
            <wp:docPr id="12" name="图片 12" descr="白粉病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白粉病3"/>
                    <pic:cNvPicPr>
                      <a:picLocks noChangeAspect="1"/>
                    </pic:cNvPicPr>
                  </pic:nvPicPr>
                  <pic:blipFill>
                    <a:blip r:embed="rId6"/>
                    <a:stretch>
                      <a:fillRect/>
                    </a:stretch>
                  </pic:blipFill>
                  <pic:spPr>
                    <a:xfrm>
                      <a:off x="0" y="0"/>
                      <a:ext cx="972185" cy="1728470"/>
                    </a:xfrm>
                    <a:prstGeom prst="rect">
                      <a:avLst/>
                    </a:prstGeom>
                  </pic:spPr>
                </pic:pic>
              </a:graphicData>
            </a:graphic>
          </wp:inline>
        </w:drawing>
      </w:r>
      <w:bookmarkStart w:id="0" w:name="_GoBack"/>
      <w:bookmarkEnd w:id="0"/>
      <w:r>
        <w:rPr>
          <w:rFonts w:hint="eastAsia" w:eastAsiaTheme="minorEastAsia"/>
          <w:sz w:val="20"/>
          <w:szCs w:val="22"/>
          <w:lang w:eastAsia="zh-CN"/>
        </w:rPr>
        <w:drawing>
          <wp:inline distT="0" distB="0" distL="114300" distR="114300">
            <wp:extent cx="1744345" cy="697865"/>
            <wp:effectExtent l="0" t="0" r="8255" b="6985"/>
            <wp:docPr id="11" name="图片 11" descr="白粉病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白粉病4"/>
                    <pic:cNvPicPr>
                      <a:picLocks noChangeAspect="1"/>
                    </pic:cNvPicPr>
                  </pic:nvPicPr>
                  <pic:blipFill>
                    <a:blip r:embed="rId7"/>
                    <a:stretch>
                      <a:fillRect/>
                    </a:stretch>
                  </pic:blipFill>
                  <pic:spPr>
                    <a:xfrm>
                      <a:off x="0" y="0"/>
                      <a:ext cx="1744345" cy="697865"/>
                    </a:xfrm>
                    <a:prstGeom prst="rect">
                      <a:avLst/>
                    </a:prstGeom>
                  </pic:spPr>
                </pic:pic>
              </a:graphicData>
            </a:graphic>
          </wp:inline>
        </w:drawing>
      </w:r>
      <w:r>
        <w:rPr>
          <w:rFonts w:hint="eastAsia" w:eastAsiaTheme="minorEastAsia"/>
          <w:sz w:val="20"/>
          <w:szCs w:val="22"/>
          <w:lang w:eastAsia="zh-CN"/>
        </w:rPr>
        <w:drawing>
          <wp:inline distT="0" distB="0" distL="114300" distR="114300">
            <wp:extent cx="1794510" cy="1297940"/>
            <wp:effectExtent l="0" t="0" r="15240" b="16510"/>
            <wp:docPr id="10" name="图片 10" descr="白粉病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白粉病5"/>
                    <pic:cNvPicPr>
                      <a:picLocks noChangeAspect="1"/>
                    </pic:cNvPicPr>
                  </pic:nvPicPr>
                  <pic:blipFill>
                    <a:blip r:embed="rId8"/>
                    <a:stretch>
                      <a:fillRect/>
                    </a:stretch>
                  </pic:blipFill>
                  <pic:spPr>
                    <a:xfrm>
                      <a:off x="0" y="0"/>
                      <a:ext cx="1794510" cy="1297940"/>
                    </a:xfrm>
                    <a:prstGeom prst="rect">
                      <a:avLst/>
                    </a:prstGeom>
                  </pic:spPr>
                </pic:pic>
              </a:graphicData>
            </a:graphic>
          </wp:inline>
        </w:drawing>
      </w:r>
      <w:r>
        <w:rPr>
          <w:rFonts w:hint="eastAsia" w:eastAsiaTheme="minorEastAsia"/>
          <w:sz w:val="20"/>
          <w:szCs w:val="22"/>
          <w:lang w:eastAsia="zh-CN"/>
        </w:rPr>
        <w:drawing>
          <wp:inline distT="0" distB="0" distL="114300" distR="114300">
            <wp:extent cx="1695450" cy="1058545"/>
            <wp:effectExtent l="0" t="0" r="0" b="8255"/>
            <wp:docPr id="9" name="图片 9" descr="白粉病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白粉病6"/>
                    <pic:cNvPicPr>
                      <a:picLocks noChangeAspect="1"/>
                    </pic:cNvPicPr>
                  </pic:nvPicPr>
                  <pic:blipFill>
                    <a:blip r:embed="rId9"/>
                    <a:stretch>
                      <a:fillRect/>
                    </a:stretch>
                  </pic:blipFill>
                  <pic:spPr>
                    <a:xfrm>
                      <a:off x="0" y="0"/>
                      <a:ext cx="1695450" cy="1058545"/>
                    </a:xfrm>
                    <a:prstGeom prst="rect">
                      <a:avLst/>
                    </a:prstGeom>
                  </pic:spPr>
                </pic:pic>
              </a:graphicData>
            </a:graphic>
          </wp:inline>
        </w:drawing>
      </w:r>
      <w:r>
        <w:rPr>
          <w:rFonts w:hint="eastAsia" w:eastAsiaTheme="minorEastAsia"/>
          <w:sz w:val="20"/>
          <w:szCs w:val="22"/>
          <w:lang w:eastAsia="zh-CN"/>
        </w:rPr>
        <w:drawing>
          <wp:inline distT="0" distB="0" distL="114300" distR="114300">
            <wp:extent cx="911860" cy="1216660"/>
            <wp:effectExtent l="0" t="0" r="2540" b="2540"/>
            <wp:docPr id="8" name="图片 8" descr="白粉病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白粉病7"/>
                    <pic:cNvPicPr>
                      <a:picLocks noChangeAspect="1"/>
                    </pic:cNvPicPr>
                  </pic:nvPicPr>
                  <pic:blipFill>
                    <a:blip r:embed="rId10"/>
                    <a:stretch>
                      <a:fillRect/>
                    </a:stretch>
                  </pic:blipFill>
                  <pic:spPr>
                    <a:xfrm>
                      <a:off x="0" y="0"/>
                      <a:ext cx="911860" cy="1216660"/>
                    </a:xfrm>
                    <a:prstGeom prst="rect">
                      <a:avLst/>
                    </a:prstGeom>
                  </pic:spPr>
                </pic:pic>
              </a:graphicData>
            </a:graphic>
          </wp:inline>
        </w:drawing>
      </w:r>
      <w:r>
        <w:rPr>
          <w:rFonts w:hint="eastAsia" w:eastAsiaTheme="minorEastAsia"/>
          <w:sz w:val="20"/>
          <w:szCs w:val="22"/>
          <w:lang w:eastAsia="zh-CN"/>
        </w:rPr>
        <w:drawing>
          <wp:inline distT="0" distB="0" distL="114300" distR="114300">
            <wp:extent cx="2494915" cy="1401445"/>
            <wp:effectExtent l="0" t="0" r="635" b="8255"/>
            <wp:docPr id="7" name="图片 7" descr="白粉病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白粉病8"/>
                    <pic:cNvPicPr>
                      <a:picLocks noChangeAspect="1"/>
                    </pic:cNvPicPr>
                  </pic:nvPicPr>
                  <pic:blipFill>
                    <a:blip r:embed="rId11"/>
                    <a:stretch>
                      <a:fillRect/>
                    </a:stretch>
                  </pic:blipFill>
                  <pic:spPr>
                    <a:xfrm>
                      <a:off x="0" y="0"/>
                      <a:ext cx="2494915" cy="1401445"/>
                    </a:xfrm>
                    <a:prstGeom prst="rect">
                      <a:avLst/>
                    </a:prstGeom>
                  </pic:spPr>
                </pic:pic>
              </a:graphicData>
            </a:graphic>
          </wp:inline>
        </w:drawing>
      </w:r>
      <w:r>
        <w:rPr>
          <w:rFonts w:hint="eastAsia" w:eastAsiaTheme="minorEastAsia"/>
          <w:sz w:val="20"/>
          <w:szCs w:val="22"/>
          <w:lang w:eastAsia="zh-CN"/>
        </w:rPr>
        <w:drawing>
          <wp:inline distT="0" distB="0" distL="114300" distR="114300">
            <wp:extent cx="1326515" cy="1322070"/>
            <wp:effectExtent l="0" t="0" r="6985" b="11430"/>
            <wp:docPr id="6" name="图片 6" descr="白粉病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白粉病10"/>
                    <pic:cNvPicPr>
                      <a:picLocks noChangeAspect="1"/>
                    </pic:cNvPicPr>
                  </pic:nvPicPr>
                  <pic:blipFill>
                    <a:blip r:embed="rId12"/>
                    <a:stretch>
                      <a:fillRect/>
                    </a:stretch>
                  </pic:blipFill>
                  <pic:spPr>
                    <a:xfrm>
                      <a:off x="0" y="0"/>
                      <a:ext cx="1326515" cy="1322070"/>
                    </a:xfrm>
                    <a:prstGeom prst="rect">
                      <a:avLst/>
                    </a:prstGeom>
                  </pic:spPr>
                </pic:pic>
              </a:graphicData>
            </a:graphic>
          </wp:inline>
        </w:drawing>
      </w:r>
      <w:r>
        <w:rPr>
          <w:rFonts w:hint="eastAsia" w:eastAsiaTheme="minorEastAsia"/>
          <w:sz w:val="20"/>
          <w:szCs w:val="22"/>
          <w:lang w:eastAsia="zh-CN"/>
        </w:rPr>
        <w:drawing>
          <wp:inline distT="0" distB="0" distL="114300" distR="114300">
            <wp:extent cx="1402715" cy="1870710"/>
            <wp:effectExtent l="0" t="0" r="6985" b="15240"/>
            <wp:docPr id="5" name="图片 5" descr="白粉病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白粉病11"/>
                    <pic:cNvPicPr>
                      <a:picLocks noChangeAspect="1"/>
                    </pic:cNvPicPr>
                  </pic:nvPicPr>
                  <pic:blipFill>
                    <a:blip r:embed="rId13"/>
                    <a:stretch>
                      <a:fillRect/>
                    </a:stretch>
                  </pic:blipFill>
                  <pic:spPr>
                    <a:xfrm>
                      <a:off x="0" y="0"/>
                      <a:ext cx="1402715" cy="1870710"/>
                    </a:xfrm>
                    <a:prstGeom prst="rect">
                      <a:avLst/>
                    </a:prstGeom>
                  </pic:spPr>
                </pic:pic>
              </a:graphicData>
            </a:graphic>
          </wp:inline>
        </w:drawing>
      </w:r>
    </w:p>
    <w:p w14:paraId="456ABAD1">
      <w:pPr>
        <w:jc w:val="left"/>
        <w:rPr>
          <w:rFonts w:hint="eastAsia" w:eastAsiaTheme="minorEastAsia"/>
          <w:sz w:val="20"/>
          <w:szCs w:val="22"/>
          <w:lang w:eastAsia="zh-CN"/>
        </w:rPr>
      </w:pPr>
    </w:p>
    <w:p w14:paraId="262F8368">
      <w:pPr>
        <w:jc w:val="left"/>
        <w:rPr>
          <w:rFonts w:hint="eastAsia" w:ascii="黑体" w:hAnsi="黑体" w:eastAsia="黑体" w:cs="黑体"/>
          <w:color w:val="FF0000"/>
          <w:sz w:val="24"/>
          <w:szCs w:val="24"/>
          <w:lang w:val="en-US" w:eastAsia="zh-CN"/>
        </w:rPr>
      </w:pPr>
    </w:p>
    <w:p w14:paraId="2C0CEEF1">
      <w:pPr>
        <w:jc w:val="left"/>
        <w:rPr>
          <w:rFonts w:hint="eastAsia" w:ascii="黑体" w:hAnsi="黑体" w:eastAsia="黑体" w:cs="黑体"/>
          <w:color w:val="FF0000"/>
          <w:sz w:val="24"/>
          <w:szCs w:val="24"/>
          <w:lang w:val="en-US" w:eastAsia="zh-CN"/>
        </w:rPr>
      </w:pPr>
    </w:p>
    <w:p w14:paraId="742F64B0">
      <w:pPr>
        <w:jc w:val="left"/>
        <w:rPr>
          <w:rFonts w:hint="eastAsia" w:ascii="黑体" w:hAnsi="黑体" w:eastAsia="黑体" w:cs="黑体"/>
          <w:b w:val="0"/>
          <w:bCs w:val="0"/>
          <w:color w:val="FF0000"/>
          <w:sz w:val="24"/>
          <w:szCs w:val="24"/>
          <w:lang w:val="en-US" w:eastAsia="zh-CN"/>
        </w:rPr>
      </w:pPr>
    </w:p>
    <w:p w14:paraId="6C66EB32">
      <w:pPr>
        <w:jc w:val="left"/>
        <w:rPr>
          <w:rFonts w:hint="eastAsia" w:ascii="黑体" w:hAnsi="黑体" w:eastAsia="黑体" w:cs="黑体"/>
          <w:b w:val="0"/>
          <w:bCs w:val="0"/>
          <w:color w:val="FF0000"/>
          <w:sz w:val="24"/>
          <w:szCs w:val="24"/>
          <w:lang w:val="en-US" w:eastAsia="zh-CN"/>
        </w:rPr>
      </w:pPr>
    </w:p>
    <w:p w14:paraId="03FBC51A">
      <w:pPr>
        <w:jc w:val="left"/>
        <w:rPr>
          <w:rFonts w:hint="eastAsia" w:ascii="黑体" w:hAnsi="黑体" w:eastAsia="黑体" w:cs="黑体"/>
          <w:b w:val="0"/>
          <w:bCs w:val="0"/>
          <w:color w:val="FF0000"/>
          <w:sz w:val="24"/>
          <w:szCs w:val="24"/>
          <w:lang w:val="en-US" w:eastAsia="zh-CN"/>
        </w:rPr>
      </w:pPr>
    </w:p>
    <w:p w14:paraId="598A8D9F">
      <w:pPr>
        <w:jc w:val="left"/>
        <w:rPr>
          <w:rFonts w:hint="eastAsia" w:ascii="黑体" w:hAnsi="黑体" w:eastAsia="黑体" w:cs="黑体"/>
          <w:b w:val="0"/>
          <w:bCs w:val="0"/>
          <w:color w:val="FF0000"/>
          <w:sz w:val="24"/>
          <w:szCs w:val="24"/>
          <w:lang w:val="en-US" w:eastAsia="zh-CN"/>
        </w:rPr>
      </w:pPr>
    </w:p>
    <w:p w14:paraId="4E5FC68C">
      <w:pPr>
        <w:jc w:val="left"/>
        <w:rPr>
          <w:rFonts w:hint="eastAsia" w:ascii="黑体" w:hAnsi="黑体" w:eastAsia="黑体" w:cs="黑体"/>
          <w:b w:val="0"/>
          <w:bCs w:val="0"/>
          <w:color w:val="FF0000"/>
          <w:sz w:val="24"/>
          <w:szCs w:val="24"/>
          <w:lang w:val="en-US" w:eastAsia="zh-CN"/>
        </w:rPr>
      </w:pPr>
    </w:p>
    <w:p w14:paraId="4FC1A8CF">
      <w:pPr>
        <w:jc w:val="left"/>
        <w:rPr>
          <w:rFonts w:hint="eastAsia" w:ascii="黑体" w:hAnsi="黑体" w:eastAsia="黑体" w:cs="黑体"/>
          <w:b w:val="0"/>
          <w:bCs w:val="0"/>
          <w:color w:val="FF0000"/>
          <w:sz w:val="24"/>
          <w:szCs w:val="24"/>
          <w:lang w:eastAsia="zh-CN"/>
        </w:rPr>
      </w:pPr>
      <w:r>
        <w:rPr>
          <w:rFonts w:hint="eastAsia" w:ascii="黑体" w:hAnsi="黑体" w:eastAsia="黑体" w:cs="黑体"/>
          <w:b w:val="0"/>
          <w:bCs w:val="0"/>
          <w:color w:val="FF0000"/>
          <w:sz w:val="24"/>
          <w:szCs w:val="24"/>
          <w:lang w:val="en-US" w:eastAsia="zh-CN"/>
        </w:rPr>
        <w:t>一：</w:t>
      </w:r>
      <w:r>
        <w:rPr>
          <w:rFonts w:hint="eastAsia" w:ascii="黑体" w:hAnsi="黑体" w:eastAsia="黑体" w:cs="黑体"/>
          <w:b w:val="0"/>
          <w:bCs w:val="0"/>
          <w:color w:val="FF0000"/>
          <w:sz w:val="24"/>
          <w:szCs w:val="24"/>
          <w:lang w:eastAsia="zh-CN"/>
        </w:rPr>
        <w:t>小麦</w:t>
      </w:r>
      <w:r>
        <w:rPr>
          <w:rFonts w:hint="eastAsia" w:ascii="黑体" w:hAnsi="黑体" w:eastAsia="黑体" w:cs="黑体"/>
          <w:b w:val="0"/>
          <w:bCs w:val="0"/>
          <w:color w:val="FF0000"/>
          <w:sz w:val="24"/>
          <w:szCs w:val="24"/>
          <w:lang w:val="en-US" w:eastAsia="zh-CN"/>
        </w:rPr>
        <w:t>白粉</w:t>
      </w:r>
      <w:r>
        <w:rPr>
          <w:rFonts w:hint="eastAsia" w:ascii="黑体" w:hAnsi="黑体" w:eastAsia="黑体" w:cs="黑体"/>
          <w:b w:val="0"/>
          <w:bCs w:val="0"/>
          <w:color w:val="FF0000"/>
          <w:sz w:val="24"/>
          <w:szCs w:val="24"/>
          <w:lang w:eastAsia="zh-CN"/>
        </w:rPr>
        <w:t>病常见问题</w:t>
      </w:r>
    </w:p>
    <w:p w14:paraId="24C4BF91">
      <w:pPr>
        <w:jc w:val="left"/>
        <w:rPr>
          <w:rFonts w:hint="eastAsia" w:ascii="黑体" w:hAnsi="黑体" w:eastAsia="黑体" w:cs="黑体"/>
          <w:b w:val="0"/>
          <w:bCs w:val="0"/>
          <w:color w:val="auto"/>
          <w:sz w:val="24"/>
          <w:szCs w:val="24"/>
          <w:lang w:val="en-US" w:eastAsia="zh-CN"/>
        </w:rPr>
      </w:pPr>
    </w:p>
    <w:p w14:paraId="78748826">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val="en-US" w:eastAsia="zh-CN"/>
        </w:rPr>
        <w:t>农户</w:t>
      </w:r>
      <w:r>
        <w:rPr>
          <w:rFonts w:hint="eastAsia" w:ascii="黑体" w:hAnsi="黑体" w:eastAsia="黑体" w:cs="黑体"/>
          <w:b w:val="0"/>
          <w:bCs w:val="0"/>
          <w:color w:val="auto"/>
          <w:sz w:val="24"/>
          <w:szCs w:val="24"/>
          <w:lang w:eastAsia="zh-CN"/>
        </w:rPr>
        <w:t>户拍照提问或者直接提问：</w:t>
      </w:r>
    </w:p>
    <w:p w14:paraId="109C500D">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eastAsia="zh-CN"/>
        </w:rPr>
        <w:t>1:我这小麦怎么回事</w:t>
      </w:r>
    </w:p>
    <w:p w14:paraId="5323E263">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val="en-US" w:eastAsia="zh-CN"/>
        </w:rPr>
        <w:t>2：</w:t>
      </w:r>
      <w:r>
        <w:rPr>
          <w:rFonts w:hint="eastAsia" w:ascii="黑体" w:hAnsi="黑体" w:eastAsia="黑体" w:cs="黑体"/>
          <w:b w:val="0"/>
          <w:bCs w:val="0"/>
          <w:color w:val="auto"/>
          <w:sz w:val="24"/>
          <w:szCs w:val="24"/>
          <w:lang w:eastAsia="zh-CN"/>
        </w:rPr>
        <w:t>我这小麦怎么</w:t>
      </w:r>
      <w:r>
        <w:rPr>
          <w:rFonts w:hint="eastAsia" w:ascii="黑体" w:hAnsi="黑体" w:eastAsia="黑体" w:cs="黑体"/>
          <w:b w:val="0"/>
          <w:bCs w:val="0"/>
          <w:color w:val="auto"/>
          <w:sz w:val="24"/>
          <w:szCs w:val="24"/>
          <w:lang w:val="en-US" w:eastAsia="zh-CN"/>
        </w:rPr>
        <w:t>都是白的</w:t>
      </w:r>
      <w:r>
        <w:rPr>
          <w:rFonts w:hint="eastAsia" w:ascii="黑体" w:hAnsi="黑体" w:eastAsia="黑体" w:cs="黑体"/>
          <w:b w:val="0"/>
          <w:bCs w:val="0"/>
          <w:color w:val="auto"/>
          <w:sz w:val="24"/>
          <w:szCs w:val="24"/>
          <w:lang w:eastAsia="zh-CN"/>
        </w:rPr>
        <w:t>的</w:t>
      </w:r>
    </w:p>
    <w:p w14:paraId="747756A2">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eastAsia="zh-CN"/>
        </w:rPr>
        <w:t>3:我这小麦帮我看一下用什么药</w:t>
      </w:r>
    </w:p>
    <w:p w14:paraId="1595C601">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eastAsia="zh-CN"/>
        </w:rPr>
        <w:t>4:我这小麦得了什么病了</w:t>
      </w:r>
    </w:p>
    <w:p w14:paraId="3326D706">
      <w:pPr>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eastAsia="zh-CN"/>
        </w:rPr>
        <w:t>5:小麦</w:t>
      </w:r>
      <w:r>
        <w:rPr>
          <w:rFonts w:hint="eastAsia" w:ascii="黑体" w:hAnsi="黑体" w:eastAsia="黑体" w:cs="黑体"/>
          <w:b w:val="0"/>
          <w:bCs w:val="0"/>
          <w:color w:val="auto"/>
          <w:sz w:val="24"/>
          <w:szCs w:val="24"/>
          <w:lang w:val="en-US" w:eastAsia="zh-CN"/>
        </w:rPr>
        <w:t>上面这是什么东西</w:t>
      </w:r>
    </w:p>
    <w:p w14:paraId="0C3B1438">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eastAsia="zh-CN"/>
        </w:rPr>
        <w:t>6:我这小麦</w:t>
      </w:r>
      <w:r>
        <w:rPr>
          <w:rFonts w:hint="eastAsia" w:ascii="黑体" w:hAnsi="黑体" w:eastAsia="黑体" w:cs="黑体"/>
          <w:b w:val="0"/>
          <w:bCs w:val="0"/>
          <w:color w:val="auto"/>
          <w:sz w:val="24"/>
          <w:szCs w:val="24"/>
          <w:lang w:val="en-US" w:eastAsia="zh-CN"/>
        </w:rPr>
        <w:t>的叶片</w:t>
      </w:r>
      <w:r>
        <w:rPr>
          <w:rFonts w:hint="eastAsia" w:ascii="黑体" w:hAnsi="黑体" w:eastAsia="黑体" w:cs="黑体"/>
          <w:b w:val="0"/>
          <w:bCs w:val="0"/>
          <w:color w:val="auto"/>
          <w:sz w:val="24"/>
          <w:szCs w:val="24"/>
          <w:lang w:eastAsia="zh-CN"/>
        </w:rPr>
        <w:t>怎么回事</w:t>
      </w:r>
    </w:p>
    <w:p w14:paraId="1026222B">
      <w:pPr>
        <w:jc w:val="left"/>
        <w:rPr>
          <w:rFonts w:hint="eastAsia" w:ascii="黑体" w:hAnsi="黑体" w:eastAsia="黑体" w:cs="黑体"/>
          <w:b w:val="0"/>
          <w:bCs w:val="0"/>
          <w:color w:val="auto"/>
          <w:sz w:val="24"/>
          <w:szCs w:val="24"/>
          <w:lang w:eastAsia="zh-CN"/>
        </w:rPr>
      </w:pPr>
      <w:r>
        <w:rPr>
          <w:rFonts w:hint="eastAsia" w:ascii="黑体" w:hAnsi="黑体" w:eastAsia="黑体" w:cs="黑体"/>
          <w:b w:val="0"/>
          <w:bCs w:val="0"/>
          <w:color w:val="auto"/>
          <w:sz w:val="24"/>
          <w:szCs w:val="24"/>
          <w:lang w:eastAsia="zh-CN"/>
        </w:rPr>
        <w:t>7:我这小麦什么原因造成的这种原因</w:t>
      </w:r>
    </w:p>
    <w:p w14:paraId="15400C31">
      <w:pPr>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8：我这小麦现在应该怎么办</w:t>
      </w:r>
    </w:p>
    <w:p w14:paraId="631C430B">
      <w:pPr>
        <w:jc w:val="left"/>
        <w:rPr>
          <w:rFonts w:hint="eastAsia" w:ascii="黑体" w:hAnsi="黑体" w:eastAsia="黑体" w:cs="黑体"/>
          <w:b w:val="0"/>
          <w:bCs w:val="0"/>
          <w:color w:val="auto"/>
          <w:sz w:val="24"/>
          <w:szCs w:val="24"/>
          <w:lang w:val="en-US" w:eastAsia="zh-CN"/>
        </w:rPr>
      </w:pPr>
    </w:p>
    <w:p w14:paraId="0A75D0B4">
      <w:pPr>
        <w:jc w:val="left"/>
        <w:rPr>
          <w:rFonts w:hint="eastAsia" w:ascii="黑体" w:hAnsi="黑体" w:eastAsia="黑体" w:cs="黑体"/>
          <w:b w:val="0"/>
          <w:bCs w:val="0"/>
          <w:color w:val="FF0000"/>
          <w:sz w:val="24"/>
          <w:szCs w:val="24"/>
          <w:lang w:val="en-US" w:eastAsia="zh-CN"/>
        </w:rPr>
      </w:pPr>
      <w:r>
        <w:rPr>
          <w:rFonts w:hint="eastAsia" w:ascii="黑体" w:hAnsi="黑体" w:eastAsia="黑体" w:cs="黑体"/>
          <w:b w:val="0"/>
          <w:bCs w:val="0"/>
          <w:color w:val="FF0000"/>
          <w:sz w:val="24"/>
          <w:szCs w:val="24"/>
          <w:lang w:val="en-US" w:eastAsia="zh-CN"/>
        </w:rPr>
        <w:t>二：病害介绍及发病原因</w:t>
      </w:r>
    </w:p>
    <w:p w14:paraId="15DB2CE1">
      <w:pPr>
        <w:jc w:val="left"/>
        <w:rPr>
          <w:rFonts w:hint="eastAsia" w:ascii="黑体" w:hAnsi="黑体" w:eastAsia="黑体" w:cs="黑体"/>
          <w:b w:val="0"/>
          <w:bCs w:val="0"/>
          <w:color w:val="auto"/>
          <w:sz w:val="24"/>
          <w:szCs w:val="24"/>
          <w:lang w:val="en-US" w:eastAsia="zh-CN"/>
        </w:rPr>
      </w:pPr>
    </w:p>
    <w:p w14:paraId="71EE8923">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1：当前正值小麦抽穗扬花期，气温回升且湿度较大，正是小麦白粉病的高发和流行期。白粉病被称为小麦的“隐形杀手”，一旦爆发会严重影响光合作用，导致小麦早衰、千粒重下降。</w:t>
      </w:r>
    </w:p>
    <w:p w14:paraId="4D728C2E">
      <w:pPr>
        <w:rPr>
          <w:rFonts w:hint="eastAsia" w:ascii="黑体" w:hAnsi="黑体" w:eastAsia="黑体" w:cs="黑体"/>
          <w:b w:val="0"/>
          <w:bCs w:val="0"/>
          <w:sz w:val="24"/>
          <w:szCs w:val="24"/>
          <w:lang w:val="en-US" w:eastAsia="zh-CN"/>
        </w:rPr>
      </w:pPr>
    </w:p>
    <w:p w14:paraId="5CEEBBB1">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2：发病原因：</w:t>
      </w:r>
    </w:p>
    <w:p w14:paraId="19A8F7DD">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.1气候原因：</w:t>
      </w:r>
    </w:p>
    <w:p w14:paraId="14835BF7">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温度：最适发病温度为15-20℃，低于10℃或高于35℃时发病率下降</w:t>
      </w:r>
    </w:p>
    <w:p w14:paraId="0AA9DA6B">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湿度：相对湿度大于70%时易造成病害流行，湿度越高，萌发率越高</w:t>
      </w:r>
    </w:p>
    <w:p w14:paraId="4C46FEDB">
      <w:pPr>
        <w:spacing w:line="240" w:lineRule="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特殊天气：4月气温回升，若遇阴雨或频繁灌溉，易造成田间高湿环境，利于病害流行；低温高湿天气利于小麦病害的发生流行</w:t>
      </w:r>
    </w:p>
    <w:p w14:paraId="6C6EECA0">
      <w:pPr>
        <w:spacing w:line="240" w:lineRule="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.2品种原因</w:t>
      </w:r>
    </w:p>
    <w:p w14:paraId="4F805FCB">
      <w:pPr>
        <w:pStyle w:val="5"/>
        <w:keepNext w:val="0"/>
        <w:keepLines w:val="0"/>
        <w:widowControl/>
        <w:suppressLineNumbers w:val="0"/>
        <w:spacing w:line="240" w:lineRule="auto"/>
        <w:rPr>
          <w:rFonts w:hint="eastAsia" w:ascii="黑体" w:hAnsi="黑体" w:eastAsia="黑体" w:cs="黑体"/>
          <w:b w:val="0"/>
          <w:bCs w:val="0"/>
          <w:sz w:val="24"/>
          <w:szCs w:val="24"/>
        </w:rPr>
      </w:pPr>
      <w:r>
        <w:rPr>
          <w:rFonts w:hint="eastAsia" w:ascii="黑体" w:hAnsi="黑体" w:eastAsia="黑体" w:cs="黑体"/>
          <w:b w:val="0"/>
          <w:bCs w:val="0"/>
          <w:sz w:val="24"/>
          <w:szCs w:val="24"/>
        </w:rPr>
        <w:t>感病品种：部分感病品种易受侵染，而抗病品种可有效减轻病害</w:t>
      </w:r>
    </w:p>
    <w:p w14:paraId="766FE4E5">
      <w:pPr>
        <w:pStyle w:val="5"/>
        <w:keepNext w:val="0"/>
        <w:keepLines w:val="0"/>
        <w:widowControl/>
        <w:suppressLineNumbers w:val="0"/>
        <w:spacing w:line="240" w:lineRule="auto"/>
        <w:rPr>
          <w:rFonts w:hint="eastAsia" w:ascii="黑体" w:hAnsi="黑体" w:eastAsia="黑体" w:cs="黑体"/>
          <w:b w:val="0"/>
          <w:bCs w:val="0"/>
          <w:sz w:val="24"/>
          <w:szCs w:val="24"/>
        </w:rPr>
      </w:pPr>
      <w:r>
        <w:rPr>
          <w:rFonts w:hint="eastAsia" w:ascii="黑体" w:hAnsi="黑体" w:eastAsia="黑体" w:cs="黑体"/>
          <w:b w:val="0"/>
          <w:bCs w:val="0"/>
          <w:sz w:val="24"/>
          <w:szCs w:val="24"/>
        </w:rPr>
        <w:t>品种退化：小麦连年种植会使土壤中白粉病菌不断积累，增加发病风险；有些杂交育成的小麦新品种性状不太稳定，基因型纯合度不高，在种植过程中会继续分离，产生变异个体，造成品种变杂退化</w:t>
      </w:r>
    </w:p>
    <w:p w14:paraId="4A5B4B9C">
      <w:pPr>
        <w:pStyle w:val="5"/>
        <w:keepNext w:val="0"/>
        <w:keepLines w:val="0"/>
        <w:widowControl/>
        <w:suppressLineNumbers w:val="0"/>
        <w:spacing w:line="240" w:lineRule="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sz w:val="24"/>
          <w:szCs w:val="24"/>
        </w:rPr>
        <w:t>抗性丧失：在抗病品种推广应用中，病原菌与寄主的动态协同进化很容易使单一抗性基因随着病原菌的进化和新的毒性小种的出现而丧失抗性</w:t>
      </w:r>
    </w:p>
    <w:p w14:paraId="3CD1CECA">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.3栽培管理：</w:t>
      </w:r>
    </w:p>
    <w:p w14:paraId="137A8E1A">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施肥不当：偏施氮肥田块、氮肥过多会使小麦植株生长嫩绿，容易感染白粉病；而土地贫瘠干旱，植株生长衰弱、抗病力低，也易发病</w:t>
      </w:r>
    </w:p>
    <w:p w14:paraId="726BAE4B">
      <w:pPr>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灌溉管理：合理灌溉，避免漫灌和田间积水；水浇地发病严重，加之种植密度大，会增加传播的可能性</w:t>
      </w:r>
    </w:p>
    <w:p w14:paraId="63A86534">
      <w:pPr>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病残体处理：田间病残体未及时清除，成为来年发病的源头</w:t>
      </w:r>
    </w:p>
    <w:p w14:paraId="2639C8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auto"/>
          <w:sz w:val="24"/>
          <w:szCs w:val="24"/>
          <w:lang w:val="en-US" w:eastAsia="zh-CN"/>
        </w:rPr>
      </w:pPr>
    </w:p>
    <w:p w14:paraId="0983A4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w:t>
      </w:r>
      <w:r>
        <w:rPr>
          <w:rFonts w:hint="eastAsia" w:ascii="黑体" w:hAnsi="黑体" w:eastAsia="黑体" w:cs="黑体"/>
          <w:b w:val="0"/>
          <w:bCs w:val="0"/>
          <w:color w:val="auto"/>
          <w:sz w:val="24"/>
          <w:szCs w:val="24"/>
        </w:rPr>
        <w:t>症状</w:t>
      </w:r>
      <w:r>
        <w:rPr>
          <w:rFonts w:hint="eastAsia" w:ascii="黑体" w:hAnsi="黑体" w:eastAsia="黑体" w:cs="黑体"/>
          <w:b w:val="0"/>
          <w:bCs w:val="0"/>
          <w:color w:val="auto"/>
          <w:sz w:val="24"/>
          <w:szCs w:val="24"/>
          <w:lang w:val="en-US" w:eastAsia="zh-CN"/>
        </w:rPr>
        <w:t>介绍</w:t>
      </w:r>
    </w:p>
    <w:p w14:paraId="138E3659">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初期：叶片上出现白色霉点，随后逐渐扩大成近圆形或椭圆形的白色粉状霉斑，看起来像撒了一层面粉。</w:t>
      </w:r>
    </w:p>
    <w:p w14:paraId="72F5D8A7">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中期：霉斑相互连接，覆盖整个叶片，导致叶片卷曲、发黄。</w:t>
      </w:r>
    </w:p>
    <w:p w14:paraId="0CA44BCD">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后期：白色霉层逐渐变为灰褐色，上面会出现黑色小颗粒（闭囊壳），病叶最终枯死。</w:t>
      </w:r>
    </w:p>
    <w:p w14:paraId="24B9B6AB">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发病条件：气温 15-20℃，相对湿度 70%以上 时最容易流行。如果你种植的麦田密度大、通风差、或者氮肥施用过多，发病会更重。</w:t>
      </w:r>
    </w:p>
    <w:p w14:paraId="0383AB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FF0000"/>
          <w:sz w:val="24"/>
          <w:szCs w:val="24"/>
          <w:lang w:val="en-US" w:eastAsia="zh-CN"/>
        </w:rPr>
      </w:pPr>
    </w:p>
    <w:p w14:paraId="74FA18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FF0000"/>
          <w:sz w:val="24"/>
          <w:szCs w:val="24"/>
          <w:lang w:eastAsia="zh-CN"/>
        </w:rPr>
      </w:pPr>
      <w:r>
        <w:rPr>
          <w:rFonts w:hint="eastAsia" w:ascii="黑体" w:hAnsi="黑体" w:eastAsia="黑体" w:cs="黑体"/>
          <w:b w:val="0"/>
          <w:bCs w:val="0"/>
          <w:color w:val="FF0000"/>
          <w:sz w:val="24"/>
          <w:szCs w:val="24"/>
          <w:lang w:val="en-US" w:eastAsia="zh-CN"/>
        </w:rPr>
        <w:t>三</w:t>
      </w:r>
      <w:r>
        <w:rPr>
          <w:rFonts w:hint="eastAsia" w:ascii="黑体" w:hAnsi="黑体" w:eastAsia="黑体" w:cs="黑体"/>
          <w:b w:val="0"/>
          <w:bCs w:val="0"/>
          <w:color w:val="FF0000"/>
          <w:sz w:val="24"/>
          <w:szCs w:val="24"/>
        </w:rPr>
        <w:t>、防治方案</w:t>
      </w:r>
      <w:r>
        <w:rPr>
          <w:rFonts w:hint="eastAsia" w:ascii="黑体" w:hAnsi="黑体" w:eastAsia="黑体" w:cs="黑体"/>
          <w:b w:val="0"/>
          <w:bCs w:val="0"/>
          <w:color w:val="FF0000"/>
          <w:sz w:val="24"/>
          <w:szCs w:val="24"/>
          <w:lang w:eastAsia="zh-CN"/>
        </w:rPr>
        <w:t>（</w:t>
      </w:r>
      <w:r>
        <w:rPr>
          <w:rFonts w:hint="eastAsia" w:ascii="黑体" w:hAnsi="黑体" w:eastAsia="黑体" w:cs="黑体"/>
          <w:b w:val="0"/>
          <w:bCs w:val="0"/>
          <w:color w:val="FF0000"/>
          <w:sz w:val="24"/>
          <w:szCs w:val="24"/>
          <w:lang w:val="en-US" w:eastAsia="zh-CN"/>
        </w:rPr>
        <w:t>预防为主</w:t>
      </w:r>
      <w:r>
        <w:rPr>
          <w:rFonts w:hint="eastAsia" w:ascii="黑体" w:hAnsi="黑体" w:eastAsia="黑体" w:cs="黑体"/>
          <w:b w:val="0"/>
          <w:bCs w:val="0"/>
          <w:color w:val="FF0000"/>
          <w:sz w:val="24"/>
          <w:szCs w:val="24"/>
          <w:lang w:eastAsia="zh-CN"/>
        </w:rPr>
        <w:t>）</w:t>
      </w:r>
    </w:p>
    <w:p w14:paraId="433B41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auto"/>
          <w:sz w:val="24"/>
          <w:szCs w:val="24"/>
        </w:rPr>
      </w:pPr>
    </w:p>
    <w:p w14:paraId="6D318D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1：</w:t>
      </w:r>
      <w:r>
        <w:rPr>
          <w:rFonts w:hint="eastAsia" w:ascii="黑体" w:hAnsi="黑体" w:eastAsia="黑体" w:cs="黑体"/>
          <w:b w:val="0"/>
          <w:bCs w:val="0"/>
          <w:color w:val="auto"/>
          <w:sz w:val="24"/>
          <w:szCs w:val="24"/>
        </w:rPr>
        <w:t>农业防治（基础）</w:t>
      </w:r>
    </w:p>
    <w:p w14:paraId="6079B1F3">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控制氮肥：避免过量施用氮肥，防止小麦徒长、田间郁闭，这会给白粉病提供温床。</w:t>
      </w:r>
    </w:p>
    <w:p w14:paraId="09DC3EB3">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改善通风：对于种植过密的地块，可以适当拔除部分过密的麦苗，增加通风透光性。</w:t>
      </w:r>
    </w:p>
    <w:p w14:paraId="7A400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选用抗病品种：这是长久之计，明年选种时可关注当地抗病性好的品种</w:t>
      </w:r>
    </w:p>
    <w:p w14:paraId="09B79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2：</w:t>
      </w:r>
      <w:r>
        <w:rPr>
          <w:rFonts w:hint="eastAsia" w:ascii="黑体" w:hAnsi="黑体" w:eastAsia="黑体" w:cs="黑体"/>
          <w:b w:val="0"/>
          <w:bCs w:val="0"/>
          <w:color w:val="auto"/>
          <w:sz w:val="24"/>
          <w:szCs w:val="24"/>
        </w:rPr>
        <w:t>种子处理（最关键、最划算）</w:t>
      </w:r>
    </w:p>
    <w:p w14:paraId="64F491B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黑体" w:hAnsi="黑体" w:eastAsia="黑体" w:cs="黑体"/>
          <w:b w:val="0"/>
          <w:bCs w:val="0"/>
          <w:color w:val="auto"/>
          <w:sz w:val="24"/>
          <w:szCs w:val="24"/>
        </w:rPr>
      </w:pPr>
      <w:r>
        <w:rPr>
          <w:rFonts w:hint="eastAsia" w:ascii="黑体" w:hAnsi="黑体" w:eastAsia="黑体" w:cs="黑体"/>
          <w:b w:val="0"/>
          <w:bCs w:val="0"/>
          <w:color w:val="auto"/>
          <w:kern w:val="0"/>
          <w:sz w:val="24"/>
          <w:szCs w:val="24"/>
          <w:lang w:val="en-US" w:eastAsia="zh-CN" w:bidi="ar"/>
        </w:rPr>
        <w:t>播种前</w:t>
      </w:r>
      <w:r>
        <w:rPr>
          <w:rStyle w:val="8"/>
          <w:rFonts w:hint="eastAsia" w:ascii="黑体" w:hAnsi="黑体" w:eastAsia="黑体" w:cs="黑体"/>
          <w:b w:val="0"/>
          <w:bCs w:val="0"/>
          <w:color w:val="auto"/>
          <w:kern w:val="0"/>
          <w:sz w:val="24"/>
          <w:szCs w:val="24"/>
          <w:lang w:val="en-US" w:eastAsia="zh-CN" w:bidi="ar"/>
        </w:rPr>
        <w:t>拌种 / 包衣</w:t>
      </w:r>
      <w:r>
        <w:rPr>
          <w:rFonts w:hint="eastAsia" w:ascii="黑体" w:hAnsi="黑体" w:eastAsia="黑体" w:cs="黑体"/>
          <w:b w:val="0"/>
          <w:bCs w:val="0"/>
          <w:color w:val="auto"/>
          <w:kern w:val="0"/>
          <w:sz w:val="24"/>
          <w:szCs w:val="24"/>
          <w:lang w:val="en-US" w:eastAsia="zh-CN" w:bidi="ar"/>
        </w:rPr>
        <w:t>是防控茎基腐病的核心措施：常用有效成分：</w:t>
      </w:r>
    </w:p>
    <w:p w14:paraId="2BD0CA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黑体" w:hAnsi="黑体" w:eastAsia="黑体" w:cs="黑体"/>
          <w:b w:val="0"/>
          <w:bCs w:val="0"/>
          <w:color w:val="auto"/>
          <w:sz w:val="24"/>
          <w:szCs w:val="24"/>
        </w:rPr>
      </w:pPr>
      <w:r>
        <w:rPr>
          <w:rStyle w:val="8"/>
          <w:rFonts w:hint="eastAsia" w:ascii="黑体" w:hAnsi="黑体" w:eastAsia="黑体" w:cs="黑体"/>
          <w:b w:val="0"/>
          <w:bCs w:val="0"/>
          <w:color w:val="auto"/>
          <w:sz w:val="24"/>
          <w:szCs w:val="24"/>
        </w:rPr>
        <w:t>苯醚甲环唑</w:t>
      </w:r>
      <w:r>
        <w:rPr>
          <w:rStyle w:val="8"/>
          <w:rFonts w:hint="eastAsia" w:ascii="黑体" w:hAnsi="黑体" w:eastAsia="黑体" w:cs="黑体"/>
          <w:b w:val="0"/>
          <w:bCs w:val="0"/>
          <w:color w:val="auto"/>
          <w:sz w:val="24"/>
          <w:szCs w:val="24"/>
          <w:lang w:val="en-US" w:eastAsia="zh-CN"/>
        </w:rPr>
        <w:t>·咯菌腈·噻虫胺、精甲霜灵·</w:t>
      </w:r>
      <w:r>
        <w:rPr>
          <w:rStyle w:val="8"/>
          <w:rFonts w:hint="eastAsia" w:ascii="黑体" w:hAnsi="黑体" w:eastAsia="黑体" w:cs="黑体"/>
          <w:b w:val="0"/>
          <w:bCs w:val="0"/>
          <w:color w:val="auto"/>
          <w:sz w:val="24"/>
          <w:szCs w:val="24"/>
        </w:rPr>
        <w:t>咯菌腈</w:t>
      </w:r>
      <w:r>
        <w:rPr>
          <w:rStyle w:val="8"/>
          <w:rFonts w:hint="eastAsia" w:ascii="黑体" w:hAnsi="黑体" w:eastAsia="黑体" w:cs="黑体"/>
          <w:b w:val="0"/>
          <w:bCs w:val="0"/>
          <w:color w:val="auto"/>
          <w:sz w:val="24"/>
          <w:szCs w:val="24"/>
          <w:lang w:val="en-US" w:eastAsia="zh-CN"/>
        </w:rPr>
        <w:t>·噻虫胺、种菌唑+甲霜灵、</w:t>
      </w:r>
    </w:p>
    <w:p w14:paraId="3F4CA7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黑体" w:hAnsi="黑体" w:eastAsia="黑体" w:cs="黑体"/>
          <w:b w:val="0"/>
          <w:bCs w:val="0"/>
          <w:color w:val="auto"/>
          <w:kern w:val="0"/>
          <w:sz w:val="24"/>
          <w:szCs w:val="24"/>
          <w:lang w:val="en-US" w:eastAsia="zh-CN" w:bidi="ar"/>
        </w:rPr>
      </w:pPr>
      <w:r>
        <w:rPr>
          <w:rStyle w:val="8"/>
          <w:rFonts w:hint="eastAsia" w:ascii="黑体" w:hAnsi="黑体" w:eastAsia="黑体" w:cs="黑体"/>
          <w:b w:val="0"/>
          <w:bCs w:val="0"/>
          <w:color w:val="auto"/>
          <w:sz w:val="24"/>
          <w:szCs w:val="24"/>
          <w:lang w:val="en-US" w:eastAsia="zh-CN"/>
        </w:rPr>
        <w:t>咯菌腈·噻呋酰胺·噻虫胺</w:t>
      </w:r>
      <w:r>
        <w:rPr>
          <w:rFonts w:hint="eastAsia" w:ascii="黑体" w:hAnsi="黑体" w:eastAsia="黑体" w:cs="黑体"/>
          <w:b w:val="0"/>
          <w:bCs w:val="0"/>
          <w:color w:val="auto"/>
          <w:sz w:val="24"/>
          <w:szCs w:val="24"/>
        </w:rPr>
        <w:t>等复配种衣剂</w:t>
      </w:r>
      <w:r>
        <w:rPr>
          <w:rFonts w:hint="eastAsia" w:ascii="黑体" w:hAnsi="黑体" w:eastAsia="黑体" w:cs="黑体"/>
          <w:b w:val="0"/>
          <w:bCs w:val="0"/>
          <w:color w:val="auto"/>
          <w:sz w:val="24"/>
          <w:szCs w:val="24"/>
          <w:lang w:eastAsia="zh-CN"/>
        </w:rPr>
        <w:t>。</w:t>
      </w:r>
    </w:p>
    <w:p w14:paraId="330B68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黑体" w:hAnsi="黑体" w:eastAsia="黑体" w:cs="黑体"/>
          <w:b w:val="0"/>
          <w:bCs w:val="0"/>
          <w:color w:val="auto"/>
          <w:kern w:val="0"/>
          <w:sz w:val="24"/>
          <w:szCs w:val="24"/>
          <w:lang w:val="en-US" w:eastAsia="zh-CN" w:bidi="ar"/>
        </w:rPr>
      </w:pPr>
    </w:p>
    <w:p w14:paraId="6D1727EF">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3：</w:t>
      </w:r>
      <w:r>
        <w:rPr>
          <w:rFonts w:hint="eastAsia" w:ascii="黑体" w:hAnsi="黑体" w:eastAsia="黑体" w:cs="黑体"/>
          <w:b w:val="0"/>
          <w:bCs w:val="0"/>
          <w:color w:val="auto"/>
          <w:sz w:val="24"/>
          <w:szCs w:val="24"/>
        </w:rPr>
        <w:t>药剂防治（关键时期</w:t>
      </w:r>
      <w:r>
        <w:rPr>
          <w:rFonts w:hint="eastAsia" w:ascii="黑体" w:hAnsi="黑体" w:eastAsia="黑体" w:cs="黑体"/>
          <w:b w:val="0"/>
          <w:bCs w:val="0"/>
          <w:color w:val="auto"/>
          <w:sz w:val="24"/>
          <w:szCs w:val="24"/>
          <w:lang w:eastAsia="zh-CN"/>
        </w:rPr>
        <w:t>：</w:t>
      </w:r>
      <w:r>
        <w:rPr>
          <w:rFonts w:hint="eastAsia" w:ascii="黑体" w:hAnsi="黑体" w:eastAsia="黑体" w:cs="黑体"/>
          <w:b w:val="0"/>
          <w:bCs w:val="0"/>
          <w:color w:val="auto"/>
          <w:sz w:val="24"/>
          <w:szCs w:val="24"/>
          <w:lang w:val="en-US" w:eastAsia="zh-CN"/>
        </w:rPr>
        <w:t>扬花期</w:t>
      </w:r>
      <w:r>
        <w:rPr>
          <w:rFonts w:hint="eastAsia" w:ascii="黑体" w:hAnsi="黑体" w:eastAsia="黑体" w:cs="黑体"/>
          <w:b w:val="0"/>
          <w:bCs w:val="0"/>
          <w:color w:val="auto"/>
          <w:sz w:val="24"/>
          <w:szCs w:val="24"/>
        </w:rPr>
        <w:t>）</w:t>
      </w:r>
    </w:p>
    <w:p w14:paraId="2D6C502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rPr>
        <w:t>（1）拔节期</w:t>
      </w:r>
      <w:r>
        <w:rPr>
          <w:rFonts w:hint="eastAsia" w:ascii="黑体" w:hAnsi="黑体" w:eastAsia="黑体" w:cs="黑体"/>
          <w:b w:val="0"/>
          <w:bCs w:val="0"/>
          <w:color w:val="000000"/>
          <w:sz w:val="24"/>
          <w:szCs w:val="24"/>
          <w:lang w:val="en-US" w:eastAsia="zh-CN"/>
        </w:rPr>
        <w:t>-扬花期（重点要防御，不要等有病了在去打）</w:t>
      </w:r>
    </w:p>
    <w:p w14:paraId="197739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720" w:firstLineChars="300"/>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靶标药剂 1：40%丙硫菌唑·戊唑醇40毫升+25%吡唑醚菌酯10毫升</w:t>
      </w:r>
    </w:p>
    <w:p w14:paraId="2D5C9B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1440" w:firstLineChars="600"/>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2：40%吡唑醚菌酯·戊唑醇40毫升+125克/升氟环唑30毫升</w:t>
      </w:r>
    </w:p>
    <w:p w14:paraId="0D25FC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1440" w:firstLineChars="600"/>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3：17%吡唑醚菌酯·氟环唑50毫升+430克/升戊唑醇10毫升</w:t>
      </w:r>
    </w:p>
    <w:p w14:paraId="1E442D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1440" w:firstLineChars="600"/>
        <w:jc w:val="left"/>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结合“一喷三防”策略可以搭配优质氨基酸叶面肥或者磷酸二氢钾100克，再搭配2%苄氨基嘌呤+0.01%三十烷醇进行综合防治，搭配10%联苯·噻虫胺30克或者22%氯氟·噻虫嗪等（防治蚜虫、吸浆虫等）这样不仅可以治疗锈病、赤霉病、白粉病等真菌病害，还能有效的促进小麦发育，还可以有效防治蚜虫、吸浆虫等虫害，于小麦未发病前或者小麦发病初期尽早喷晒药剂。</w:t>
      </w:r>
    </w:p>
    <w:p w14:paraId="2ACEE5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黑体" w:hAnsi="黑体" w:eastAsia="黑体" w:cs="黑体"/>
          <w:b w:val="0"/>
          <w:bCs w:val="0"/>
          <w:color w:val="auto"/>
          <w:sz w:val="24"/>
          <w:szCs w:val="24"/>
        </w:rPr>
      </w:pPr>
      <w:r>
        <w:rPr>
          <w:rFonts w:hint="eastAsia" w:ascii="黑体" w:hAnsi="黑体" w:eastAsia="黑体" w:cs="黑体"/>
          <w:b w:val="0"/>
          <w:bCs w:val="0"/>
          <w:color w:val="auto"/>
          <w:sz w:val="24"/>
          <w:szCs w:val="24"/>
          <w:lang w:val="en-US" w:eastAsia="zh-CN"/>
        </w:rPr>
        <w:t>如若采用无人机飞防，尽量水量增加最少4升/亩，飞行高度越低越好。</w:t>
      </w:r>
    </w:p>
    <w:p w14:paraId="044DDB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tLeast"/>
        <w:ind w:right="0" w:rightChars="0"/>
        <w:jc w:val="left"/>
        <w:rPr>
          <w:rFonts w:hint="eastAsia" w:ascii="黑体" w:hAnsi="黑体" w:eastAsia="黑体" w:cs="黑体"/>
          <w:b w:val="0"/>
          <w:bCs w:val="0"/>
          <w:color w:val="000000"/>
          <w:sz w:val="24"/>
          <w:szCs w:val="24"/>
          <w:lang w:val="en-US" w:eastAsia="zh-CN"/>
        </w:rPr>
      </w:pPr>
    </w:p>
    <w:p w14:paraId="2C4D93E3">
      <w:pPr>
        <w:rPr>
          <w:rFonts w:hint="eastAsia" w:ascii="黑体" w:hAnsi="黑体" w:eastAsia="黑体" w:cs="黑体"/>
          <w:sz w:val="24"/>
          <w:szCs w:val="24"/>
          <w:lang w:val="en-US" w:eastAsia="zh-CN"/>
        </w:rPr>
      </w:pPr>
    </w:p>
    <w:p w14:paraId="5C07436F">
      <w:pPr>
        <w:rPr>
          <w:rFonts w:hint="eastAsia"/>
        </w:rPr>
      </w:pPr>
    </w:p>
    <w:p w14:paraId="23D6E561">
      <w:pPr>
        <w:rPr>
          <w:rFonts w:hint="eastAsia"/>
        </w:rPr>
      </w:pPr>
    </w:p>
    <w:p w14:paraId="6ADD1E76">
      <w:pPr>
        <w:pStyle w:val="5"/>
        <w:keepNext w:val="0"/>
        <w:keepLines w:val="0"/>
        <w:widowControl/>
        <w:suppressLineNumbers w:val="0"/>
        <w:rPr>
          <w:rFonts w:hint="default" w:eastAsiaTheme="minorEastAsia"/>
          <w:lang w:val="en-US" w:eastAsia="zh-CN"/>
        </w:rPr>
      </w:pPr>
    </w:p>
    <w:p w14:paraId="4201833E">
      <w:pPr>
        <w:jc w:val="left"/>
        <w:rPr>
          <w:rFonts w:hint="default"/>
          <w:sz w:val="20"/>
          <w:szCs w:val="22"/>
          <w:lang w:val="en-US" w:eastAsia="zh-CN"/>
        </w:rPr>
      </w:pPr>
    </w:p>
    <w:p w14:paraId="44DE83CC">
      <w:pPr>
        <w:jc w:val="left"/>
        <w:rPr>
          <w:rFonts w:hint="default"/>
          <w:sz w:val="20"/>
          <w:szCs w:val="22"/>
          <w:lang w:val="en-US" w:eastAsia="zh-CN"/>
        </w:rPr>
      </w:pPr>
    </w:p>
    <w:p w14:paraId="13BF3FC1">
      <w:pPr>
        <w:jc w:val="left"/>
        <w:rPr>
          <w:rFonts w:hint="eastAsia" w:eastAsiaTheme="minorEastAsia"/>
          <w:sz w:val="20"/>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A5275"/>
    <w:rsid w:val="058761A0"/>
    <w:rsid w:val="38060F79"/>
    <w:rsid w:val="4ED25E86"/>
    <w:rsid w:val="5E9A5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904</Words>
  <Characters>930</Characters>
  <Lines>0</Lines>
  <Paragraphs>0</Paragraphs>
  <TotalTime>2</TotalTime>
  <ScaleCrop>false</ScaleCrop>
  <LinksUpToDate>false</LinksUpToDate>
  <CharactersWithSpaces>939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2026-03-26T14:02:00Z</dcterms:created>
  <dc:creator>A1234...</dc:creator>
  <cp:lastModifiedBy>A1234...</cp:lastModifiedBy>
  <dcterms:modified xsi:type="dcterms:W3CDTF">2026-03-26T15:21:53Z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428AB85F90F34185BAFB7C7296857256_13</vt:lpwstr>
  </property>
  <property fmtid="{D5CDD505-2E9C-101B-9397-08002B2CF9AE}" pid="4" name="KSOTemplateDocerSaveRecord">
    <vt:lpwstr>eyJoZGlkIjoiYTg2NTBlN2E0MjcwY2RlZThhZDFhNTUyNjlhNDlmMDYiLCJ1c2VySWQiOiIxNjAyMDA5ODkzIn0=</vt:lpwstr>
  </property>
</Properties>
</file>