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3B4C" w14:textId="1EFF616C" w:rsidR="00440F1B" w:rsidRPr="00440F1B" w:rsidRDefault="00440F1B" w:rsidP="00440F1B">
      <w:pPr>
        <w:jc w:val="center"/>
        <w:rPr>
          <w:sz w:val="36"/>
          <w:szCs w:val="36"/>
        </w:rPr>
      </w:pPr>
      <w:r w:rsidRPr="00440F1B">
        <w:rPr>
          <w:sz w:val="36"/>
          <w:szCs w:val="36"/>
        </w:rPr>
        <w:t>项目说明</w:t>
      </w:r>
    </w:p>
    <w:p w14:paraId="2AB5BBCF" w14:textId="77777777" w:rsidR="00440F1B" w:rsidRPr="00B83F02" w:rsidRDefault="00440F1B" w:rsidP="00440F1B">
      <w:pPr>
        <w:rPr>
          <w:rFonts w:ascii="宋体" w:eastAsia="宋体" w:hAnsi="宋体"/>
          <w:b/>
          <w:bCs/>
          <w:sz w:val="28"/>
          <w:szCs w:val="28"/>
        </w:rPr>
      </w:pPr>
      <w:r w:rsidRPr="00B83F02">
        <w:rPr>
          <w:rFonts w:ascii="宋体" w:eastAsia="宋体" w:hAnsi="宋体"/>
          <w:b/>
          <w:bCs/>
          <w:sz w:val="28"/>
          <w:szCs w:val="28"/>
        </w:rPr>
        <w:t>一、核心功能</w:t>
      </w:r>
    </w:p>
    <w:p w14:paraId="18F2CEF1" w14:textId="77777777" w:rsidR="00440F1B" w:rsidRPr="00B83F02" w:rsidRDefault="00440F1B" w:rsidP="00440F1B">
      <w:p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本 Demo 基于 Godot 4.x + C# 开发，实现了一款 2D 场景交互类冒险游戏的核心框架，核心功能如下：</w:t>
      </w:r>
    </w:p>
    <w:p w14:paraId="35F9A5C1" w14:textId="77777777" w:rsidR="00440F1B" w:rsidRPr="00B83F02" w:rsidRDefault="00440F1B" w:rsidP="00440F1B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玩家核心交互：支持道具拾取（空格触发）、场景物体交互（E 键触发），可配置 “需指定道具才能交互”“单次交互” 等规则；</w:t>
      </w:r>
    </w:p>
    <w:p w14:paraId="4558AB6A" w14:textId="77777777" w:rsidR="00440F1B" w:rsidRPr="00B83F02" w:rsidRDefault="00440F1B" w:rsidP="00440F1B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NPC 智能行为：NPC 支持多场景自动巡路、路径点停留、跨场景门体切换，且能根据玩家所在场景动态显示 / 隐藏、启用 / 禁用碰撞；</w:t>
      </w:r>
    </w:p>
    <w:p w14:paraId="75B4D43A" w14:textId="77777777" w:rsidR="00440F1B" w:rsidRPr="00B83F02" w:rsidRDefault="00440F1B" w:rsidP="00440F1B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场景管理体系：实现场景切换、玩家 / NPC 跨场景生成、场景数据持久化存储；</w:t>
      </w:r>
    </w:p>
    <w:p w14:paraId="353EA34A" w14:textId="77777777" w:rsidR="00440F1B" w:rsidRPr="00B83F02" w:rsidRDefault="00440F1B" w:rsidP="00440F1B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剧情与流程控制：支持多段式对话展示、开场动画 / 剧情动画播放、游戏状态（初始化 / 播放动画 / 游玩 / 暂停）管理；</w:t>
      </w:r>
    </w:p>
    <w:p w14:paraId="3F0B2F37" w14:textId="77777777" w:rsidR="00440F1B" w:rsidRPr="00B83F02" w:rsidRDefault="00440F1B" w:rsidP="00440F1B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触发式事件：通过触发区域实现场景切换、剧情动画播放、对话展示等自动化事件。</w:t>
      </w:r>
    </w:p>
    <w:p w14:paraId="62D928EC" w14:textId="077B2D62" w:rsidR="00440F1B" w:rsidRPr="00B83F02" w:rsidRDefault="00440F1B" w:rsidP="00440F1B">
      <w:pPr>
        <w:rPr>
          <w:rFonts w:ascii="宋体" w:eastAsia="宋体" w:hAnsi="宋体"/>
          <w:b/>
          <w:bCs/>
          <w:sz w:val="28"/>
          <w:szCs w:val="28"/>
        </w:rPr>
      </w:pPr>
      <w:r w:rsidRPr="00B83F02">
        <w:rPr>
          <w:rFonts w:ascii="宋体" w:eastAsia="宋体" w:hAnsi="宋体" w:hint="eastAsia"/>
          <w:b/>
          <w:bCs/>
          <w:sz w:val="28"/>
          <w:szCs w:val="28"/>
        </w:rPr>
        <w:t>二</w:t>
      </w:r>
      <w:r w:rsidRPr="00B83F02">
        <w:rPr>
          <w:rFonts w:ascii="宋体" w:eastAsia="宋体" w:hAnsi="宋体"/>
          <w:b/>
          <w:bCs/>
          <w:sz w:val="28"/>
          <w:szCs w:val="28"/>
        </w:rPr>
        <w:t>、开发思路</w:t>
      </w:r>
    </w:p>
    <w:p w14:paraId="4003C93D" w14:textId="03A8D03B" w:rsidR="00440F1B" w:rsidRPr="00B83F02" w:rsidRDefault="00440F1B" w:rsidP="00440F1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模块化拆分：按 “功能职责” 拆分核心管理器（玩家</w:t>
      </w:r>
      <w:r w:rsidRPr="00B83F02">
        <w:rPr>
          <w:rFonts w:ascii="宋体" w:eastAsia="宋体" w:hAnsi="宋体" w:hint="eastAsia"/>
          <w:sz w:val="24"/>
          <w:szCs w:val="24"/>
        </w:rPr>
        <w:t>实例</w:t>
      </w:r>
      <w:r w:rsidRPr="00B83F02">
        <w:rPr>
          <w:rFonts w:ascii="宋体" w:eastAsia="宋体" w:hAnsi="宋体"/>
          <w:sz w:val="24"/>
          <w:szCs w:val="24"/>
        </w:rPr>
        <w:t>、NPC、场景、交互</w:t>
      </w:r>
      <w:r w:rsidRPr="00B83F02">
        <w:rPr>
          <w:rFonts w:ascii="宋体" w:eastAsia="宋体" w:hAnsi="宋体" w:hint="eastAsia"/>
          <w:sz w:val="24"/>
          <w:szCs w:val="24"/>
        </w:rPr>
        <w:t>功能</w:t>
      </w:r>
      <w:r w:rsidRPr="00B83F02">
        <w:rPr>
          <w:rFonts w:ascii="宋体" w:eastAsia="宋体" w:hAnsi="宋体"/>
          <w:sz w:val="24"/>
          <w:szCs w:val="24"/>
        </w:rPr>
        <w:t>、对话、游戏流程），所有管理器</w:t>
      </w:r>
      <w:proofErr w:type="gramStart"/>
      <w:r w:rsidRPr="00B83F02">
        <w:rPr>
          <w:rFonts w:ascii="宋体" w:eastAsia="宋体" w:hAnsi="宋体"/>
          <w:sz w:val="24"/>
          <w:szCs w:val="24"/>
        </w:rPr>
        <w:t>采用单例模式</w:t>
      </w:r>
      <w:proofErr w:type="gramEnd"/>
      <w:r w:rsidRPr="00B83F02">
        <w:rPr>
          <w:rFonts w:ascii="宋体" w:eastAsia="宋体" w:hAnsi="宋体"/>
          <w:sz w:val="24"/>
          <w:szCs w:val="24"/>
        </w:rPr>
        <w:t>，保证全局唯一且可便捷调用；</w:t>
      </w:r>
    </w:p>
    <w:p w14:paraId="6C4C0B64" w14:textId="77777777" w:rsidR="00440F1B" w:rsidRPr="00B83F02" w:rsidRDefault="00440F1B" w:rsidP="00440F1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proofErr w:type="gramStart"/>
      <w:r w:rsidRPr="00B83F02">
        <w:rPr>
          <w:rFonts w:ascii="宋体" w:eastAsia="宋体" w:hAnsi="宋体"/>
          <w:sz w:val="24"/>
          <w:szCs w:val="24"/>
        </w:rPr>
        <w:t>基类封装</w:t>
      </w:r>
      <w:proofErr w:type="gramEnd"/>
      <w:r w:rsidRPr="00B83F02">
        <w:rPr>
          <w:rFonts w:ascii="宋体" w:eastAsia="宋体" w:hAnsi="宋体"/>
          <w:sz w:val="24"/>
          <w:szCs w:val="24"/>
        </w:rPr>
        <w:t>复用：抽象</w:t>
      </w:r>
      <w:proofErr w:type="spellStart"/>
      <w:r w:rsidRPr="00B83F02">
        <w:rPr>
          <w:rFonts w:ascii="宋体" w:eastAsia="宋体" w:hAnsi="宋体"/>
          <w:sz w:val="24"/>
          <w:szCs w:val="24"/>
        </w:rPr>
        <w:t>BaseInteractable</w:t>
      </w:r>
      <w:proofErr w:type="spellEnd"/>
      <w:r w:rsidRPr="00B83F02">
        <w:rPr>
          <w:rFonts w:ascii="宋体" w:eastAsia="宋体" w:hAnsi="宋体"/>
          <w:sz w:val="24"/>
          <w:szCs w:val="24"/>
        </w:rPr>
        <w:t>（可交互物体）、</w:t>
      </w:r>
      <w:proofErr w:type="spellStart"/>
      <w:r w:rsidRPr="00B83F02">
        <w:rPr>
          <w:rFonts w:ascii="宋体" w:eastAsia="宋体" w:hAnsi="宋体"/>
          <w:sz w:val="24"/>
          <w:szCs w:val="24"/>
        </w:rPr>
        <w:t>BasePickupItem</w:t>
      </w:r>
      <w:proofErr w:type="spellEnd"/>
      <w:r w:rsidRPr="00B83F02">
        <w:rPr>
          <w:rFonts w:ascii="宋体" w:eastAsia="宋体" w:hAnsi="宋体"/>
          <w:sz w:val="24"/>
          <w:szCs w:val="24"/>
        </w:rPr>
        <w:t>（可拾取道具）基类，封装通用逻辑（范围检测、交互规则校验），子类仅需实现差异化逻辑；</w:t>
      </w:r>
    </w:p>
    <w:p w14:paraId="3C5DDA30" w14:textId="77777777" w:rsidR="00440F1B" w:rsidRPr="00B83F02" w:rsidRDefault="00440F1B" w:rsidP="00440F1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状态驱动行为：NPC 行为通过</w:t>
      </w:r>
      <w:proofErr w:type="spellStart"/>
      <w:r w:rsidRPr="00B83F02">
        <w:rPr>
          <w:rFonts w:ascii="宋体" w:eastAsia="宋体" w:hAnsi="宋体"/>
          <w:sz w:val="24"/>
          <w:szCs w:val="24"/>
        </w:rPr>
        <w:t>NPCState</w:t>
      </w:r>
      <w:proofErr w:type="spellEnd"/>
      <w:r w:rsidRPr="00B83F02">
        <w:rPr>
          <w:rFonts w:ascii="宋体" w:eastAsia="宋体" w:hAnsi="宋体"/>
          <w:sz w:val="24"/>
          <w:szCs w:val="24"/>
        </w:rPr>
        <w:t>枚举（移动 / 停留 / 进门 / 完成）驱动，不同状态对应独立处理逻辑，降低耦合；</w:t>
      </w:r>
    </w:p>
    <w:p w14:paraId="77883BC6" w14:textId="77777777" w:rsidR="00440F1B" w:rsidRPr="00B83F02" w:rsidRDefault="00440F1B" w:rsidP="00440F1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场景解耦设计：场景数据与逻辑分离，通过</w:t>
      </w:r>
      <w:proofErr w:type="spellStart"/>
      <w:r w:rsidRPr="00B83F02">
        <w:rPr>
          <w:rFonts w:ascii="宋体" w:eastAsia="宋体" w:hAnsi="宋体"/>
          <w:sz w:val="24"/>
          <w:szCs w:val="24"/>
        </w:rPr>
        <w:t>SceneManager</w:t>
      </w:r>
      <w:proofErr w:type="spellEnd"/>
      <w:r w:rsidRPr="00B83F02">
        <w:rPr>
          <w:rFonts w:ascii="宋体" w:eastAsia="宋体" w:hAnsi="宋体"/>
          <w:sz w:val="24"/>
          <w:szCs w:val="24"/>
        </w:rPr>
        <w:t>统一管理场景切换、出生点、数据存储，玩家 / NPC 生成与场景解耦；</w:t>
      </w:r>
    </w:p>
    <w:p w14:paraId="789283F7" w14:textId="27FC015D" w:rsidR="00B83F02" w:rsidRPr="00B83F02" w:rsidRDefault="00440F1B" w:rsidP="00440F1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83F02">
        <w:rPr>
          <w:rFonts w:ascii="宋体" w:eastAsia="宋体" w:hAnsi="宋体"/>
          <w:sz w:val="24"/>
          <w:szCs w:val="24"/>
        </w:rPr>
        <w:t>事件触发机制：通过</w:t>
      </w:r>
      <w:proofErr w:type="spellStart"/>
      <w:r w:rsidRPr="00B83F02">
        <w:rPr>
          <w:rFonts w:ascii="宋体" w:eastAsia="宋体" w:hAnsi="宋体"/>
          <w:sz w:val="24"/>
          <w:szCs w:val="24"/>
        </w:rPr>
        <w:t>TriggerArea</w:t>
      </w:r>
      <w:proofErr w:type="spellEnd"/>
      <w:r w:rsidRPr="00B83F02">
        <w:rPr>
          <w:rFonts w:ascii="宋体" w:eastAsia="宋体" w:hAnsi="宋体"/>
          <w:sz w:val="24"/>
          <w:szCs w:val="24"/>
        </w:rPr>
        <w:t>触发区域实现 “玩家进入即执行事件”，支持配置化（无需硬编码）扩展事件类型。</w:t>
      </w:r>
    </w:p>
    <w:p w14:paraId="190D8660" w14:textId="7045C56C" w:rsidR="00AB64C0" w:rsidRPr="00AB64C0" w:rsidRDefault="00AB64C0" w:rsidP="00AB64C0">
      <w:pPr>
        <w:rPr>
          <w:rFonts w:ascii="宋体" w:eastAsia="宋体" w:hAnsi="宋体"/>
          <w:sz w:val="28"/>
          <w:szCs w:val="28"/>
        </w:rPr>
      </w:pPr>
      <w:r w:rsidRPr="00AB64C0">
        <w:rPr>
          <w:rFonts w:ascii="宋体" w:eastAsia="宋体" w:hAnsi="宋体" w:hint="eastAsia"/>
          <w:sz w:val="28"/>
          <w:szCs w:val="28"/>
        </w:rPr>
        <w:t>三、</w:t>
      </w:r>
      <w:r w:rsidRPr="00AB64C0">
        <w:rPr>
          <w:rFonts w:ascii="宋体" w:eastAsia="宋体" w:hAnsi="宋体"/>
          <w:sz w:val="28"/>
          <w:szCs w:val="28"/>
        </w:rPr>
        <w:t>数据结构与代码设计解析</w:t>
      </w:r>
    </w:p>
    <w:p w14:paraId="1A6E261F" w14:textId="77777777" w:rsidR="00AB64C0" w:rsidRPr="00AB64C0" w:rsidRDefault="00AB64C0" w:rsidP="00AB64C0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枚举（Enum）</w:t>
      </w:r>
    </w:p>
    <w:p w14:paraId="0EB92AB6" w14:textId="77777777" w:rsidR="00AB64C0" w:rsidRPr="00AB64C0" w:rsidRDefault="00AB64C0" w:rsidP="00AB64C0">
      <w:p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 xml:space="preserve">自定义状态枚举 </w:t>
      </w:r>
      <w:proofErr w:type="spellStart"/>
      <w:r w:rsidRPr="00AB64C0">
        <w:rPr>
          <w:rFonts w:ascii="宋体" w:eastAsia="宋体" w:hAnsi="宋体"/>
          <w:sz w:val="24"/>
          <w:szCs w:val="24"/>
        </w:rPr>
        <w:t>NPCState</w:t>
      </w:r>
      <w:proofErr w:type="spellEnd"/>
      <w:r w:rsidRPr="00AB64C0">
        <w:rPr>
          <w:rFonts w:ascii="宋体" w:eastAsia="宋体" w:hAnsi="宋体"/>
          <w:sz w:val="24"/>
          <w:szCs w:val="24"/>
        </w:rPr>
        <w:t>、</w:t>
      </w:r>
      <w:proofErr w:type="spellStart"/>
      <w:r w:rsidRPr="00AB64C0">
        <w:rPr>
          <w:rFonts w:ascii="宋体" w:eastAsia="宋体" w:hAnsi="宋体"/>
          <w:sz w:val="24"/>
          <w:szCs w:val="24"/>
        </w:rPr>
        <w:t>TriggerType</w:t>
      </w:r>
      <w:proofErr w:type="spellEnd"/>
      <w:r w:rsidRPr="00AB64C0">
        <w:rPr>
          <w:rFonts w:ascii="宋体" w:eastAsia="宋体" w:hAnsi="宋体"/>
          <w:sz w:val="24"/>
          <w:szCs w:val="24"/>
        </w:rPr>
        <w:t xml:space="preserve"> 管理 NPC 行为、区域触发类型，用枚举替代硬编码数值，统一状态定义，配合 switch 语句实现逻辑分支分发，代码可读性与可维护性更强。</w:t>
      </w:r>
    </w:p>
    <w:p w14:paraId="70A84B7A" w14:textId="77777777" w:rsidR="00AB64C0" w:rsidRPr="00AB64C0" w:rsidRDefault="00AB64C0" w:rsidP="00AB64C0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动态数组（Array / 集合）</w:t>
      </w:r>
    </w:p>
    <w:p w14:paraId="03646C7A" w14:textId="77777777" w:rsidR="00AB64C0" w:rsidRPr="00AB64C0" w:rsidRDefault="00AB64C0" w:rsidP="00AB64C0">
      <w:p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使用 Godot Array 动态数组存储多场景 NPC 路线、路径点、对话文本等批量数据；通过索引访问、遍历、边界判断实现巡路点位切换、数据遍历，是路径系统、剧情系统的核心容器。</w:t>
      </w:r>
    </w:p>
    <w:p w14:paraId="3EA24030" w14:textId="77777777" w:rsidR="00AB64C0" w:rsidRPr="00AB64C0" w:rsidRDefault="00AB64C0" w:rsidP="00AB64C0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自定义复合数据结构</w:t>
      </w:r>
    </w:p>
    <w:p w14:paraId="7185504B" w14:textId="77777777" w:rsidR="00AB64C0" w:rsidRPr="00AB64C0" w:rsidRDefault="00AB64C0" w:rsidP="00AB64C0">
      <w:p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 xml:space="preserve">封装 </w:t>
      </w:r>
      <w:proofErr w:type="spellStart"/>
      <w:r w:rsidRPr="00AB64C0">
        <w:rPr>
          <w:rFonts w:ascii="宋体" w:eastAsia="宋体" w:hAnsi="宋体"/>
          <w:sz w:val="24"/>
          <w:szCs w:val="24"/>
        </w:rPr>
        <w:t>NPCPath</w:t>
      </w:r>
      <w:proofErr w:type="spellEnd"/>
      <w:r w:rsidRPr="00AB64C0">
        <w:rPr>
          <w:rFonts w:ascii="宋体" w:eastAsia="宋体" w:hAnsi="宋体"/>
          <w:sz w:val="24"/>
          <w:szCs w:val="24"/>
        </w:rPr>
        <w:t>、</w:t>
      </w:r>
      <w:proofErr w:type="spellStart"/>
      <w:r w:rsidRPr="00AB64C0">
        <w:rPr>
          <w:rFonts w:ascii="宋体" w:eastAsia="宋体" w:hAnsi="宋体"/>
          <w:sz w:val="24"/>
          <w:szCs w:val="24"/>
        </w:rPr>
        <w:t>NPCSceneRoute</w:t>
      </w:r>
      <w:proofErr w:type="spellEnd"/>
      <w:r w:rsidRPr="00AB64C0">
        <w:rPr>
          <w:rFonts w:ascii="宋体" w:eastAsia="宋体" w:hAnsi="宋体"/>
          <w:sz w:val="24"/>
          <w:szCs w:val="24"/>
        </w:rPr>
        <w:t>、</w:t>
      </w:r>
      <w:proofErr w:type="spellStart"/>
      <w:r w:rsidRPr="00AB64C0">
        <w:rPr>
          <w:rFonts w:ascii="宋体" w:eastAsia="宋体" w:hAnsi="宋体"/>
          <w:sz w:val="24"/>
          <w:szCs w:val="24"/>
        </w:rPr>
        <w:t>InteractItemData</w:t>
      </w:r>
      <w:proofErr w:type="spellEnd"/>
      <w:r w:rsidRPr="00AB64C0">
        <w:rPr>
          <w:rFonts w:ascii="宋体" w:eastAsia="宋体" w:hAnsi="宋体"/>
          <w:sz w:val="24"/>
          <w:szCs w:val="24"/>
        </w:rPr>
        <w:t>、</w:t>
      </w:r>
      <w:proofErr w:type="spellStart"/>
      <w:r w:rsidRPr="00AB64C0">
        <w:rPr>
          <w:rFonts w:ascii="宋体" w:eastAsia="宋体" w:hAnsi="宋体"/>
          <w:sz w:val="24"/>
          <w:szCs w:val="24"/>
        </w:rPr>
        <w:t>PickupItemData</w:t>
      </w:r>
      <w:proofErr w:type="spellEnd"/>
      <w:r w:rsidRPr="00AB64C0">
        <w:rPr>
          <w:rFonts w:ascii="宋体" w:eastAsia="宋体" w:hAnsi="宋体"/>
          <w:sz w:val="24"/>
          <w:szCs w:val="24"/>
        </w:rPr>
        <w:t xml:space="preserve"> 等数据类，将位置、时长、交互规则、道具信息等关联字段结构化整合，实现数据与逻辑分离，符合面向对象设计思想。</w:t>
      </w:r>
    </w:p>
    <w:p w14:paraId="22664BCD" w14:textId="77777777" w:rsidR="00AB64C0" w:rsidRPr="00AB64C0" w:rsidRDefault="00AB64C0" w:rsidP="00AB64C0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lastRenderedPageBreak/>
        <w:t>可枚举集合</w:t>
      </w:r>
    </w:p>
    <w:p w14:paraId="4976C95E" w14:textId="77777777" w:rsidR="00AB64C0" w:rsidRPr="00AB64C0" w:rsidRDefault="00AB64C0" w:rsidP="00AB64C0">
      <w:p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利用引擎节点分组集合结合 foreach 遍历，检索场景内门体、玩家等目标对象，完成碰撞匹配、范围检测等业务逻辑。</w:t>
      </w:r>
    </w:p>
    <w:p w14:paraId="6D180971" w14:textId="77777777" w:rsidR="00AB64C0" w:rsidRPr="00AB64C0" w:rsidRDefault="00AB64C0" w:rsidP="00AB64C0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键值映射思想</w:t>
      </w:r>
    </w:p>
    <w:p w14:paraId="4E2F1C47" w14:textId="77777777" w:rsidR="00AB64C0" w:rsidRPr="00AB64C0" w:rsidRDefault="00AB64C0" w:rsidP="00AB64C0">
      <w:pPr>
        <w:rPr>
          <w:rFonts w:ascii="宋体" w:eastAsia="宋体" w:hAnsi="宋体"/>
          <w:sz w:val="24"/>
          <w:szCs w:val="24"/>
        </w:rPr>
      </w:pPr>
      <w:r w:rsidRPr="00AB64C0">
        <w:rPr>
          <w:rFonts w:ascii="宋体" w:eastAsia="宋体" w:hAnsi="宋体"/>
          <w:sz w:val="24"/>
          <w:szCs w:val="24"/>
        </w:rPr>
        <w:t>以场景路径字符串为键、对应路径数组</w:t>
      </w:r>
      <w:proofErr w:type="gramStart"/>
      <w:r w:rsidRPr="00AB64C0">
        <w:rPr>
          <w:rFonts w:ascii="宋体" w:eastAsia="宋体" w:hAnsi="宋体"/>
          <w:sz w:val="24"/>
          <w:szCs w:val="24"/>
        </w:rPr>
        <w:t>为值实现</w:t>
      </w:r>
      <w:proofErr w:type="gramEnd"/>
      <w:r w:rsidRPr="00AB64C0">
        <w:rPr>
          <w:rFonts w:ascii="宋体" w:eastAsia="宋体" w:hAnsi="宋体"/>
          <w:sz w:val="24"/>
          <w:szCs w:val="24"/>
        </w:rPr>
        <w:t>路由匹配，模拟字典（Dictionary）查找逻辑，快速加载当前场景 NPC 巡路数据。</w:t>
      </w:r>
    </w:p>
    <w:p w14:paraId="005C9CC0" w14:textId="66FE1885" w:rsidR="00AB64C0" w:rsidRPr="00AB64C0" w:rsidRDefault="00AB64C0" w:rsidP="00AB64C0">
      <w:pPr>
        <w:ind w:left="720"/>
        <w:rPr>
          <w:rFonts w:ascii="宋体" w:eastAsia="宋体" w:hAnsi="宋体" w:hint="eastAsia"/>
          <w:sz w:val="24"/>
          <w:szCs w:val="24"/>
        </w:rPr>
      </w:pPr>
    </w:p>
    <w:p w14:paraId="525020B1" w14:textId="77777777" w:rsidR="0078729C" w:rsidRPr="00B83F02" w:rsidRDefault="0078729C" w:rsidP="0078729C">
      <w:pPr>
        <w:rPr>
          <w:rFonts w:ascii="宋体" w:eastAsia="宋体" w:hAnsi="宋体"/>
          <w:b/>
          <w:bCs/>
          <w:sz w:val="28"/>
          <w:szCs w:val="28"/>
        </w:rPr>
      </w:pPr>
      <w:r w:rsidRPr="00B83F02"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B83F02">
        <w:rPr>
          <w:rFonts w:ascii="宋体" w:eastAsia="宋体" w:hAnsi="宋体"/>
          <w:b/>
          <w:bCs/>
          <w:sz w:val="28"/>
          <w:szCs w:val="28"/>
        </w:rPr>
        <w:t>、核心算法流程图</w:t>
      </w:r>
    </w:p>
    <w:p w14:paraId="67031A36" w14:textId="77777777" w:rsidR="0078729C" w:rsidRPr="00B83F02" w:rsidRDefault="0078729C" w:rsidP="0078729C">
      <w:pPr>
        <w:rPr>
          <w:rFonts w:ascii="宋体" w:eastAsia="宋体" w:hAnsi="宋体" w:hint="eastAsia"/>
          <w:sz w:val="28"/>
          <w:szCs w:val="28"/>
        </w:rPr>
      </w:pPr>
      <w:r w:rsidRPr="00B83F02">
        <w:rPr>
          <w:rFonts w:ascii="宋体" w:eastAsia="宋体" w:hAnsi="宋体"/>
          <w:sz w:val="28"/>
          <w:szCs w:val="28"/>
        </w:rPr>
        <w:t>NPC 巡路流程</w:t>
      </w:r>
    </w:p>
    <w:p w14:paraId="679C43BD" w14:textId="77777777" w:rsidR="00B83F02" w:rsidRDefault="00B83F02" w:rsidP="00440F1B"/>
    <w:p w14:paraId="7A21B0FF" w14:textId="103CB41B" w:rsidR="00B83F02" w:rsidRDefault="00B83F02" w:rsidP="00440F1B"/>
    <w:p w14:paraId="1F052DC6" w14:textId="77777777" w:rsidR="00B83F02" w:rsidRDefault="00B83F02" w:rsidP="00440F1B"/>
    <w:p w14:paraId="0570ED9C" w14:textId="77777777" w:rsidR="00B83F02" w:rsidRDefault="00B83F02" w:rsidP="00440F1B"/>
    <w:p w14:paraId="4ABA519D" w14:textId="77777777" w:rsidR="00B83F02" w:rsidRDefault="00B83F02" w:rsidP="00440F1B"/>
    <w:p w14:paraId="06881E61" w14:textId="77777777" w:rsidR="00B83F02" w:rsidRDefault="00B83F02" w:rsidP="00440F1B"/>
    <w:p w14:paraId="7F879D52" w14:textId="77777777" w:rsidR="00B83F02" w:rsidRDefault="00B83F02" w:rsidP="00440F1B"/>
    <w:p w14:paraId="193F5924" w14:textId="77777777" w:rsidR="00B83F02" w:rsidRDefault="00B83F02" w:rsidP="00440F1B"/>
    <w:p w14:paraId="2182720F" w14:textId="77777777" w:rsidR="00B83F02" w:rsidRDefault="00B83F02" w:rsidP="00440F1B"/>
    <w:p w14:paraId="548151DD" w14:textId="77777777" w:rsidR="00B83F02" w:rsidRDefault="00B83F02" w:rsidP="00440F1B"/>
    <w:p w14:paraId="0D9FBD2C" w14:textId="77777777" w:rsidR="00B83F02" w:rsidRDefault="00B83F02" w:rsidP="00440F1B"/>
    <w:p w14:paraId="3608D4F9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0AC97941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4226AD30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797D6777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59EB7A05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6D653654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2646F197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766B38FB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6A3F898A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7FB32D1C" w14:textId="77777777" w:rsidR="00AB64C0" w:rsidRDefault="00AB64C0" w:rsidP="00440F1B">
      <w:pPr>
        <w:rPr>
          <w:rFonts w:ascii="宋体" w:eastAsia="宋体" w:hAnsi="宋体"/>
          <w:sz w:val="28"/>
          <w:szCs w:val="28"/>
        </w:rPr>
      </w:pPr>
    </w:p>
    <w:p w14:paraId="78E856AF" w14:textId="24DE2F18" w:rsidR="00AB64C0" w:rsidRPr="00B83F02" w:rsidRDefault="00AB64C0" w:rsidP="00AB64C0">
      <w:pPr>
        <w:rPr>
          <w:rFonts w:ascii="宋体" w:eastAsia="宋体" w:hAnsi="宋体" w:hint="eastAsia"/>
          <w:sz w:val="28"/>
          <w:szCs w:val="28"/>
        </w:rPr>
      </w:pPr>
    </w:p>
    <w:p w14:paraId="4170D1B7" w14:textId="5848DE0A" w:rsidR="0078729C" w:rsidRPr="0078729C" w:rsidRDefault="00B83F02" w:rsidP="00440F1B">
      <w:pPr>
        <w:rPr>
          <w:rFonts w:hint="eastAsia"/>
        </w:rPr>
      </w:pPr>
      <w:r w:rsidRPr="00B83F02">
        <w:lastRenderedPageBreak/>
        <w:drawing>
          <wp:inline distT="0" distB="0" distL="0" distR="0" wp14:anchorId="787EB8BD" wp14:editId="2681AFFA">
            <wp:extent cx="4274820" cy="8768433"/>
            <wp:effectExtent l="0" t="0" r="0" b="0"/>
            <wp:docPr id="35812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25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336" cy="88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531D" w14:textId="04FEE3AB" w:rsidR="00DC5F80" w:rsidRPr="00DC5F80" w:rsidRDefault="00B83F02" w:rsidP="00440F1B">
      <w:pPr>
        <w:rPr>
          <w:rFonts w:ascii="宋体" w:eastAsia="宋体" w:hAnsi="宋体" w:hint="eastAsia"/>
          <w:sz w:val="28"/>
          <w:szCs w:val="28"/>
        </w:rPr>
      </w:pPr>
      <w:r w:rsidRPr="00B83F02">
        <w:rPr>
          <w:rFonts w:ascii="宋体" w:eastAsia="宋体" w:hAnsi="宋体"/>
          <w:sz w:val="28"/>
          <w:szCs w:val="28"/>
        </w:rPr>
        <w:lastRenderedPageBreak/>
        <w:t>玩家交互流程</w:t>
      </w:r>
    </w:p>
    <w:p w14:paraId="622E8A6D" w14:textId="532E8D73" w:rsidR="00B83F02" w:rsidRDefault="00B83F02" w:rsidP="00440F1B">
      <w:r w:rsidRPr="00B83F02">
        <w:drawing>
          <wp:inline distT="0" distB="0" distL="0" distR="0" wp14:anchorId="74C4B5C3" wp14:editId="6CB2CB6F">
            <wp:extent cx="3611880" cy="8388815"/>
            <wp:effectExtent l="0" t="0" r="7620" b="0"/>
            <wp:docPr id="1577875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5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691" cy="84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2459" w14:textId="71F13567" w:rsidR="00DC5F80" w:rsidRPr="00DC5F80" w:rsidRDefault="006E0BCC" w:rsidP="00440F1B">
      <w:pPr>
        <w:rPr>
          <w:rFonts w:hint="eastAsia"/>
          <w:sz w:val="30"/>
          <w:szCs w:val="30"/>
        </w:rPr>
      </w:pPr>
      <w:proofErr w:type="spellStart"/>
      <w:r w:rsidRPr="006E0BCC">
        <w:rPr>
          <w:rFonts w:ascii="宋体" w:eastAsia="宋体" w:hAnsi="宋体"/>
          <w:sz w:val="30"/>
          <w:szCs w:val="30"/>
        </w:rPr>
        <w:lastRenderedPageBreak/>
        <w:t>TriggerArea</w:t>
      </w:r>
      <w:proofErr w:type="spellEnd"/>
      <w:r w:rsidR="00DC5F80" w:rsidRPr="00DC5F80">
        <w:rPr>
          <w:rFonts w:ascii="宋体" w:eastAsia="宋体" w:hAnsi="宋体" w:hint="eastAsia"/>
          <w:sz w:val="30"/>
          <w:szCs w:val="30"/>
        </w:rPr>
        <w:t>触发区域</w:t>
      </w:r>
      <w:r w:rsidR="00DC5F80">
        <w:rPr>
          <w:rFonts w:ascii="宋体" w:eastAsia="宋体" w:hAnsi="宋体" w:hint="eastAsia"/>
          <w:sz w:val="30"/>
          <w:szCs w:val="30"/>
        </w:rPr>
        <w:t>执行逻辑</w:t>
      </w:r>
    </w:p>
    <w:p w14:paraId="47A07827" w14:textId="0DC55E0D" w:rsidR="00DC5F80" w:rsidRDefault="00DC5F80" w:rsidP="00440F1B">
      <w:pPr>
        <w:rPr>
          <w:rFonts w:hint="eastAsia"/>
        </w:rPr>
      </w:pPr>
      <w:r w:rsidRPr="00DC5F80">
        <w:drawing>
          <wp:inline distT="0" distB="0" distL="0" distR="0" wp14:anchorId="67B5E419" wp14:editId="06819443">
            <wp:extent cx="6492015" cy="6835140"/>
            <wp:effectExtent l="0" t="0" r="4445" b="3810"/>
            <wp:docPr id="176744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6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724" cy="685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250F" w14:textId="77777777" w:rsidR="00DC5F80" w:rsidRDefault="00DC5F80" w:rsidP="00DC5F80">
      <w:pPr>
        <w:rPr>
          <w:rFonts w:ascii="宋体" w:eastAsia="宋体" w:hAnsi="宋体"/>
          <w:sz w:val="28"/>
          <w:szCs w:val="28"/>
        </w:rPr>
      </w:pPr>
    </w:p>
    <w:p w14:paraId="39761D3C" w14:textId="77777777" w:rsidR="00DC5F80" w:rsidRDefault="00DC5F80" w:rsidP="00DC5F80">
      <w:pPr>
        <w:rPr>
          <w:rFonts w:ascii="宋体" w:eastAsia="宋体" w:hAnsi="宋体"/>
          <w:sz w:val="28"/>
          <w:szCs w:val="28"/>
        </w:rPr>
      </w:pPr>
    </w:p>
    <w:p w14:paraId="23B403EF" w14:textId="77777777" w:rsidR="00DC5F80" w:rsidRDefault="00DC5F80" w:rsidP="00DC5F80">
      <w:pPr>
        <w:rPr>
          <w:rFonts w:ascii="宋体" w:eastAsia="宋体" w:hAnsi="宋体"/>
          <w:sz w:val="28"/>
          <w:szCs w:val="28"/>
        </w:rPr>
      </w:pPr>
    </w:p>
    <w:p w14:paraId="5BE355E1" w14:textId="77777777" w:rsidR="00DC5F80" w:rsidRDefault="00DC5F80" w:rsidP="00DC5F80">
      <w:pPr>
        <w:rPr>
          <w:rFonts w:ascii="宋体" w:eastAsia="宋体" w:hAnsi="宋体"/>
          <w:sz w:val="28"/>
          <w:szCs w:val="28"/>
        </w:rPr>
      </w:pPr>
    </w:p>
    <w:p w14:paraId="061CF8A3" w14:textId="3421802B" w:rsidR="006E0BCC" w:rsidRDefault="006E0BCC" w:rsidP="00DC5F80">
      <w:pPr>
        <w:rPr>
          <w:rFonts w:ascii="宋体" w:eastAsia="宋体" w:hAnsi="宋体" w:hint="eastAsia"/>
          <w:sz w:val="28"/>
          <w:szCs w:val="28"/>
        </w:rPr>
      </w:pPr>
      <w:proofErr w:type="spellStart"/>
      <w:r w:rsidRPr="006E0BCC">
        <w:rPr>
          <w:rFonts w:ascii="宋体" w:eastAsia="宋体" w:hAnsi="宋体"/>
          <w:sz w:val="28"/>
          <w:szCs w:val="28"/>
        </w:rPr>
        <w:lastRenderedPageBreak/>
        <w:t>BaseInteractable</w:t>
      </w:r>
      <w:proofErr w:type="spellEnd"/>
      <w:r w:rsidRPr="006E0BCC">
        <w:rPr>
          <w:rFonts w:ascii="宋体" w:eastAsia="宋体" w:hAnsi="宋体"/>
          <w:sz w:val="28"/>
          <w:szCs w:val="28"/>
        </w:rPr>
        <w:t>可交互物体</w:t>
      </w:r>
      <w:proofErr w:type="gramStart"/>
      <w:r>
        <w:rPr>
          <w:rFonts w:ascii="宋体" w:eastAsia="宋体" w:hAnsi="宋体" w:hint="eastAsia"/>
          <w:sz w:val="28"/>
          <w:szCs w:val="28"/>
        </w:rPr>
        <w:t>基类</w:t>
      </w:r>
      <w:r w:rsidRPr="006E0BCC">
        <w:rPr>
          <w:rFonts w:ascii="宋体" w:eastAsia="宋体" w:hAnsi="宋体"/>
          <w:sz w:val="28"/>
          <w:szCs w:val="28"/>
        </w:rPr>
        <w:t>核心</w:t>
      </w:r>
      <w:proofErr w:type="gramEnd"/>
      <w:r w:rsidRPr="006E0BCC">
        <w:rPr>
          <w:rFonts w:ascii="宋体" w:eastAsia="宋体" w:hAnsi="宋体"/>
          <w:sz w:val="28"/>
          <w:szCs w:val="28"/>
        </w:rPr>
        <w:t>逻辑</w:t>
      </w:r>
    </w:p>
    <w:p w14:paraId="76DCAD60" w14:textId="4E94C243" w:rsidR="00AB64C0" w:rsidRDefault="006E0BCC" w:rsidP="00DC5F80">
      <w:pPr>
        <w:rPr>
          <w:rFonts w:ascii="宋体" w:eastAsia="宋体" w:hAnsi="宋体" w:hint="eastAsia"/>
          <w:sz w:val="28"/>
          <w:szCs w:val="28"/>
        </w:rPr>
      </w:pPr>
      <w:r w:rsidRPr="006E0BCC">
        <w:rPr>
          <w:rFonts w:ascii="宋体" w:eastAsia="宋体" w:hAnsi="宋体"/>
          <w:sz w:val="28"/>
          <w:szCs w:val="28"/>
        </w:rPr>
        <w:drawing>
          <wp:inline distT="0" distB="0" distL="0" distR="0" wp14:anchorId="43486CA9" wp14:editId="752604D8">
            <wp:extent cx="3863340" cy="8250661"/>
            <wp:effectExtent l="0" t="0" r="3810" b="0"/>
            <wp:docPr id="1585713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13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274" cy="825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9CDF" w14:textId="043EC372" w:rsidR="00DC5F80" w:rsidRPr="00DC5F80" w:rsidRDefault="00DC5F80" w:rsidP="00DC5F80">
      <w:pPr>
        <w:rPr>
          <w:rFonts w:ascii="宋体" w:eastAsia="宋体" w:hAnsi="宋体"/>
          <w:sz w:val="28"/>
          <w:szCs w:val="28"/>
        </w:rPr>
      </w:pPr>
      <w:r w:rsidRPr="00DC5F80">
        <w:rPr>
          <w:rFonts w:ascii="宋体" w:eastAsia="宋体" w:hAnsi="宋体"/>
          <w:sz w:val="28"/>
          <w:szCs w:val="28"/>
        </w:rPr>
        <w:lastRenderedPageBreak/>
        <w:t>工程目录结构</w:t>
      </w:r>
    </w:p>
    <w:p w14:paraId="2787AEE1" w14:textId="3DAF8F0C" w:rsidR="00DC5F80" w:rsidRPr="00DC5F80" w:rsidRDefault="00DC5F80" w:rsidP="00DC5F80">
      <w:pPr>
        <w:rPr>
          <w:rFonts w:ascii="宋体" w:eastAsia="宋体" w:hAnsi="宋体" w:hint="eastAsia"/>
        </w:rPr>
      </w:pPr>
      <w:proofErr w:type="spellStart"/>
      <w:r w:rsidRPr="00DC5F80">
        <w:rPr>
          <w:rFonts w:ascii="宋体" w:eastAsia="宋体" w:hAnsi="宋体" w:hint="eastAsia"/>
        </w:rPr>
        <w:t>game_project</w:t>
      </w:r>
      <w:proofErr w:type="spellEnd"/>
      <w:r w:rsidRPr="00DC5F80">
        <w:rPr>
          <w:rFonts w:ascii="宋体" w:eastAsia="宋体" w:hAnsi="宋体" w:hint="eastAsia"/>
        </w:rPr>
        <w:t>/</w:t>
      </w:r>
    </w:p>
    <w:p w14:paraId="1B4CA663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├─ scripts/</w:t>
      </w:r>
    </w:p>
    <w:p w14:paraId="6697E3BA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core/                // 核心管理器</w:t>
      </w:r>
    </w:p>
    <w:p w14:paraId="6C084683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GameFlowManager.cs</w:t>
      </w:r>
      <w:proofErr w:type="spellEnd"/>
      <w:r w:rsidRPr="00DC5F80">
        <w:rPr>
          <w:rFonts w:ascii="宋体" w:eastAsia="宋体" w:hAnsi="宋体" w:hint="eastAsia"/>
        </w:rPr>
        <w:t xml:space="preserve">    // 游戏流程/状态管理</w:t>
      </w:r>
    </w:p>
    <w:p w14:paraId="1485F7AB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SceneManager.cs</w:t>
      </w:r>
      <w:proofErr w:type="spellEnd"/>
      <w:r w:rsidRPr="00DC5F80">
        <w:rPr>
          <w:rFonts w:ascii="宋体" w:eastAsia="宋体" w:hAnsi="宋体" w:hint="eastAsia"/>
        </w:rPr>
        <w:t xml:space="preserve">       // 场景切换/数据管理</w:t>
      </w:r>
    </w:p>
    <w:p w14:paraId="727B1A22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PlayerManager.cs</w:t>
      </w:r>
      <w:proofErr w:type="spellEnd"/>
      <w:r w:rsidRPr="00DC5F80">
        <w:rPr>
          <w:rFonts w:ascii="宋体" w:eastAsia="宋体" w:hAnsi="宋体" w:hint="eastAsia"/>
        </w:rPr>
        <w:t xml:space="preserve">      // 玩家生成/状态管理</w:t>
      </w:r>
    </w:p>
    <w:p w14:paraId="77A68156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NPCManager.cs</w:t>
      </w:r>
      <w:proofErr w:type="spellEnd"/>
      <w:r w:rsidRPr="00DC5F80">
        <w:rPr>
          <w:rFonts w:ascii="宋体" w:eastAsia="宋体" w:hAnsi="宋体" w:hint="eastAsia"/>
        </w:rPr>
        <w:t xml:space="preserve">         // NPC生成/状态管理</w:t>
      </w:r>
    </w:p>
    <w:p w14:paraId="49BCAB2A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PlayerInteractManager.cs</w:t>
      </w:r>
      <w:proofErr w:type="spellEnd"/>
      <w:r w:rsidRPr="00DC5F80">
        <w:rPr>
          <w:rFonts w:ascii="宋体" w:eastAsia="宋体" w:hAnsi="宋体" w:hint="eastAsia"/>
        </w:rPr>
        <w:t xml:space="preserve"> // 交互总管理</w:t>
      </w:r>
    </w:p>
    <w:p w14:paraId="65FF4BE3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PlayerInventoryManager.cs</w:t>
      </w:r>
      <w:proofErr w:type="spellEnd"/>
      <w:r w:rsidRPr="00DC5F80">
        <w:rPr>
          <w:rFonts w:ascii="宋体" w:eastAsia="宋体" w:hAnsi="宋体" w:hint="eastAsia"/>
        </w:rPr>
        <w:t xml:space="preserve"> // 道具背包管理</w:t>
      </w:r>
    </w:p>
    <w:p w14:paraId="0E0F374F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DialogManager.cs</w:t>
      </w:r>
      <w:proofErr w:type="spellEnd"/>
      <w:r w:rsidRPr="00DC5F80">
        <w:rPr>
          <w:rFonts w:ascii="宋体" w:eastAsia="宋体" w:hAnsi="宋体" w:hint="eastAsia"/>
        </w:rPr>
        <w:t xml:space="preserve">      // 对话管理</w:t>
      </w:r>
    </w:p>
    <w:p w14:paraId="78C97E21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interact/            // 交互相关</w:t>
      </w:r>
    </w:p>
    <w:p w14:paraId="64F8AD2D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BaseInteractable.cs</w:t>
      </w:r>
      <w:proofErr w:type="spellEnd"/>
      <w:r w:rsidRPr="00DC5F80">
        <w:rPr>
          <w:rFonts w:ascii="宋体" w:eastAsia="宋体" w:hAnsi="宋体" w:hint="eastAsia"/>
        </w:rPr>
        <w:t xml:space="preserve">   // 可交互物体基类</w:t>
      </w:r>
    </w:p>
    <w:p w14:paraId="3318747C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BasePickupItem.cs</w:t>
      </w:r>
      <w:proofErr w:type="spellEnd"/>
      <w:r w:rsidRPr="00DC5F80">
        <w:rPr>
          <w:rFonts w:ascii="宋体" w:eastAsia="宋体" w:hAnsi="宋体" w:hint="eastAsia"/>
        </w:rPr>
        <w:t xml:space="preserve">     // 可拾取道具基类</w:t>
      </w:r>
    </w:p>
    <w:p w14:paraId="4C398A6B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InteractConst.cs</w:t>
      </w:r>
      <w:proofErr w:type="spellEnd"/>
      <w:r w:rsidRPr="00DC5F80">
        <w:rPr>
          <w:rFonts w:ascii="宋体" w:eastAsia="宋体" w:hAnsi="宋体" w:hint="eastAsia"/>
        </w:rPr>
        <w:t xml:space="preserve">      // 交互常量</w:t>
      </w:r>
    </w:p>
    <w:p w14:paraId="56800EC0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InteractItemData.cs</w:t>
      </w:r>
      <w:proofErr w:type="spellEnd"/>
      <w:r w:rsidRPr="00DC5F80">
        <w:rPr>
          <w:rFonts w:ascii="宋体" w:eastAsia="宋体" w:hAnsi="宋体" w:hint="eastAsia"/>
        </w:rPr>
        <w:t xml:space="preserve">   // 交互数据结构</w:t>
      </w:r>
    </w:p>
    <w:p w14:paraId="09C2BA77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PickupItemData.cs</w:t>
      </w:r>
      <w:proofErr w:type="spellEnd"/>
      <w:r w:rsidRPr="00DC5F80">
        <w:rPr>
          <w:rFonts w:ascii="宋体" w:eastAsia="宋体" w:hAnsi="宋体" w:hint="eastAsia"/>
        </w:rPr>
        <w:t xml:space="preserve">     // 拾取道具数据结构</w:t>
      </w:r>
    </w:p>
    <w:p w14:paraId="0E780B20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 xml:space="preserve">│  ├─ </w:t>
      </w:r>
      <w:proofErr w:type="spellStart"/>
      <w:r w:rsidRPr="00DC5F80">
        <w:rPr>
          <w:rFonts w:ascii="宋体" w:eastAsia="宋体" w:hAnsi="宋体" w:hint="eastAsia"/>
        </w:rPr>
        <w:t>npc</w:t>
      </w:r>
      <w:proofErr w:type="spellEnd"/>
      <w:r w:rsidRPr="00DC5F80">
        <w:rPr>
          <w:rFonts w:ascii="宋体" w:eastAsia="宋体" w:hAnsi="宋体" w:hint="eastAsia"/>
        </w:rPr>
        <w:t>/                 // NPC相关</w:t>
      </w:r>
    </w:p>
    <w:p w14:paraId="2E4F7E54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NPCController.cs</w:t>
      </w:r>
      <w:proofErr w:type="spellEnd"/>
      <w:r w:rsidRPr="00DC5F80">
        <w:rPr>
          <w:rFonts w:ascii="宋体" w:eastAsia="宋体" w:hAnsi="宋体" w:hint="eastAsia"/>
        </w:rPr>
        <w:t xml:space="preserve">      // NPC行为控制</w:t>
      </w:r>
    </w:p>
    <w:p w14:paraId="3AAE1CBB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NPCSceneRoute.cs</w:t>
      </w:r>
      <w:proofErr w:type="spellEnd"/>
      <w:r w:rsidRPr="00DC5F80">
        <w:rPr>
          <w:rFonts w:ascii="宋体" w:eastAsia="宋体" w:hAnsi="宋体" w:hint="eastAsia"/>
        </w:rPr>
        <w:t xml:space="preserve">      // NPC场景路径配置</w:t>
      </w:r>
    </w:p>
    <w:p w14:paraId="4490FEF6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NPCPath.cs</w:t>
      </w:r>
      <w:proofErr w:type="spellEnd"/>
      <w:r w:rsidRPr="00DC5F80">
        <w:rPr>
          <w:rFonts w:ascii="宋体" w:eastAsia="宋体" w:hAnsi="宋体" w:hint="eastAsia"/>
        </w:rPr>
        <w:t xml:space="preserve">            // NPC路径点数据</w:t>
      </w:r>
    </w:p>
    <w:p w14:paraId="0991F2B8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scene/               // 场景相关</w:t>
      </w:r>
    </w:p>
    <w:p w14:paraId="3F193E08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SceneBase.cs</w:t>
      </w:r>
      <w:proofErr w:type="spellEnd"/>
      <w:r w:rsidRPr="00DC5F80">
        <w:rPr>
          <w:rFonts w:ascii="宋体" w:eastAsia="宋体" w:hAnsi="宋体" w:hint="eastAsia"/>
        </w:rPr>
        <w:t xml:space="preserve">          // 场景基类</w:t>
      </w:r>
    </w:p>
    <w:p w14:paraId="466D93CB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TriggerArea.cs</w:t>
      </w:r>
      <w:proofErr w:type="spellEnd"/>
      <w:r w:rsidRPr="00DC5F80">
        <w:rPr>
          <w:rFonts w:ascii="宋体" w:eastAsia="宋体" w:hAnsi="宋体" w:hint="eastAsia"/>
        </w:rPr>
        <w:t xml:space="preserve">        // 触发区域</w:t>
      </w:r>
    </w:p>
    <w:p w14:paraId="74CBB93F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MarkerDoor.cs</w:t>
      </w:r>
      <w:proofErr w:type="spellEnd"/>
      <w:r w:rsidRPr="00DC5F80">
        <w:rPr>
          <w:rFonts w:ascii="宋体" w:eastAsia="宋体" w:hAnsi="宋体" w:hint="eastAsia"/>
        </w:rPr>
        <w:t xml:space="preserve">         // 门体标记</w:t>
      </w:r>
    </w:p>
    <w:p w14:paraId="468E924F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character/           // 角色相关</w:t>
      </w:r>
    </w:p>
    <w:p w14:paraId="668FB43E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├─ </w:t>
      </w:r>
      <w:proofErr w:type="spellStart"/>
      <w:r w:rsidRPr="00DC5F80">
        <w:rPr>
          <w:rFonts w:ascii="宋体" w:eastAsia="宋体" w:hAnsi="宋体" w:hint="eastAsia"/>
        </w:rPr>
        <w:t>Player.cs</w:t>
      </w:r>
      <w:proofErr w:type="spellEnd"/>
      <w:r w:rsidRPr="00DC5F80">
        <w:rPr>
          <w:rFonts w:ascii="宋体" w:eastAsia="宋体" w:hAnsi="宋体" w:hint="eastAsia"/>
        </w:rPr>
        <w:t xml:space="preserve">             // 玩家控制</w:t>
      </w:r>
    </w:p>
    <w:p w14:paraId="32029CAB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data/                // 静态数据</w:t>
      </w:r>
    </w:p>
    <w:p w14:paraId="29412669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└─ </w:t>
      </w:r>
      <w:proofErr w:type="spellStart"/>
      <w:r w:rsidRPr="00DC5F80">
        <w:rPr>
          <w:rFonts w:ascii="宋体" w:eastAsia="宋体" w:hAnsi="宋体" w:hint="eastAsia"/>
        </w:rPr>
        <w:t>DialogueData.cs</w:t>
      </w:r>
      <w:proofErr w:type="spellEnd"/>
      <w:r w:rsidRPr="00DC5F80">
        <w:rPr>
          <w:rFonts w:ascii="宋体" w:eastAsia="宋体" w:hAnsi="宋体" w:hint="eastAsia"/>
        </w:rPr>
        <w:t xml:space="preserve">       // 对话文本数据</w:t>
      </w:r>
    </w:p>
    <w:p w14:paraId="436B5F43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├─ scenes/                 // Godot场景文件</w:t>
      </w:r>
    </w:p>
    <w:p w14:paraId="0932745F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 xml:space="preserve">│  ├─ </w:t>
      </w:r>
      <w:proofErr w:type="spellStart"/>
      <w:r w:rsidRPr="00DC5F80">
        <w:rPr>
          <w:rFonts w:ascii="宋体" w:eastAsia="宋体" w:hAnsi="宋体" w:hint="eastAsia"/>
        </w:rPr>
        <w:t>gameScene</w:t>
      </w:r>
      <w:proofErr w:type="spellEnd"/>
      <w:r w:rsidRPr="00DC5F80">
        <w:rPr>
          <w:rFonts w:ascii="宋体" w:eastAsia="宋体" w:hAnsi="宋体" w:hint="eastAsia"/>
        </w:rPr>
        <w:t>/</w:t>
      </w:r>
    </w:p>
    <w:p w14:paraId="6FA70A9E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>├─ scene_1.tscn          // 场景1</w:t>
      </w:r>
    </w:p>
    <w:p w14:paraId="764F52BF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>├─ character/</w:t>
      </w:r>
    </w:p>
    <w:p w14:paraId="5C265342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>│  ├─ character_body_2d.tscn // 玩家预制体</w:t>
      </w:r>
    </w:p>
    <w:p w14:paraId="4554FE24" w14:textId="77777777" w:rsidR="00DC5F80" w:rsidRPr="00DC5F80" w:rsidRDefault="00DC5F80" w:rsidP="00DC5F80">
      <w:pPr>
        <w:rPr>
          <w:rFonts w:ascii="宋体" w:eastAsia="宋体" w:hAnsi="宋体" w:hint="eastAsia"/>
        </w:rPr>
      </w:pPr>
      <w:proofErr w:type="gramStart"/>
      <w:r w:rsidRPr="00DC5F80">
        <w:rPr>
          <w:rFonts w:ascii="宋体" w:eastAsia="宋体" w:hAnsi="宋体" w:hint="eastAsia"/>
        </w:rPr>
        <w:t xml:space="preserve">│  │  </w:t>
      </w:r>
      <w:proofErr w:type="gramEnd"/>
      <w:r w:rsidRPr="00DC5F80">
        <w:rPr>
          <w:rFonts w:ascii="宋体" w:eastAsia="宋体" w:hAnsi="宋体" w:hint="eastAsia"/>
        </w:rPr>
        <w:t xml:space="preserve">│  ├─ </w:t>
      </w:r>
      <w:proofErr w:type="spellStart"/>
      <w:r w:rsidRPr="00DC5F80">
        <w:rPr>
          <w:rFonts w:ascii="宋体" w:eastAsia="宋体" w:hAnsi="宋体" w:hint="eastAsia"/>
        </w:rPr>
        <w:t>brother.tscn</w:t>
      </w:r>
      <w:proofErr w:type="spellEnd"/>
      <w:r w:rsidRPr="00DC5F80">
        <w:rPr>
          <w:rFonts w:ascii="宋体" w:eastAsia="宋体" w:hAnsi="宋体" w:hint="eastAsia"/>
        </w:rPr>
        <w:t xml:space="preserve">           // NPC预制体</w:t>
      </w:r>
    </w:p>
    <w:p w14:paraId="68A68BE2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├─ resources/              // 资源文件</w:t>
      </w:r>
    </w:p>
    <w:p w14:paraId="58515104" w14:textId="77777777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NPCSceneRoute.res         // NPC路径配置资源</w:t>
      </w:r>
    </w:p>
    <w:p w14:paraId="0861745A" w14:textId="429DE038" w:rsidR="00DC5F80" w:rsidRPr="00DC5F80" w:rsidRDefault="00DC5F80" w:rsidP="00DC5F80">
      <w:pPr>
        <w:rPr>
          <w:rFonts w:ascii="宋体" w:eastAsia="宋体" w:hAnsi="宋体" w:hint="eastAsia"/>
        </w:rPr>
      </w:pPr>
      <w:r w:rsidRPr="00DC5F80">
        <w:rPr>
          <w:rFonts w:ascii="宋体" w:eastAsia="宋体" w:hAnsi="宋体" w:hint="eastAsia"/>
        </w:rPr>
        <w:t>│  ├─ NPCPath.res               // NPC路径点资源</w:t>
      </w:r>
    </w:p>
    <w:sectPr w:rsidR="00DC5F80" w:rsidRPr="00DC5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FB8"/>
    <w:multiLevelType w:val="multilevel"/>
    <w:tmpl w:val="CEFA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774E3"/>
    <w:multiLevelType w:val="multilevel"/>
    <w:tmpl w:val="DCFA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125AC"/>
    <w:multiLevelType w:val="multilevel"/>
    <w:tmpl w:val="FA92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961254">
    <w:abstractNumId w:val="0"/>
  </w:num>
  <w:num w:numId="2" w16cid:durableId="321738685">
    <w:abstractNumId w:val="2"/>
  </w:num>
  <w:num w:numId="3" w16cid:durableId="1784690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1B"/>
    <w:rsid w:val="0037464C"/>
    <w:rsid w:val="00440F1B"/>
    <w:rsid w:val="004D7A86"/>
    <w:rsid w:val="00546AEF"/>
    <w:rsid w:val="00673167"/>
    <w:rsid w:val="006E0BCC"/>
    <w:rsid w:val="00782387"/>
    <w:rsid w:val="0078729C"/>
    <w:rsid w:val="00AA4830"/>
    <w:rsid w:val="00AB64C0"/>
    <w:rsid w:val="00B83F02"/>
    <w:rsid w:val="00CB4CB6"/>
    <w:rsid w:val="00DC3D6A"/>
    <w:rsid w:val="00DC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B733"/>
  <w15:chartTrackingRefBased/>
  <w15:docId w15:val="{E0D03F86-43A3-4C37-B392-8E773460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0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F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F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F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F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F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F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F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F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F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0F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F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F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F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F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 Little_</dc:creator>
  <cp:keywords/>
  <dc:description/>
  <cp:lastModifiedBy>Tree Little_</cp:lastModifiedBy>
  <cp:revision>14</cp:revision>
  <dcterms:created xsi:type="dcterms:W3CDTF">2026-06-11T04:46:00Z</dcterms:created>
  <dcterms:modified xsi:type="dcterms:W3CDTF">2026-06-11T05:42:00Z</dcterms:modified>
</cp:coreProperties>
</file>