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项目技术指标与测试报告</w:t>
      </w:r>
    </w:p>
    <w:p>
      <w:pPr>
        <w:numPr>
          <w:ilvl w:val="0"/>
          <w:numId w:val="1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概述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项目模型概述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本次项目旨在构建一个可针对口腔根管治疗后CT图像或X光图像进行根管牙自动定位与评分的软件系统，整个系统包括检测和评分两个主要模型，jpg或jpng格式的口腔CT图像或x光图像进入系统后，首先经过检测模型，得到以矩形框框定的根管牙，被框定的部分将进一步被切取并进入评分模型，评分模型将根据根管填充情况对其进行评分，最终输出评分后的根管牙图像。</w:t>
      </w:r>
      <w:r>
        <w:rPr>
          <w:rFonts w:hint="eastAsia"/>
          <w:b/>
          <w:bCs/>
          <w:sz w:val="24"/>
          <w:szCs w:val="24"/>
          <w:lang w:val="en-US" w:eastAsia="zh-CN"/>
        </w:rPr>
        <w:t>（1. 输出是输入图像+框定根管牙+评分 or 只有根管牙+评分？    2. 评分体现在图上还是输出图像的名称上？）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2" w:firstLineChars="200"/>
        <w:jc w:val="both"/>
        <w:textAlignment w:val="auto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主要需测试模块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检测模型单独功能与性能测试；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评分模型单独功能与性能测试；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集成系统的功能与性能测试。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项目标准与技术指标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项目预期应用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集成后系统通过检测与验证后，将应用与医院或医疗机构口腔科，输入根管治疗后口腔CT图像或x光图像，以系统输出的评分结果来评价主治医生本次治疗的效果及医生水平。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应用标准要求（按照口腔根管图像评分标准编写）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输出检测框应包含根管牙全牙及单独根管部分，且检测框不允许过大而包含过多除根管及根管牙之外的其余信息；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评分结果应符合以下标准：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4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本项目技术指标（根据医院需求删改）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精确度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速度</w:t>
      </w:r>
    </w:p>
    <w:p>
      <w:pPr>
        <w:widowControl w:val="0"/>
        <w:numPr>
          <w:ilvl w:val="0"/>
          <w:numId w:val="6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占用内存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功能测试方案</w:t>
      </w:r>
    </w:p>
    <w:p>
      <w:pPr>
        <w:widowControl w:val="0"/>
        <w:numPr>
          <w:ilvl w:val="0"/>
          <w:numId w:val="7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测试目标</w:t>
      </w:r>
      <w:r>
        <w:rPr>
          <w:rFonts w:hint="eastAsia"/>
          <w:b/>
          <w:bCs/>
          <w:sz w:val="28"/>
          <w:szCs w:val="28"/>
          <w:lang w:val="en-US" w:eastAsia="zh-CN"/>
        </w:rPr>
        <w:t>（测试的数据量？记录多次测试的最大、最小、平均值）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首先分别测试检测模型与评分模型，再对集成后系统进行测试。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检测模型测试时，对比输出结果的检测框与根管标注准则</w:t>
      </w:r>
      <w:r>
        <w:rPr>
          <w:rFonts w:hint="eastAsia"/>
          <w:b/>
          <w:bCs/>
          <w:sz w:val="24"/>
          <w:szCs w:val="24"/>
          <w:lang w:val="en-US" w:eastAsia="zh-CN"/>
        </w:rPr>
        <w:t>（附上根管标注准则？）</w:t>
      </w:r>
      <w:r>
        <w:rPr>
          <w:rFonts w:hint="eastAsia"/>
          <w:sz w:val="24"/>
          <w:szCs w:val="24"/>
          <w:lang w:val="en-US" w:eastAsia="zh-CN"/>
        </w:rPr>
        <w:t>来判定其功能性。</w:t>
      </w:r>
      <w:r>
        <w:rPr>
          <w:rFonts w:hint="eastAsia"/>
          <w:b/>
          <w:bCs/>
          <w:sz w:val="24"/>
          <w:szCs w:val="24"/>
          <w:lang w:val="en-US" w:eastAsia="zh-CN"/>
        </w:rPr>
        <w:t>（主观判定？）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评分模型测试时，对比输出评分结果与评分标准（或对比专业医生团队评分结果），以多次测试评分与医生评分差值的均值与标准差判定其功能性。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80" w:firstLineChars="200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集成系统测试？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测试环境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测试工具</w:t>
      </w:r>
    </w:p>
    <w:p>
      <w:pPr>
        <w:widowControl w:val="0"/>
        <w:numPr>
          <w:ilvl w:val="0"/>
          <w:numId w:val="7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测试步骤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检测模型测试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①输入图像；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②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评分模型测试</w:t>
      </w:r>
    </w:p>
    <w:p>
      <w:pPr>
        <w:widowControl w:val="0"/>
        <w:numPr>
          <w:ilvl w:val="0"/>
          <w:numId w:val="8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集成后模型测试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四、性能测试方案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（一）测试目标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记录从图像输入到输出检测结果的时间以判断其速度；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（二）测试环境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（三）测试工具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（四）测试内容及方法（针对集成模型）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 精确度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 速度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3. 占用内存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五、项目测试记录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（一）测试人员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（二）测试时间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（三）测试平台（工具）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（四）测试结果（图像、数据）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（五）结果评价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1. 功能评价（图片结果）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2. 性能评价（数据结果）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总结（功能及性能总结，缺点、不足及预期改进方法</w:t>
      </w:r>
      <w:r>
        <w:rPr>
          <w:rFonts w:hint="eastAsia"/>
          <w:i/>
          <w:iCs/>
          <w:sz w:val="28"/>
          <w:szCs w:val="28"/>
          <w:lang w:val="en-US" w:eastAsia="zh-CN"/>
        </w:rPr>
        <w:t>（训练集可根据上下牙、切牙、乳牙等分类更加详细）</w:t>
      </w:r>
      <w:r>
        <w:rPr>
          <w:rFonts w:hint="eastAsia"/>
          <w:sz w:val="28"/>
          <w:szCs w:val="28"/>
          <w:lang w:val="en-US" w:eastAsia="zh-CN"/>
        </w:rPr>
        <w:t>等）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946A59"/>
    <w:multiLevelType w:val="singleLevel"/>
    <w:tmpl w:val="97946A59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>
    <w:nsid w:val="B09EEC8A"/>
    <w:multiLevelType w:val="singleLevel"/>
    <w:tmpl w:val="B09EEC8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CB01D1BE"/>
    <w:multiLevelType w:val="singleLevel"/>
    <w:tmpl w:val="CB01D1BE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D08D635"/>
    <w:multiLevelType w:val="singleLevel"/>
    <w:tmpl w:val="CD08D635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4">
    <w:nsid w:val="E0BA325E"/>
    <w:multiLevelType w:val="singleLevel"/>
    <w:tmpl w:val="E0BA325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1F51F0FB"/>
    <w:multiLevelType w:val="singleLevel"/>
    <w:tmpl w:val="1F51F0FB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6">
    <w:nsid w:val="2479F90B"/>
    <w:multiLevelType w:val="singleLevel"/>
    <w:tmpl w:val="2479F90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7">
    <w:nsid w:val="53F055FA"/>
    <w:multiLevelType w:val="singleLevel"/>
    <w:tmpl w:val="53F055FA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65333E13"/>
    <w:multiLevelType w:val="singleLevel"/>
    <w:tmpl w:val="65333E13"/>
    <w:lvl w:ilvl="0" w:tentative="0">
      <w:start w:val="1"/>
      <w:numFmt w:val="decimal"/>
      <w:suff w:val="space"/>
      <w:lvlText w:val="%1."/>
      <w:lvlJc w:val="left"/>
    </w:lvl>
  </w:abstractNum>
  <w:num w:numId="1">
    <w:abstractNumId w:val="6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4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8B084B"/>
    <w:rsid w:val="3B884591"/>
    <w:rsid w:val="448B084B"/>
    <w:rsid w:val="6E94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2019-05-17T07:12:00Z</dcterms:created>
  <dc:creator>方肉.</dc:creator>
  <cp:lastModifiedBy>方肉.</cp:lastModifiedBy>
  <dcterms:modified xsi:type="dcterms:W3CDTF">2019-05-26T12:16:18Z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