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center"/>
        <w:rPr>
          <w:b w:val="1"/>
          <w:sz w:val="28"/>
          <w:szCs w:val="28"/>
          <w:u w:val="single"/>
        </w:rPr>
      </w:pPr>
      <w:r w:rsidDel="00000000" w:rsidR="00000000" w:rsidRPr="00000000">
        <w:rPr>
          <w:b w:val="1"/>
          <w:sz w:val="28"/>
          <w:szCs w:val="28"/>
          <w:u w:val="single"/>
          <w:rtl w:val="0"/>
        </w:rPr>
        <w:t xml:space="preserve">README</w:t>
      </w:r>
    </w:p>
    <w:p w:rsidR="00000000" w:rsidDel="00000000" w:rsidP="00000000" w:rsidRDefault="00000000" w:rsidRPr="00000000" w14:paraId="00000002">
      <w:pPr>
        <w:shd w:fill="ffffff" w:val="clear"/>
        <w:spacing w:after="180" w:before="180" w:lineRule="auto"/>
        <w:jc w:val="left"/>
        <w:rPr>
          <w:color w:val="2d3b45"/>
          <w:sz w:val="24"/>
          <w:szCs w:val="24"/>
        </w:rPr>
      </w:pPr>
      <w:r w:rsidDel="00000000" w:rsidR="00000000" w:rsidRPr="00000000">
        <w:rPr>
          <w:b w:val="1"/>
          <w:sz w:val="24"/>
          <w:szCs w:val="24"/>
          <w:rtl w:val="0"/>
        </w:rPr>
        <w:t xml:space="preserve">Group Information:</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This is the final project for BUDT 737 and our topic is Pandemic Tweet Analysis. Our group members include: Yudong Lu, Fengyi Zhao, Javan Reuto, and Bradley R. </w:t>
      </w:r>
      <w:hyperlink r:id="rId6">
        <w:r w:rsidDel="00000000" w:rsidR="00000000" w:rsidRPr="00000000">
          <w:rPr>
            <w:color w:val="2d3b45"/>
            <w:sz w:val="24"/>
            <w:szCs w:val="24"/>
            <w:rtl w:val="0"/>
          </w:rPr>
          <w:t xml:space="preserve">Mascarenhas</w:t>
        </w:r>
      </w:hyperlink>
      <w:r w:rsidDel="00000000" w:rsidR="00000000" w:rsidRPr="00000000">
        <w:rPr>
          <w:color w:val="2d3b45"/>
          <w:sz w:val="24"/>
          <w:szCs w:val="24"/>
          <w:rtl w:val="0"/>
        </w:rPr>
        <w:t xml:space="preserve">.</w:t>
      </w:r>
      <w:r w:rsidDel="00000000" w:rsidR="00000000" w:rsidRPr="00000000">
        <w:rPr>
          <w:rtl w:val="0"/>
        </w:rPr>
      </w:r>
    </w:p>
    <w:p w:rsidR="00000000" w:rsidDel="00000000" w:rsidP="00000000" w:rsidRDefault="00000000" w:rsidRPr="00000000" w14:paraId="00000003">
      <w:pPr>
        <w:shd w:fill="ffffff" w:val="clear"/>
        <w:spacing w:after="180" w:before="180" w:lineRule="auto"/>
        <w:jc w:val="left"/>
        <w:rPr>
          <w:color w:val="2d3b45"/>
          <w:sz w:val="24"/>
          <w:szCs w:val="24"/>
        </w:rPr>
      </w:pPr>
      <w:r w:rsidDel="00000000" w:rsidR="00000000" w:rsidRPr="00000000">
        <w:rPr>
          <w:b w:val="1"/>
          <w:sz w:val="24"/>
          <w:szCs w:val="24"/>
          <w:rtl w:val="0"/>
        </w:rPr>
        <w:t xml:space="preserve">Background Information: </w:t>
      </w:r>
      <w:r w:rsidDel="00000000" w:rsidR="00000000" w:rsidRPr="00000000">
        <w:rPr>
          <w:color w:val="2d3b45"/>
          <w:sz w:val="24"/>
          <w:szCs w:val="24"/>
          <w:rtl w:val="0"/>
        </w:rPr>
        <w:t xml:space="preserve">The project is to identify the nature of the Covid Tweets pulled from Twitter during the coronavirus period based on Natural Language Processing. </w:t>
      </w:r>
    </w:p>
    <w:p w:rsidR="00000000" w:rsidDel="00000000" w:rsidP="00000000" w:rsidRDefault="00000000" w:rsidRPr="00000000" w14:paraId="00000004">
      <w:pPr>
        <w:shd w:fill="ffffff" w:val="clear"/>
        <w:spacing w:after="180" w:before="180" w:lineRule="auto"/>
        <w:jc w:val="left"/>
        <w:rPr>
          <w:sz w:val="24"/>
          <w:szCs w:val="24"/>
        </w:rPr>
      </w:pPr>
      <w:r w:rsidDel="00000000" w:rsidR="00000000" w:rsidRPr="00000000">
        <w:rPr>
          <w:b w:val="1"/>
          <w:sz w:val="24"/>
          <w:szCs w:val="24"/>
          <w:rtl w:val="0"/>
        </w:rPr>
        <w:t xml:space="preserve">File Contains: </w:t>
      </w:r>
      <w:r w:rsidDel="00000000" w:rsidR="00000000" w:rsidRPr="00000000">
        <w:rPr>
          <w:sz w:val="24"/>
          <w:szCs w:val="24"/>
          <w:rtl w:val="0"/>
        </w:rPr>
        <w:t xml:space="preserve">We have the following four files for our project:</w:t>
      </w:r>
    </w:p>
    <w:p w:rsidR="00000000" w:rsidDel="00000000" w:rsidP="00000000" w:rsidRDefault="00000000" w:rsidRPr="00000000" w14:paraId="00000005">
      <w:pPr>
        <w:numPr>
          <w:ilvl w:val="0"/>
          <w:numId w:val="1"/>
        </w:numPr>
        <w:shd w:fill="ffffff" w:val="clear"/>
        <w:spacing w:after="0" w:afterAutospacing="0" w:before="180" w:lineRule="auto"/>
        <w:ind w:left="720" w:hanging="360"/>
        <w:jc w:val="left"/>
        <w:rPr>
          <w:sz w:val="24"/>
          <w:szCs w:val="24"/>
          <w:u w:val="none"/>
        </w:rPr>
      </w:pPr>
      <w:r w:rsidDel="00000000" w:rsidR="00000000" w:rsidRPr="00000000">
        <w:rPr>
          <w:b w:val="1"/>
          <w:sz w:val="24"/>
          <w:szCs w:val="24"/>
          <w:rtl w:val="0"/>
        </w:rPr>
        <w:t xml:space="preserve">Dataset: </w:t>
      </w:r>
      <w:r w:rsidDel="00000000" w:rsidR="00000000" w:rsidRPr="00000000">
        <w:rPr>
          <w:sz w:val="24"/>
          <w:szCs w:val="24"/>
          <w:rtl w:val="0"/>
        </w:rPr>
        <w:t xml:space="preserve">Could be downloaded from </w:t>
      </w:r>
      <w:hyperlink r:id="rId7">
        <w:r w:rsidDel="00000000" w:rsidR="00000000" w:rsidRPr="00000000">
          <w:rPr>
            <w:color w:val="2d3b45"/>
            <w:sz w:val="24"/>
            <w:szCs w:val="24"/>
            <w:u w:val="single"/>
            <w:rtl w:val="0"/>
          </w:rPr>
          <w:t xml:space="preserve">Pandemic Tweet Challenge | Kaggle</w:t>
        </w:r>
      </w:hyperlink>
      <w:r w:rsidDel="00000000" w:rsidR="00000000" w:rsidRPr="00000000">
        <w:rPr>
          <w:sz w:val="24"/>
          <w:szCs w:val="24"/>
          <w:rtl w:val="0"/>
        </w:rPr>
        <w:t xml:space="preserve">, we only used the train dataset for our project</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jc w:val="left"/>
        <w:rPr>
          <w:sz w:val="24"/>
          <w:szCs w:val="24"/>
          <w:u w:val="none"/>
        </w:rPr>
      </w:pPr>
      <w:r w:rsidDel="00000000" w:rsidR="00000000" w:rsidRPr="00000000">
        <w:rPr>
          <w:b w:val="1"/>
          <w:sz w:val="24"/>
          <w:szCs w:val="24"/>
          <w:rtl w:val="0"/>
        </w:rPr>
        <w:t xml:space="preserve">737_final_project.ipynb: </w:t>
      </w:r>
      <w:r w:rsidDel="00000000" w:rsidR="00000000" w:rsidRPr="00000000">
        <w:rPr>
          <w:sz w:val="24"/>
          <w:szCs w:val="24"/>
          <w:rtl w:val="0"/>
        </w:rPr>
        <w:t xml:space="preserve">This file contains all the codes of our project and includes detailed report </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jc w:val="left"/>
        <w:rPr>
          <w:sz w:val="24"/>
          <w:szCs w:val="24"/>
          <w:u w:val="none"/>
        </w:rPr>
      </w:pPr>
      <w:r w:rsidDel="00000000" w:rsidR="00000000" w:rsidRPr="00000000">
        <w:rPr>
          <w:b w:val="1"/>
          <w:sz w:val="24"/>
          <w:szCs w:val="24"/>
          <w:rtl w:val="0"/>
        </w:rPr>
        <w:t xml:space="preserve">Project 737 Report.pdf: </w:t>
      </w:r>
      <w:r w:rsidDel="00000000" w:rsidR="00000000" w:rsidRPr="00000000">
        <w:rPr>
          <w:sz w:val="24"/>
          <w:szCs w:val="24"/>
          <w:rtl w:val="0"/>
        </w:rPr>
        <w:t xml:space="preserve">This file is a pure report part of the project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60" w:line="342.85714285714283" w:lineRule="auto"/>
        <w:ind w:left="720" w:right="60" w:hanging="360"/>
        <w:rPr>
          <w:sz w:val="24"/>
          <w:szCs w:val="24"/>
          <w:u w:val="none"/>
        </w:rPr>
      </w:pPr>
      <w:r w:rsidDel="00000000" w:rsidR="00000000" w:rsidRPr="00000000">
        <w:rPr>
          <w:b w:val="1"/>
          <w:sz w:val="24"/>
          <w:szCs w:val="24"/>
          <w:rtl w:val="0"/>
        </w:rPr>
        <w:t xml:space="preserve">README.doc:</w:t>
      </w:r>
      <w:r w:rsidDel="00000000" w:rsidR="00000000" w:rsidRPr="00000000">
        <w:rPr>
          <w:sz w:val="24"/>
          <w:szCs w:val="24"/>
          <w:rtl w:val="0"/>
        </w:rPr>
        <w:t xml:space="preserve"> An explanatory file of how to run the code and output summary</w:t>
      </w:r>
    </w:p>
    <w:p w:rsidR="00000000" w:rsidDel="00000000" w:rsidP="00000000" w:rsidRDefault="00000000" w:rsidRPr="00000000" w14:paraId="00000009">
      <w:pPr>
        <w:shd w:fill="ffffff" w:val="clear"/>
        <w:spacing w:after="180" w:before="180" w:lineRule="auto"/>
        <w:jc w:val="left"/>
        <w:rPr>
          <w:sz w:val="24"/>
          <w:szCs w:val="24"/>
        </w:rPr>
      </w:pPr>
      <w:r w:rsidDel="00000000" w:rsidR="00000000" w:rsidRPr="00000000">
        <w:rPr>
          <w:b w:val="1"/>
          <w:sz w:val="24"/>
          <w:szCs w:val="24"/>
          <w:rtl w:val="0"/>
        </w:rPr>
        <w:t xml:space="preserve">How to run the code: </w:t>
      </w:r>
      <w:r w:rsidDel="00000000" w:rsidR="00000000" w:rsidRPr="00000000">
        <w:rPr>
          <w:sz w:val="24"/>
          <w:szCs w:val="24"/>
          <w:rtl w:val="0"/>
        </w:rPr>
        <w:t xml:space="preserve">The best way to run the code is to open the jupyter notebook via colab. First download the dataset from the above link and upload it to google doc. Then change the path to read the dataset. You could also download the dataset to the local and run it through </w:t>
      </w:r>
      <w:r w:rsidDel="00000000" w:rsidR="00000000" w:rsidRPr="00000000">
        <w:rPr>
          <w:rFonts w:ascii="Roboto" w:cs="Roboto" w:eastAsia="Roboto" w:hAnsi="Roboto"/>
          <w:color w:val="202124"/>
          <w:sz w:val="24"/>
          <w:szCs w:val="24"/>
          <w:highlight w:val="white"/>
          <w:rtl w:val="0"/>
        </w:rPr>
        <w:t xml:space="preserve">your terminal and navigate to the directory where you would like to save your notebook. We recommend running it through colab. </w:t>
      </w:r>
      <w:r w:rsidDel="00000000" w:rsidR="00000000" w:rsidRPr="00000000">
        <w:rPr>
          <w:rtl w:val="0"/>
        </w:rPr>
      </w:r>
    </w:p>
    <w:p w:rsidR="00000000" w:rsidDel="00000000" w:rsidP="00000000" w:rsidRDefault="00000000" w:rsidRPr="00000000" w14:paraId="0000000A">
      <w:pPr>
        <w:shd w:fill="ffffff" w:val="clear"/>
        <w:spacing w:after="180" w:before="180" w:lineRule="auto"/>
        <w:jc w:val="left"/>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00B">
      <w:pPr>
        <w:numPr>
          <w:ilvl w:val="0"/>
          <w:numId w:val="2"/>
        </w:numPr>
        <w:shd w:fill="ffffff" w:val="clear"/>
        <w:spacing w:after="0" w:afterAutospacing="0" w:before="180" w:lineRule="auto"/>
        <w:ind w:left="720" w:hanging="360"/>
        <w:jc w:val="left"/>
        <w:rPr>
          <w:b w:val="1"/>
          <w:sz w:val="24"/>
          <w:szCs w:val="24"/>
          <w:u w:val="none"/>
        </w:rPr>
      </w:pPr>
      <w:r w:rsidDel="00000000" w:rsidR="00000000" w:rsidRPr="00000000">
        <w:rPr>
          <w:b w:val="1"/>
          <w:sz w:val="24"/>
          <w:szCs w:val="24"/>
          <w:rtl w:val="0"/>
        </w:rPr>
        <w:t xml:space="preserve">Visualization: </w:t>
      </w:r>
      <w:r w:rsidDel="00000000" w:rsidR="00000000" w:rsidRPr="00000000">
        <w:rPr>
          <w:sz w:val="24"/>
          <w:szCs w:val="24"/>
          <w:rtl w:val="0"/>
        </w:rPr>
        <w:t xml:space="preserve">We did a simple bar chart for inspection.</w:t>
      </w:r>
      <w:r w:rsidDel="00000000" w:rsidR="00000000" w:rsidRPr="00000000">
        <w:rPr>
          <w:b w:val="1"/>
          <w:sz w:val="24"/>
          <w:szCs w:val="24"/>
        </w:rPr>
        <w:drawing>
          <wp:inline distB="114300" distT="114300" distL="114300" distR="114300">
            <wp:extent cx="3186113" cy="250531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86113" cy="25053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jc w:val="left"/>
        <w:rPr>
          <w:sz w:val="24"/>
          <w:szCs w:val="24"/>
          <w:u w:val="none"/>
        </w:rPr>
      </w:pPr>
      <w:r w:rsidDel="00000000" w:rsidR="00000000" w:rsidRPr="00000000">
        <w:rPr>
          <w:b w:val="1"/>
          <w:sz w:val="24"/>
          <w:szCs w:val="24"/>
          <w:rtl w:val="0"/>
        </w:rPr>
        <w:t xml:space="preserve">Fully Connected Feedforward Network Output: </w:t>
      </w:r>
      <w:r w:rsidDel="00000000" w:rsidR="00000000" w:rsidRPr="00000000">
        <w:rPr>
          <w:sz w:val="24"/>
          <w:szCs w:val="24"/>
          <w:rtl w:val="0"/>
        </w:rPr>
        <w:t xml:space="preserve">We receive accuracy of 57.02%.</w:t>
      </w: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943600" cy="1041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shd w:fill="ffffff" w:val="clear"/>
        <w:spacing w:after="180" w:before="0" w:beforeAutospacing="0" w:lineRule="auto"/>
        <w:ind w:left="720" w:hanging="360"/>
        <w:jc w:val="left"/>
        <w:rPr>
          <w:sz w:val="24"/>
          <w:szCs w:val="24"/>
          <w:u w:val="none"/>
        </w:rPr>
      </w:pPr>
      <w:r w:rsidDel="00000000" w:rsidR="00000000" w:rsidRPr="00000000">
        <w:rPr>
          <w:b w:val="1"/>
          <w:sz w:val="24"/>
          <w:szCs w:val="24"/>
          <w:rtl w:val="0"/>
        </w:rPr>
        <w:t xml:space="preserve">LSTM Output:</w:t>
      </w:r>
      <w:r w:rsidDel="00000000" w:rsidR="00000000" w:rsidRPr="00000000">
        <w:rPr>
          <w:sz w:val="24"/>
          <w:szCs w:val="24"/>
          <w:rtl w:val="0"/>
        </w:rPr>
        <w:t xml:space="preserve"> We receive accuracy of 76.4%</w:t>
      </w:r>
      <w:r w:rsidDel="00000000" w:rsidR="00000000" w:rsidRPr="00000000">
        <w:rPr>
          <w:b w:val="1"/>
          <w:sz w:val="24"/>
          <w:szCs w:val="24"/>
        </w:rPr>
        <w:drawing>
          <wp:inline distB="114300" distT="114300" distL="114300" distR="114300">
            <wp:extent cx="5943600" cy="711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80" w:before="180" w:lineRule="auto"/>
        <w:jc w:val="left"/>
        <w:rPr>
          <w:sz w:val="24"/>
          <w:szCs w:val="24"/>
        </w:rPr>
      </w:pPr>
      <w:r w:rsidDel="00000000" w:rsidR="00000000" w:rsidRPr="00000000">
        <w:rPr>
          <w:b w:val="1"/>
          <w:sz w:val="24"/>
          <w:szCs w:val="24"/>
          <w:rtl w:val="0"/>
        </w:rPr>
        <w:t xml:space="preserve">Potential problems:</w:t>
      </w:r>
      <w:r w:rsidDel="00000000" w:rsidR="00000000" w:rsidRPr="00000000">
        <w:rPr>
          <w:sz w:val="24"/>
          <w:szCs w:val="24"/>
          <w:rtl w:val="0"/>
        </w:rPr>
        <w:t xml:space="preserve"> Some tweet sentiments contained hashtags and our project did not take the hashtags into consideration. We simply remove the hashtag sign(#) but did not remove the hashtag words. Therefore some tweets might contain meaningless words. Besides that we did not find other problems. </w:t>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umd.instructure.com/courses/1314706/users/4280535" TargetMode="External"/><Relationship Id="rId7" Type="http://schemas.openxmlformats.org/officeDocument/2006/relationships/hyperlink" Target="https://www.kaggle.com/c/pandemic-tweet-challenge/overview"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