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B2054" w14:textId="77777777" w:rsidR="00437473" w:rsidRDefault="00000000">
      <w:pPr>
        <w:spacing w:after="80"/>
        <w:jc w:val="center"/>
      </w:pPr>
      <w:r>
        <w:rPr>
          <w:b/>
          <w:bCs/>
          <w:color w:val="2D6A4F"/>
          <w:sz w:val="48"/>
          <w:szCs w:val="48"/>
        </w:rPr>
        <w:t>PLAYTEST SESSION RULES</w:t>
      </w:r>
    </w:p>
    <w:p w14:paraId="2124039E" w14:textId="77777777" w:rsidR="00437473" w:rsidRDefault="00000000">
      <w:pPr>
        <w:spacing w:after="60"/>
        <w:jc w:val="center"/>
      </w:pPr>
      <w:r>
        <w:rPr>
          <w:color w:val="555555"/>
          <w:sz w:val="24"/>
          <w:szCs w:val="24"/>
        </w:rPr>
        <w:t xml:space="preserve">Teams: </w:t>
      </w:r>
      <w:proofErr w:type="gramStart"/>
      <w:r>
        <w:rPr>
          <w:color w:val="555555"/>
          <w:sz w:val="24"/>
          <w:szCs w:val="24"/>
        </w:rPr>
        <w:t>Nutmeg  |</w:t>
      </w:r>
      <w:proofErr w:type="gramEnd"/>
      <w:r>
        <w:rPr>
          <w:color w:val="555555"/>
          <w:sz w:val="24"/>
          <w:szCs w:val="24"/>
        </w:rPr>
        <w:t xml:space="preserve">  </w:t>
      </w:r>
      <w:proofErr w:type="gramStart"/>
      <w:r>
        <w:rPr>
          <w:color w:val="555555"/>
          <w:sz w:val="24"/>
          <w:szCs w:val="24"/>
        </w:rPr>
        <w:t>Olive  |</w:t>
      </w:r>
      <w:proofErr w:type="gramEnd"/>
      <w:r>
        <w:rPr>
          <w:color w:val="555555"/>
          <w:sz w:val="24"/>
          <w:szCs w:val="24"/>
        </w:rPr>
        <w:t xml:space="preserve">  </w:t>
      </w:r>
      <w:proofErr w:type="gramStart"/>
      <w:r>
        <w:rPr>
          <w:color w:val="555555"/>
          <w:sz w:val="24"/>
          <w:szCs w:val="24"/>
        </w:rPr>
        <w:t>Palm  |</w:t>
      </w:r>
      <w:proofErr w:type="gramEnd"/>
      <w:r>
        <w:rPr>
          <w:color w:val="555555"/>
          <w:sz w:val="24"/>
          <w:szCs w:val="24"/>
        </w:rPr>
        <w:t xml:space="preserve">  Quince</w:t>
      </w:r>
    </w:p>
    <w:p w14:paraId="7DAB9AB6" w14:textId="77777777" w:rsidR="00437473" w:rsidRDefault="00437473">
      <w:pPr>
        <w:pBdr>
          <w:bottom w:val="single" w:sz="8" w:space="6" w:color="2D6A4F"/>
        </w:pBdr>
        <w:jc w:val="center"/>
      </w:pPr>
    </w:p>
    <w:p w14:paraId="3B5B41E9" w14:textId="77777777" w:rsidR="00437473" w:rsidRDefault="00437473">
      <w:pPr>
        <w:spacing w:before="240"/>
      </w:pPr>
    </w:p>
    <w:p w14:paraId="36FC62FC" w14:textId="77777777" w:rsidR="00437473" w:rsidRDefault="00000000">
      <w:pPr>
        <w:pStyle w:val="Heading1"/>
        <w:pBdr>
          <w:bottom w:val="single" w:sz="6" w:space="4" w:color="2D6A4F"/>
        </w:pBdr>
      </w:pPr>
      <w:r>
        <w:t>Overview</w:t>
      </w:r>
    </w:p>
    <w:p w14:paraId="0B6E2123" w14:textId="77777777" w:rsidR="00437473" w:rsidRDefault="00000000">
      <w:pPr>
        <w:spacing w:before="60" w:after="60"/>
      </w:pPr>
      <w:r>
        <w:rPr>
          <w:color w:val="1B1B1B"/>
        </w:rPr>
        <w:t>This session is a structured, rotating playtest between four teams. Each team will host their three prototypes at a fixed corner of the lab. Teams rotate through each other's stations to provide written feedback. Silence is maintained throughout to preserve the integrity of tester reactions and avoid bias.</w:t>
      </w:r>
    </w:p>
    <w:p w14:paraId="1AF9E90D" w14:textId="77777777" w:rsidR="00437473" w:rsidRDefault="00437473">
      <w:pPr>
        <w:spacing w:before="120"/>
      </w:pPr>
    </w:p>
    <w:p w14:paraId="006E4715" w14:textId="77777777" w:rsidR="00437473" w:rsidRDefault="00000000">
      <w:pPr>
        <w:pStyle w:val="Heading1"/>
        <w:pBdr>
          <w:bottom w:val="single" w:sz="6" w:space="4" w:color="2D6A4F"/>
        </w:pBdr>
      </w:pPr>
      <w:r>
        <w:t>Lab Setup</w:t>
      </w:r>
    </w:p>
    <w:p w14:paraId="21A99C50" w14:textId="77777777" w:rsidR="00437473" w:rsidRDefault="00000000">
      <w:pPr>
        <w:spacing w:before="60" w:after="60"/>
      </w:pPr>
      <w:r>
        <w:rPr>
          <w:color w:val="1B1B1B"/>
        </w:rPr>
        <w:t>Before the session begins, each team sets up their corner with the following:</w:t>
      </w:r>
    </w:p>
    <w:p w14:paraId="02DE7EF0" w14:textId="77777777" w:rsidR="00437473" w:rsidRDefault="00000000">
      <w:pPr>
        <w:pStyle w:val="ListParagraph"/>
        <w:numPr>
          <w:ilvl w:val="0"/>
          <w:numId w:val="2"/>
        </w:numPr>
        <w:spacing w:before="40" w:after="40"/>
      </w:pPr>
      <w:r>
        <w:rPr>
          <w:color w:val="1B1B1B"/>
        </w:rPr>
        <w:t>Three clearly labelled prototypes, each with its own feedback sheet</w:t>
      </w:r>
    </w:p>
    <w:p w14:paraId="2CB85BF2" w14:textId="77777777" w:rsidR="00437473" w:rsidRDefault="00000000">
      <w:pPr>
        <w:pStyle w:val="ListParagraph"/>
        <w:numPr>
          <w:ilvl w:val="0"/>
          <w:numId w:val="2"/>
        </w:numPr>
        <w:spacing w:before="40" w:after="40"/>
      </w:pPr>
      <w:r>
        <w:rPr>
          <w:color w:val="1B1B1B"/>
        </w:rPr>
        <w:t>Any materials needed to run the games (rulebooks, components, timers, etc.)</w:t>
      </w:r>
    </w:p>
    <w:p w14:paraId="37AC2F31" w14:textId="77777777" w:rsidR="00437473" w:rsidRDefault="00000000">
      <w:pPr>
        <w:pStyle w:val="ListParagraph"/>
        <w:numPr>
          <w:ilvl w:val="0"/>
          <w:numId w:val="2"/>
        </w:numPr>
        <w:spacing w:before="40" w:after="40"/>
      </w:pPr>
      <w:r>
        <w:rPr>
          <w:color w:val="1B1B1B"/>
        </w:rPr>
        <w:t>A pen or pencil at each prototype station for written feedback</w:t>
      </w:r>
    </w:p>
    <w:p w14:paraId="639B3C95" w14:textId="77777777" w:rsidR="00437473" w:rsidRDefault="00000000">
      <w:pPr>
        <w:spacing w:before="60" w:after="60"/>
      </w:pPr>
      <w:r>
        <w:rPr>
          <w:color w:val="1B1B1B"/>
        </w:rPr>
        <w:t>The four teams occupy fixed corners for the entire session. Do not move your setup once the session starts.</w:t>
      </w:r>
    </w:p>
    <w:p w14:paraId="5570171D" w14:textId="77777777" w:rsidR="00437473" w:rsidRDefault="00437473">
      <w:pPr>
        <w:spacing w:before="120"/>
      </w:pPr>
    </w:p>
    <w:p w14:paraId="48339E75" w14:textId="77777777" w:rsidR="00437473" w:rsidRDefault="00000000">
      <w:pPr>
        <w:pStyle w:val="Heading1"/>
        <w:pBdr>
          <w:bottom w:val="single" w:sz="6" w:space="4" w:color="2D6A4F"/>
        </w:pBdr>
      </w:pPr>
      <w:r>
        <w:t>Rotation Schedule</w:t>
      </w:r>
    </w:p>
    <w:p w14:paraId="7F52D00F" w14:textId="77777777" w:rsidR="00437473" w:rsidRDefault="00000000">
      <w:pPr>
        <w:spacing w:before="60" w:after="60"/>
      </w:pPr>
      <w:r>
        <w:rPr>
          <w:color w:val="1B1B1B"/>
        </w:rPr>
        <w:t>The session runs in four rounds. In each round, one team travels while the other three remain at their home corner. The travelling team playtests the games of all three other teams. The shaded cells below indicate which team is travelling each round.</w:t>
      </w:r>
    </w:p>
    <w:p w14:paraId="2704BC52" w14:textId="77777777" w:rsidR="00437473" w:rsidRDefault="0043747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4"/>
        <w:gridCol w:w="1929"/>
        <w:gridCol w:w="1929"/>
        <w:gridCol w:w="1929"/>
        <w:gridCol w:w="1929"/>
      </w:tblGrid>
      <w:tr w:rsidR="00437473" w14:paraId="17485A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7BB96CC7" w14:textId="77777777" w:rsidR="00437473" w:rsidRDefault="00000000">
            <w:pPr>
              <w:jc w:val="center"/>
            </w:pPr>
            <w:r>
              <w:rPr>
                <w:b/>
                <w:bCs/>
                <w:color w:val="FFFFFF"/>
                <w:sz w:val="20"/>
                <w:szCs w:val="20"/>
              </w:rPr>
              <w:t>Round</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138F0A14" w14:textId="77777777" w:rsidR="00437473" w:rsidRDefault="00000000">
            <w:pPr>
              <w:jc w:val="center"/>
            </w:pPr>
            <w:r>
              <w:rPr>
                <w:b/>
                <w:bCs/>
                <w:color w:val="FFFFFF"/>
                <w:sz w:val="20"/>
                <w:szCs w:val="20"/>
              </w:rPr>
              <w:t>Nutmeg</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71825770" w14:textId="77777777" w:rsidR="00437473" w:rsidRDefault="00000000">
            <w:pPr>
              <w:jc w:val="center"/>
            </w:pPr>
            <w:r>
              <w:rPr>
                <w:b/>
                <w:bCs/>
                <w:color w:val="FFFFFF"/>
                <w:sz w:val="20"/>
                <w:szCs w:val="20"/>
              </w:rPr>
              <w:t>Olive</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30614A0A" w14:textId="77777777" w:rsidR="00437473" w:rsidRDefault="00000000">
            <w:pPr>
              <w:jc w:val="center"/>
            </w:pPr>
            <w:r>
              <w:rPr>
                <w:b/>
                <w:bCs/>
                <w:color w:val="FFFFFF"/>
                <w:sz w:val="20"/>
                <w:szCs w:val="20"/>
              </w:rPr>
              <w:t>Palm</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1F624045" w14:textId="77777777" w:rsidR="00437473" w:rsidRDefault="00000000">
            <w:pPr>
              <w:jc w:val="center"/>
            </w:pPr>
            <w:r>
              <w:rPr>
                <w:b/>
                <w:bCs/>
                <w:color w:val="FFFFFF"/>
                <w:sz w:val="20"/>
                <w:szCs w:val="20"/>
              </w:rPr>
              <w:t>Quince</w:t>
            </w:r>
          </w:p>
        </w:tc>
      </w:tr>
      <w:tr w:rsidR="00437473" w14:paraId="1ECA60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60" w:type="dxa"/>
              <w:left w:w="120" w:type="dxa"/>
              <w:bottom w:w="60" w:type="dxa"/>
              <w:right w:w="120" w:type="dxa"/>
            </w:tcMar>
          </w:tcPr>
          <w:p w14:paraId="4DBF0CE1" w14:textId="77777777" w:rsidR="00437473" w:rsidRDefault="00000000">
            <w:pPr>
              <w:jc w:val="center"/>
            </w:pPr>
            <w:r>
              <w:rPr>
                <w:b/>
                <w:bCs/>
                <w:color w:val="1B1B1B"/>
                <w:sz w:val="20"/>
                <w:szCs w:val="20"/>
              </w:rPr>
              <w:t>Round 1</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60" w:type="dxa"/>
              <w:left w:w="120" w:type="dxa"/>
              <w:bottom w:w="60" w:type="dxa"/>
              <w:right w:w="120" w:type="dxa"/>
            </w:tcMar>
          </w:tcPr>
          <w:p w14:paraId="355DF9F1" w14:textId="77777777" w:rsidR="00437473" w:rsidRDefault="00000000">
            <w:pPr>
              <w:jc w:val="center"/>
            </w:pPr>
            <w:r>
              <w:rPr>
                <w:color w:val="1B1B1B"/>
                <w:sz w:val="20"/>
                <w:szCs w:val="20"/>
              </w:rPr>
              <w:t>Playtesting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4A6319" w14:textId="77777777" w:rsidR="00437473" w:rsidRDefault="00000000">
            <w:pPr>
              <w:jc w:val="center"/>
            </w:pPr>
            <w:r>
              <w:rPr>
                <w:color w:val="1B1B1B"/>
                <w:sz w:val="20"/>
                <w:szCs w:val="20"/>
              </w:rPr>
              <w:t>At Home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C89A09" w14:textId="77777777" w:rsidR="00437473" w:rsidRDefault="00000000">
            <w:pPr>
              <w:jc w:val="center"/>
            </w:pPr>
            <w:r>
              <w:rPr>
                <w:color w:val="1B1B1B"/>
                <w:sz w:val="20"/>
                <w:szCs w:val="20"/>
              </w:rPr>
              <w:t>At Home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CA3119" w14:textId="77777777" w:rsidR="00437473" w:rsidRDefault="00000000">
            <w:pPr>
              <w:jc w:val="center"/>
            </w:pPr>
            <w:r>
              <w:rPr>
                <w:color w:val="1B1B1B"/>
                <w:sz w:val="20"/>
                <w:szCs w:val="20"/>
              </w:rPr>
              <w:t>At Home</w:t>
            </w:r>
          </w:p>
        </w:tc>
      </w:tr>
      <w:tr w:rsidR="00437473" w14:paraId="0D0B5A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60" w:type="dxa"/>
              <w:left w:w="120" w:type="dxa"/>
              <w:bottom w:w="60" w:type="dxa"/>
              <w:right w:w="120" w:type="dxa"/>
            </w:tcMar>
          </w:tcPr>
          <w:p w14:paraId="54D78A5D" w14:textId="77777777" w:rsidR="00437473" w:rsidRDefault="00000000">
            <w:pPr>
              <w:jc w:val="center"/>
            </w:pPr>
            <w:r>
              <w:rPr>
                <w:b/>
                <w:bCs/>
                <w:color w:val="1B1B1B"/>
                <w:sz w:val="20"/>
                <w:szCs w:val="20"/>
              </w:rPr>
              <w:t>Round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E3F596" w14:textId="77777777" w:rsidR="00437473" w:rsidRDefault="00000000">
            <w:pPr>
              <w:jc w:val="center"/>
            </w:pPr>
            <w:r>
              <w:rPr>
                <w:color w:val="1B1B1B"/>
                <w:sz w:val="20"/>
                <w:szCs w:val="20"/>
              </w:rPr>
              <w:t>At Home</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60" w:type="dxa"/>
              <w:left w:w="120" w:type="dxa"/>
              <w:bottom w:w="60" w:type="dxa"/>
              <w:right w:w="120" w:type="dxa"/>
            </w:tcMar>
          </w:tcPr>
          <w:p w14:paraId="23517999" w14:textId="77777777" w:rsidR="00437473" w:rsidRDefault="00000000">
            <w:pPr>
              <w:jc w:val="center"/>
            </w:pPr>
            <w:r>
              <w:rPr>
                <w:color w:val="1B1B1B"/>
                <w:sz w:val="20"/>
                <w:szCs w:val="20"/>
              </w:rPr>
              <w:t>Playtesting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B2B109" w14:textId="77777777" w:rsidR="00437473" w:rsidRDefault="00000000">
            <w:pPr>
              <w:jc w:val="center"/>
            </w:pPr>
            <w:r>
              <w:rPr>
                <w:color w:val="1B1B1B"/>
                <w:sz w:val="20"/>
                <w:szCs w:val="20"/>
              </w:rPr>
              <w:t>At Home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3E6090" w14:textId="77777777" w:rsidR="00437473" w:rsidRDefault="00000000">
            <w:pPr>
              <w:jc w:val="center"/>
            </w:pPr>
            <w:r>
              <w:rPr>
                <w:color w:val="1B1B1B"/>
                <w:sz w:val="20"/>
                <w:szCs w:val="20"/>
              </w:rPr>
              <w:t>At Home</w:t>
            </w:r>
          </w:p>
        </w:tc>
      </w:tr>
      <w:tr w:rsidR="00437473" w14:paraId="7B3835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60" w:type="dxa"/>
              <w:left w:w="120" w:type="dxa"/>
              <w:bottom w:w="60" w:type="dxa"/>
              <w:right w:w="120" w:type="dxa"/>
            </w:tcMar>
          </w:tcPr>
          <w:p w14:paraId="0793AAF8" w14:textId="77777777" w:rsidR="00437473" w:rsidRDefault="00000000">
            <w:pPr>
              <w:jc w:val="center"/>
            </w:pPr>
            <w:r>
              <w:rPr>
                <w:b/>
                <w:bCs/>
                <w:color w:val="1B1B1B"/>
                <w:sz w:val="20"/>
                <w:szCs w:val="20"/>
              </w:rPr>
              <w:t>Round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1296A7" w14:textId="77777777" w:rsidR="00437473" w:rsidRDefault="00000000">
            <w:pPr>
              <w:jc w:val="center"/>
            </w:pPr>
            <w:r>
              <w:rPr>
                <w:color w:val="1B1B1B"/>
                <w:sz w:val="20"/>
                <w:szCs w:val="20"/>
              </w:rPr>
              <w:t>At Home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2A651A" w14:textId="77777777" w:rsidR="00437473" w:rsidRDefault="00000000">
            <w:pPr>
              <w:jc w:val="center"/>
            </w:pPr>
            <w:r>
              <w:rPr>
                <w:color w:val="1B1B1B"/>
                <w:sz w:val="20"/>
                <w:szCs w:val="20"/>
              </w:rPr>
              <w:t>At Home</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60" w:type="dxa"/>
              <w:left w:w="120" w:type="dxa"/>
              <w:bottom w:w="60" w:type="dxa"/>
              <w:right w:w="120" w:type="dxa"/>
            </w:tcMar>
          </w:tcPr>
          <w:p w14:paraId="08756785" w14:textId="77777777" w:rsidR="00437473" w:rsidRDefault="00000000">
            <w:pPr>
              <w:jc w:val="center"/>
            </w:pPr>
            <w:r>
              <w:rPr>
                <w:color w:val="1B1B1B"/>
                <w:sz w:val="20"/>
                <w:szCs w:val="20"/>
              </w:rPr>
              <w:t>Playtesting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112153" w14:textId="77777777" w:rsidR="00437473" w:rsidRDefault="00000000">
            <w:pPr>
              <w:jc w:val="center"/>
            </w:pPr>
            <w:r>
              <w:rPr>
                <w:color w:val="1B1B1B"/>
                <w:sz w:val="20"/>
                <w:szCs w:val="20"/>
              </w:rPr>
              <w:t>At Home</w:t>
            </w:r>
          </w:p>
        </w:tc>
      </w:tr>
      <w:tr w:rsidR="00437473" w14:paraId="1B30CB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60" w:type="dxa"/>
              <w:left w:w="120" w:type="dxa"/>
              <w:bottom w:w="60" w:type="dxa"/>
              <w:right w:w="120" w:type="dxa"/>
            </w:tcMar>
          </w:tcPr>
          <w:p w14:paraId="367BCD4E" w14:textId="77777777" w:rsidR="00437473" w:rsidRDefault="00000000">
            <w:pPr>
              <w:jc w:val="center"/>
            </w:pPr>
            <w:r>
              <w:rPr>
                <w:b/>
                <w:bCs/>
                <w:color w:val="1B1B1B"/>
                <w:sz w:val="20"/>
                <w:szCs w:val="20"/>
              </w:rPr>
              <w:t>Round 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7FEB33" w14:textId="77777777" w:rsidR="00437473" w:rsidRDefault="00000000">
            <w:pPr>
              <w:jc w:val="center"/>
            </w:pPr>
            <w:r>
              <w:rPr>
                <w:color w:val="1B1B1B"/>
                <w:sz w:val="20"/>
                <w:szCs w:val="20"/>
              </w:rPr>
              <w:t>At Home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6ED068" w14:textId="77777777" w:rsidR="00437473" w:rsidRDefault="00000000">
            <w:pPr>
              <w:jc w:val="center"/>
            </w:pPr>
            <w:r>
              <w:rPr>
                <w:color w:val="1B1B1B"/>
                <w:sz w:val="20"/>
                <w:szCs w:val="20"/>
              </w:rPr>
              <w:t>At Home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3DE732" w14:textId="77777777" w:rsidR="00437473" w:rsidRDefault="00000000">
            <w:pPr>
              <w:jc w:val="center"/>
            </w:pPr>
            <w:r>
              <w:rPr>
                <w:color w:val="1B1B1B"/>
                <w:sz w:val="20"/>
                <w:szCs w:val="20"/>
              </w:rPr>
              <w:t>At Home</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60" w:type="dxa"/>
              <w:left w:w="120" w:type="dxa"/>
              <w:bottom w:w="60" w:type="dxa"/>
              <w:right w:w="120" w:type="dxa"/>
            </w:tcMar>
          </w:tcPr>
          <w:p w14:paraId="53DB3298" w14:textId="77777777" w:rsidR="00437473" w:rsidRDefault="00000000">
            <w:pPr>
              <w:jc w:val="center"/>
            </w:pPr>
            <w:r>
              <w:rPr>
                <w:color w:val="1B1B1B"/>
                <w:sz w:val="20"/>
                <w:szCs w:val="20"/>
              </w:rPr>
              <w:t>Playtesting</w:t>
            </w:r>
          </w:p>
        </w:tc>
      </w:tr>
    </w:tbl>
    <w:p w14:paraId="39F64F9B" w14:textId="77777777" w:rsidR="00437473" w:rsidRDefault="00437473">
      <w:pPr>
        <w:spacing w:before="80"/>
      </w:pPr>
    </w:p>
    <w:p w14:paraId="3958B637" w14:textId="77777777" w:rsidR="00437473" w:rsidRDefault="00000000">
      <w:pPr>
        <w:spacing w:before="60" w:after="60"/>
      </w:pPr>
      <w:r>
        <w:rPr>
          <w:color w:val="1B1B1B"/>
        </w:rPr>
        <w:t>Each round ends when the travelling team has completed playtesting all three stations and returned to their home corner. The facilitator announces the start of the next round.</w:t>
      </w:r>
    </w:p>
    <w:p w14:paraId="1B532BB5" w14:textId="77777777" w:rsidR="00437473" w:rsidRDefault="00437473">
      <w:pPr>
        <w:spacing w:before="120"/>
      </w:pPr>
    </w:p>
    <w:p w14:paraId="60C07C6B" w14:textId="77777777" w:rsidR="00437473" w:rsidRDefault="00000000">
      <w:pPr>
        <w:pStyle w:val="Heading1"/>
        <w:pBdr>
          <w:bottom w:val="single" w:sz="6" w:space="4" w:color="2D6A4F"/>
        </w:pBdr>
      </w:pPr>
      <w:r>
        <w:lastRenderedPageBreak/>
        <w:t>Core Rules</w:t>
      </w:r>
    </w:p>
    <w:p w14:paraId="53720184" w14:textId="77777777" w:rsidR="00437473" w:rsidRDefault="004374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800"/>
        <w:gridCol w:w="8560"/>
      </w:tblGrid>
      <w:tr w:rsidR="00437473" w14:paraId="58D694E7" w14:textId="77777777">
        <w:tc>
          <w:tcPr>
            <w:tcW w:w="800" w:type="dxa"/>
            <w:tcBorders>
              <w:top w:val="single" w:sz="1" w:space="0" w:color="CCCCCC"/>
              <w:left w:val="single" w:sz="1" w:space="0" w:color="CCCCCC"/>
              <w:bottom w:val="single" w:sz="1" w:space="0" w:color="CCCCCC"/>
              <w:right w:val="single" w:sz="1" w:space="0" w:color="CCCCCC"/>
            </w:tcBorders>
            <w:shd w:val="clear" w:color="auto" w:fill="2D6A4F"/>
            <w:tcMar>
              <w:top w:w="120" w:type="dxa"/>
              <w:left w:w="160" w:type="dxa"/>
              <w:bottom w:w="120" w:type="dxa"/>
              <w:right w:w="160" w:type="dxa"/>
            </w:tcMar>
            <w:vAlign w:val="center"/>
          </w:tcPr>
          <w:p w14:paraId="57B10D54" w14:textId="77777777" w:rsidR="00437473" w:rsidRDefault="00000000">
            <w:pPr>
              <w:jc w:val="center"/>
            </w:pPr>
            <w:r>
              <w:rPr>
                <w:b/>
                <w:bCs/>
                <w:color w:val="FFFFFF"/>
                <w:sz w:val="36"/>
                <w:szCs w:val="36"/>
              </w:rPr>
              <w:t>1</w:t>
            </w:r>
          </w:p>
        </w:tc>
        <w:tc>
          <w:tcPr>
            <w:tcW w:w="8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3E592A54" w14:textId="77777777" w:rsidR="00437473" w:rsidRDefault="00000000">
            <w:r>
              <w:rPr>
                <w:b/>
                <w:bCs/>
                <w:color w:val="2D6A4F"/>
                <w:sz w:val="24"/>
                <w:szCs w:val="24"/>
              </w:rPr>
              <w:t>Silence During Play</w:t>
            </w:r>
          </w:p>
          <w:p w14:paraId="7DB9B80C" w14:textId="77777777" w:rsidR="00437473" w:rsidRDefault="00000000">
            <w:pPr>
              <w:spacing w:before="40"/>
            </w:pPr>
            <w:r>
              <w:rPr>
                <w:color w:val="1B1B1B"/>
                <w:sz w:val="20"/>
                <w:szCs w:val="20"/>
              </w:rPr>
              <w:t>No talking is permitted during the playtesting period. Players may not ask questions of the host team, discuss the game with fellow testers, or comment aloud. This protects the quality and independence of feedback.</w:t>
            </w:r>
          </w:p>
        </w:tc>
      </w:tr>
    </w:tbl>
    <w:p w14:paraId="3B1B352A" w14:textId="77777777" w:rsidR="00437473" w:rsidRDefault="004374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800"/>
        <w:gridCol w:w="8560"/>
      </w:tblGrid>
      <w:tr w:rsidR="00437473" w14:paraId="18911D9D" w14:textId="77777777">
        <w:tc>
          <w:tcPr>
            <w:tcW w:w="800" w:type="dxa"/>
            <w:tcBorders>
              <w:top w:val="single" w:sz="1" w:space="0" w:color="CCCCCC"/>
              <w:left w:val="single" w:sz="1" w:space="0" w:color="CCCCCC"/>
              <w:bottom w:val="single" w:sz="1" w:space="0" w:color="CCCCCC"/>
              <w:right w:val="single" w:sz="1" w:space="0" w:color="CCCCCC"/>
            </w:tcBorders>
            <w:shd w:val="clear" w:color="auto" w:fill="2D6A4F"/>
            <w:tcMar>
              <w:top w:w="120" w:type="dxa"/>
              <w:left w:w="160" w:type="dxa"/>
              <w:bottom w:w="120" w:type="dxa"/>
              <w:right w:w="160" w:type="dxa"/>
            </w:tcMar>
            <w:vAlign w:val="center"/>
          </w:tcPr>
          <w:p w14:paraId="1DD35E88" w14:textId="77777777" w:rsidR="00437473" w:rsidRDefault="00000000">
            <w:pPr>
              <w:jc w:val="center"/>
            </w:pPr>
            <w:r>
              <w:rPr>
                <w:b/>
                <w:bCs/>
                <w:color w:val="FFFFFF"/>
                <w:sz w:val="36"/>
                <w:szCs w:val="36"/>
              </w:rPr>
              <w:t>2</w:t>
            </w:r>
          </w:p>
        </w:tc>
        <w:tc>
          <w:tcPr>
            <w:tcW w:w="8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50DE4BD1" w14:textId="77777777" w:rsidR="00437473" w:rsidRDefault="00000000">
            <w:r>
              <w:rPr>
                <w:b/>
                <w:bCs/>
                <w:color w:val="2D6A4F"/>
                <w:sz w:val="24"/>
                <w:szCs w:val="24"/>
              </w:rPr>
              <w:t>One Game Per Member Per Turn</w:t>
            </w:r>
          </w:p>
          <w:p w14:paraId="7B0F648B" w14:textId="77777777" w:rsidR="00437473" w:rsidRDefault="00000000">
            <w:pPr>
              <w:spacing w:before="40"/>
            </w:pPr>
            <w:r>
              <w:rPr>
                <w:color w:val="1B1B1B"/>
                <w:sz w:val="20"/>
                <w:szCs w:val="20"/>
              </w:rPr>
              <w:t>Each member of the travelling team must choose which of the three prototypes they are going to playtest and commit to that choice. Every member plays exactly one game per round. Members of the same team may distribute themselves across the three prototypes.</w:t>
            </w:r>
          </w:p>
        </w:tc>
      </w:tr>
    </w:tbl>
    <w:p w14:paraId="1229BFEB" w14:textId="77777777" w:rsidR="00437473" w:rsidRDefault="004374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800"/>
        <w:gridCol w:w="8560"/>
      </w:tblGrid>
      <w:tr w:rsidR="00437473" w14:paraId="7DCE3FEF" w14:textId="77777777">
        <w:tc>
          <w:tcPr>
            <w:tcW w:w="800" w:type="dxa"/>
            <w:tcBorders>
              <w:top w:val="single" w:sz="1" w:space="0" w:color="CCCCCC"/>
              <w:left w:val="single" w:sz="1" w:space="0" w:color="CCCCCC"/>
              <w:bottom w:val="single" w:sz="1" w:space="0" w:color="CCCCCC"/>
              <w:right w:val="single" w:sz="1" w:space="0" w:color="CCCCCC"/>
            </w:tcBorders>
            <w:shd w:val="clear" w:color="auto" w:fill="2D6A4F"/>
            <w:tcMar>
              <w:top w:w="120" w:type="dxa"/>
              <w:left w:w="160" w:type="dxa"/>
              <w:bottom w:w="120" w:type="dxa"/>
              <w:right w:w="160" w:type="dxa"/>
            </w:tcMar>
            <w:vAlign w:val="center"/>
          </w:tcPr>
          <w:p w14:paraId="66B45078" w14:textId="77777777" w:rsidR="00437473" w:rsidRDefault="00000000">
            <w:pPr>
              <w:jc w:val="center"/>
            </w:pPr>
            <w:r>
              <w:rPr>
                <w:b/>
                <w:bCs/>
                <w:color w:val="FFFFFF"/>
                <w:sz w:val="36"/>
                <w:szCs w:val="36"/>
              </w:rPr>
              <w:t>3</w:t>
            </w:r>
          </w:p>
        </w:tc>
        <w:tc>
          <w:tcPr>
            <w:tcW w:w="8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2E7FEAFB" w14:textId="77777777" w:rsidR="00437473" w:rsidRDefault="00000000">
            <w:r>
              <w:rPr>
                <w:b/>
                <w:bCs/>
                <w:color w:val="2D6A4F"/>
                <w:sz w:val="24"/>
                <w:szCs w:val="24"/>
              </w:rPr>
              <w:t>Play All Three Prototypes Per Station</w:t>
            </w:r>
          </w:p>
          <w:p w14:paraId="7C665B6C" w14:textId="77777777" w:rsidR="00437473" w:rsidRDefault="00000000">
            <w:pPr>
              <w:spacing w:before="40"/>
            </w:pPr>
            <w:r>
              <w:rPr>
                <w:color w:val="1B1B1B"/>
                <w:sz w:val="20"/>
                <w:szCs w:val="20"/>
              </w:rPr>
              <w:t>Each prototype at a station must be played to completion before the player writes feedback. There is no partial feedback. If a team has three prototypes, the player engages with all three before moving to the written feedback sheet.</w:t>
            </w:r>
          </w:p>
        </w:tc>
      </w:tr>
    </w:tbl>
    <w:p w14:paraId="6C779DD8" w14:textId="77777777" w:rsidR="00437473" w:rsidRDefault="004374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800"/>
        <w:gridCol w:w="8560"/>
      </w:tblGrid>
      <w:tr w:rsidR="00437473" w14:paraId="4B76CE48" w14:textId="77777777">
        <w:tc>
          <w:tcPr>
            <w:tcW w:w="800" w:type="dxa"/>
            <w:tcBorders>
              <w:top w:val="single" w:sz="1" w:space="0" w:color="CCCCCC"/>
              <w:left w:val="single" w:sz="1" w:space="0" w:color="CCCCCC"/>
              <w:bottom w:val="single" w:sz="1" w:space="0" w:color="CCCCCC"/>
              <w:right w:val="single" w:sz="1" w:space="0" w:color="CCCCCC"/>
            </w:tcBorders>
            <w:shd w:val="clear" w:color="auto" w:fill="2D6A4F"/>
            <w:tcMar>
              <w:top w:w="120" w:type="dxa"/>
              <w:left w:w="160" w:type="dxa"/>
              <w:bottom w:w="120" w:type="dxa"/>
              <w:right w:w="160" w:type="dxa"/>
            </w:tcMar>
            <w:vAlign w:val="center"/>
          </w:tcPr>
          <w:p w14:paraId="43EF6892" w14:textId="77777777" w:rsidR="00437473" w:rsidRDefault="00000000">
            <w:pPr>
              <w:jc w:val="center"/>
            </w:pPr>
            <w:r>
              <w:rPr>
                <w:b/>
                <w:bCs/>
                <w:color w:val="FFFFFF"/>
                <w:sz w:val="36"/>
                <w:szCs w:val="36"/>
              </w:rPr>
              <w:t>4</w:t>
            </w:r>
          </w:p>
        </w:tc>
        <w:tc>
          <w:tcPr>
            <w:tcW w:w="8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528B81AE" w14:textId="77777777" w:rsidR="00437473" w:rsidRDefault="00000000">
            <w:r>
              <w:rPr>
                <w:b/>
                <w:bCs/>
                <w:color w:val="2D6A4F"/>
                <w:sz w:val="24"/>
                <w:szCs w:val="24"/>
              </w:rPr>
              <w:t>Written Feedback Only</w:t>
            </w:r>
          </w:p>
          <w:p w14:paraId="4CFAC57B" w14:textId="77777777" w:rsidR="00437473" w:rsidRDefault="00000000">
            <w:pPr>
              <w:spacing w:before="40"/>
            </w:pPr>
            <w:r>
              <w:rPr>
                <w:color w:val="1B1B1B"/>
                <w:sz w:val="20"/>
                <w:szCs w:val="20"/>
              </w:rPr>
              <w:t>All feedback is recorded in writing on the designated sheet for each prototype. No verbal feedback is given during or after playtesting. Feedback forms remain at the station for the host team to collect.</w:t>
            </w:r>
          </w:p>
        </w:tc>
      </w:tr>
    </w:tbl>
    <w:p w14:paraId="27D48EC1" w14:textId="77777777" w:rsidR="00437473" w:rsidRDefault="004374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800"/>
        <w:gridCol w:w="8560"/>
      </w:tblGrid>
      <w:tr w:rsidR="00437473" w14:paraId="754A8A17" w14:textId="77777777">
        <w:tc>
          <w:tcPr>
            <w:tcW w:w="800" w:type="dxa"/>
            <w:tcBorders>
              <w:top w:val="single" w:sz="1" w:space="0" w:color="CCCCCC"/>
              <w:left w:val="single" w:sz="1" w:space="0" w:color="CCCCCC"/>
              <w:bottom w:val="single" w:sz="1" w:space="0" w:color="CCCCCC"/>
              <w:right w:val="single" w:sz="1" w:space="0" w:color="CCCCCC"/>
            </w:tcBorders>
            <w:shd w:val="clear" w:color="auto" w:fill="2D6A4F"/>
            <w:tcMar>
              <w:top w:w="120" w:type="dxa"/>
              <w:left w:w="160" w:type="dxa"/>
              <w:bottom w:w="120" w:type="dxa"/>
              <w:right w:w="160" w:type="dxa"/>
            </w:tcMar>
            <w:vAlign w:val="center"/>
          </w:tcPr>
          <w:p w14:paraId="2075397D" w14:textId="77777777" w:rsidR="00437473" w:rsidRDefault="00000000">
            <w:pPr>
              <w:jc w:val="center"/>
            </w:pPr>
            <w:r>
              <w:rPr>
                <w:b/>
                <w:bCs/>
                <w:color w:val="FFFFFF"/>
                <w:sz w:val="36"/>
                <w:szCs w:val="36"/>
              </w:rPr>
              <w:t>5</w:t>
            </w:r>
          </w:p>
        </w:tc>
        <w:tc>
          <w:tcPr>
            <w:tcW w:w="8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4C2B2CCD" w14:textId="77777777" w:rsidR="00437473" w:rsidRDefault="00000000">
            <w:r>
              <w:rPr>
                <w:b/>
                <w:bCs/>
                <w:color w:val="2D6A4F"/>
                <w:sz w:val="24"/>
                <w:szCs w:val="24"/>
              </w:rPr>
              <w:t>Host Teams Stay Present</w:t>
            </w:r>
          </w:p>
          <w:p w14:paraId="2F629DC0" w14:textId="77777777" w:rsidR="00437473" w:rsidRDefault="00000000">
            <w:pPr>
              <w:spacing w:before="40"/>
            </w:pPr>
            <w:r>
              <w:rPr>
                <w:color w:val="1B1B1B"/>
                <w:sz w:val="20"/>
                <w:szCs w:val="20"/>
              </w:rPr>
              <w:t xml:space="preserve">The team whose games are being </w:t>
            </w:r>
            <w:proofErr w:type="spellStart"/>
            <w:r>
              <w:rPr>
                <w:color w:val="1B1B1B"/>
                <w:sz w:val="20"/>
                <w:szCs w:val="20"/>
              </w:rPr>
              <w:t>playtested</w:t>
            </w:r>
            <w:proofErr w:type="spellEnd"/>
            <w:r>
              <w:rPr>
                <w:color w:val="1B1B1B"/>
                <w:sz w:val="20"/>
                <w:szCs w:val="20"/>
              </w:rPr>
              <w:t xml:space="preserve"> must remain fully present at their home corner for the entire round. Host team members are permitted to silently observe testers, note reactions, and record excitement levels — but must not speak to or assist testers.</w:t>
            </w:r>
          </w:p>
        </w:tc>
      </w:tr>
    </w:tbl>
    <w:p w14:paraId="47A08F2A" w14:textId="77777777" w:rsidR="00437473" w:rsidRDefault="004374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800"/>
        <w:gridCol w:w="8560"/>
      </w:tblGrid>
      <w:tr w:rsidR="00437473" w14:paraId="1DA89DD3" w14:textId="77777777">
        <w:tc>
          <w:tcPr>
            <w:tcW w:w="800" w:type="dxa"/>
            <w:tcBorders>
              <w:top w:val="single" w:sz="1" w:space="0" w:color="CCCCCC"/>
              <w:left w:val="single" w:sz="1" w:space="0" w:color="CCCCCC"/>
              <w:bottom w:val="single" w:sz="1" w:space="0" w:color="CCCCCC"/>
              <w:right w:val="single" w:sz="1" w:space="0" w:color="CCCCCC"/>
            </w:tcBorders>
            <w:shd w:val="clear" w:color="auto" w:fill="2D6A4F"/>
            <w:tcMar>
              <w:top w:w="120" w:type="dxa"/>
              <w:left w:w="160" w:type="dxa"/>
              <w:bottom w:w="120" w:type="dxa"/>
              <w:right w:w="160" w:type="dxa"/>
            </w:tcMar>
            <w:vAlign w:val="center"/>
          </w:tcPr>
          <w:p w14:paraId="75A10D01" w14:textId="77777777" w:rsidR="00437473" w:rsidRDefault="00000000">
            <w:pPr>
              <w:jc w:val="center"/>
            </w:pPr>
            <w:r>
              <w:rPr>
                <w:b/>
                <w:bCs/>
                <w:color w:val="FFFFFF"/>
                <w:sz w:val="36"/>
                <w:szCs w:val="36"/>
              </w:rPr>
              <w:t>6</w:t>
            </w:r>
          </w:p>
        </w:tc>
        <w:tc>
          <w:tcPr>
            <w:tcW w:w="8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3E7CDBE5" w14:textId="77777777" w:rsidR="00437473" w:rsidRDefault="00000000">
            <w:r>
              <w:rPr>
                <w:b/>
                <w:bCs/>
                <w:color w:val="2D6A4F"/>
                <w:sz w:val="24"/>
                <w:szCs w:val="24"/>
              </w:rPr>
              <w:t>No Coaching or Hints</w:t>
            </w:r>
          </w:p>
          <w:p w14:paraId="570CB5D5" w14:textId="163938ED" w:rsidR="00437473" w:rsidRDefault="00000000">
            <w:pPr>
              <w:spacing w:before="40"/>
            </w:pPr>
            <w:r>
              <w:rPr>
                <w:color w:val="1B1B1B"/>
                <w:sz w:val="20"/>
                <w:szCs w:val="20"/>
              </w:rPr>
              <w:t>Host team members may not provide any guidance, hints, or clarifications during play</w:t>
            </w:r>
            <w:r w:rsidR="009E1DD8">
              <w:rPr>
                <w:color w:val="1B1B1B"/>
                <w:sz w:val="20"/>
                <w:szCs w:val="20"/>
              </w:rPr>
              <w:t xml:space="preserve"> (other than the basic controls for the gameplay)</w:t>
            </w:r>
            <w:r>
              <w:rPr>
                <w:color w:val="1B1B1B"/>
                <w:sz w:val="20"/>
                <w:szCs w:val="20"/>
              </w:rPr>
              <w:t>. If a tester appears stuck, they should consult the game's written rulebook only. The experience of a confused tester is itself valuable data.</w:t>
            </w:r>
          </w:p>
        </w:tc>
      </w:tr>
    </w:tbl>
    <w:p w14:paraId="68BB5B47" w14:textId="77777777" w:rsidR="00437473" w:rsidRDefault="004374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800"/>
        <w:gridCol w:w="8560"/>
      </w:tblGrid>
      <w:tr w:rsidR="00437473" w14:paraId="1CD88A40" w14:textId="77777777">
        <w:tc>
          <w:tcPr>
            <w:tcW w:w="800" w:type="dxa"/>
            <w:tcBorders>
              <w:top w:val="single" w:sz="1" w:space="0" w:color="CCCCCC"/>
              <w:left w:val="single" w:sz="1" w:space="0" w:color="CCCCCC"/>
              <w:bottom w:val="single" w:sz="1" w:space="0" w:color="CCCCCC"/>
              <w:right w:val="single" w:sz="1" w:space="0" w:color="CCCCCC"/>
            </w:tcBorders>
            <w:shd w:val="clear" w:color="auto" w:fill="2D6A4F"/>
            <w:tcMar>
              <w:top w:w="120" w:type="dxa"/>
              <w:left w:w="160" w:type="dxa"/>
              <w:bottom w:w="120" w:type="dxa"/>
              <w:right w:w="160" w:type="dxa"/>
            </w:tcMar>
            <w:vAlign w:val="center"/>
          </w:tcPr>
          <w:p w14:paraId="76A99266" w14:textId="77777777" w:rsidR="00437473" w:rsidRDefault="00000000">
            <w:pPr>
              <w:jc w:val="center"/>
            </w:pPr>
            <w:r>
              <w:rPr>
                <w:b/>
                <w:bCs/>
                <w:color w:val="FFFFFF"/>
                <w:sz w:val="36"/>
                <w:szCs w:val="36"/>
              </w:rPr>
              <w:t>7</w:t>
            </w:r>
          </w:p>
        </w:tc>
        <w:tc>
          <w:tcPr>
            <w:tcW w:w="8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62624A90" w14:textId="77777777" w:rsidR="00437473" w:rsidRDefault="00000000">
            <w:r>
              <w:rPr>
                <w:b/>
                <w:bCs/>
                <w:color w:val="2D6A4F"/>
                <w:sz w:val="24"/>
                <w:szCs w:val="24"/>
              </w:rPr>
              <w:t>Return Before Next Round</w:t>
            </w:r>
          </w:p>
          <w:p w14:paraId="6FD36BB9" w14:textId="77777777" w:rsidR="00437473" w:rsidRDefault="00000000">
            <w:pPr>
              <w:spacing w:before="40"/>
            </w:pPr>
            <w:r>
              <w:rPr>
                <w:color w:val="1B1B1B"/>
                <w:sz w:val="20"/>
                <w:szCs w:val="20"/>
              </w:rPr>
              <w:t>The travelling team must fully return to their home corner before the next round begins. The facilitator will not start a new round until all members of the travelling team are back at their station.</w:t>
            </w:r>
          </w:p>
        </w:tc>
      </w:tr>
    </w:tbl>
    <w:p w14:paraId="3A3C7E69" w14:textId="77777777" w:rsidR="00437473" w:rsidRDefault="00437473">
      <w:pPr>
        <w:spacing w:before="120"/>
      </w:pPr>
    </w:p>
    <w:p w14:paraId="3DCA4EB9" w14:textId="77777777" w:rsidR="00437473" w:rsidRDefault="00000000">
      <w:pPr>
        <w:pStyle w:val="Heading1"/>
        <w:pBdr>
          <w:bottom w:val="single" w:sz="6" w:space="4" w:color="2D6A4F"/>
        </w:pBdr>
      </w:pPr>
      <w:r>
        <w:t>Feedback Guidelines</w:t>
      </w:r>
    </w:p>
    <w:p w14:paraId="153ADB1D" w14:textId="77777777" w:rsidR="00437473" w:rsidRDefault="00000000">
      <w:pPr>
        <w:spacing w:before="60" w:after="60"/>
      </w:pPr>
      <w:r>
        <w:rPr>
          <w:color w:val="1B1B1B"/>
        </w:rPr>
        <w:lastRenderedPageBreak/>
        <w:t>Feedback sheets should prompt testers to respond to the following for each prototype:</w:t>
      </w:r>
    </w:p>
    <w:p w14:paraId="0DF49B17" w14:textId="77777777" w:rsidR="00437473" w:rsidRDefault="00000000">
      <w:pPr>
        <w:pStyle w:val="ListParagraph"/>
        <w:numPr>
          <w:ilvl w:val="0"/>
          <w:numId w:val="3"/>
        </w:numPr>
        <w:spacing w:before="40" w:after="40"/>
      </w:pPr>
      <w:r>
        <w:rPr>
          <w:color w:val="1B1B1B"/>
        </w:rPr>
        <w:t>Did you understand the rules within the first few minutes of play?</w:t>
      </w:r>
    </w:p>
    <w:p w14:paraId="7BEE73A1" w14:textId="77777777" w:rsidR="00437473" w:rsidRDefault="00000000">
      <w:pPr>
        <w:pStyle w:val="ListParagraph"/>
        <w:numPr>
          <w:ilvl w:val="0"/>
          <w:numId w:val="3"/>
        </w:numPr>
        <w:spacing w:before="40" w:after="40"/>
      </w:pPr>
      <w:r>
        <w:rPr>
          <w:color w:val="1B1B1B"/>
        </w:rPr>
        <w:t>What was the most engaging moment of the game?</w:t>
      </w:r>
    </w:p>
    <w:p w14:paraId="05D6E320" w14:textId="77777777" w:rsidR="00437473" w:rsidRDefault="00000000">
      <w:pPr>
        <w:pStyle w:val="ListParagraph"/>
        <w:numPr>
          <w:ilvl w:val="0"/>
          <w:numId w:val="3"/>
        </w:numPr>
        <w:spacing w:before="40" w:after="40"/>
      </w:pPr>
      <w:r>
        <w:rPr>
          <w:color w:val="1B1B1B"/>
        </w:rPr>
        <w:t>What felt unclear, frustrating, or unnecessary?</w:t>
      </w:r>
    </w:p>
    <w:p w14:paraId="1FD3EB03" w14:textId="77777777" w:rsidR="00437473" w:rsidRDefault="00000000">
      <w:pPr>
        <w:pStyle w:val="ListParagraph"/>
        <w:numPr>
          <w:ilvl w:val="0"/>
          <w:numId w:val="3"/>
        </w:numPr>
        <w:spacing w:before="40" w:after="40"/>
      </w:pPr>
      <w:r>
        <w:rPr>
          <w:color w:val="1B1B1B"/>
        </w:rPr>
        <w:t xml:space="preserve">Would you </w:t>
      </w:r>
      <w:proofErr w:type="gramStart"/>
      <w:r>
        <w:rPr>
          <w:color w:val="1B1B1B"/>
        </w:rPr>
        <w:t>want</w:t>
      </w:r>
      <w:proofErr w:type="gramEnd"/>
      <w:r>
        <w:rPr>
          <w:color w:val="1B1B1B"/>
        </w:rPr>
        <w:t xml:space="preserve"> to play this again? Why or why not?</w:t>
      </w:r>
    </w:p>
    <w:p w14:paraId="1FEBA842" w14:textId="77777777" w:rsidR="00437473" w:rsidRDefault="00000000">
      <w:pPr>
        <w:pStyle w:val="ListParagraph"/>
        <w:numPr>
          <w:ilvl w:val="0"/>
          <w:numId w:val="3"/>
        </w:numPr>
        <w:spacing w:before="40" w:after="40"/>
      </w:pPr>
      <w:r>
        <w:rPr>
          <w:color w:val="1B1B1B"/>
        </w:rPr>
        <w:t>Any other notes or suggestions for the team.</w:t>
      </w:r>
    </w:p>
    <w:p w14:paraId="2EA2C179" w14:textId="77777777" w:rsidR="00437473" w:rsidRDefault="00437473">
      <w:pPr>
        <w:spacing w:before="60"/>
      </w:pPr>
    </w:p>
    <w:p w14:paraId="34E4FC19" w14:textId="77777777" w:rsidR="00437473" w:rsidRDefault="00000000">
      <w:pPr>
        <w:spacing w:before="60" w:after="60"/>
      </w:pPr>
      <w:r>
        <w:rPr>
          <w:color w:val="1B1B1B"/>
        </w:rPr>
        <w:t xml:space="preserve">Keep feedback </w:t>
      </w:r>
      <w:proofErr w:type="gramStart"/>
      <w:r>
        <w:rPr>
          <w:color w:val="1B1B1B"/>
        </w:rPr>
        <w:t>specific</w:t>
      </w:r>
      <w:proofErr w:type="gramEnd"/>
      <w:r>
        <w:rPr>
          <w:color w:val="1B1B1B"/>
        </w:rPr>
        <w:t xml:space="preserve"> and </w:t>
      </w:r>
      <w:proofErr w:type="gramStart"/>
      <w:r>
        <w:rPr>
          <w:color w:val="1B1B1B"/>
        </w:rPr>
        <w:t>constructive</w:t>
      </w:r>
      <w:proofErr w:type="gramEnd"/>
      <w:r>
        <w:rPr>
          <w:color w:val="1B1B1B"/>
        </w:rPr>
        <w:t>. Avoid vague comments. The more precise your observations, the more useful they are.</w:t>
      </w:r>
    </w:p>
    <w:p w14:paraId="4FA82D50" w14:textId="77777777" w:rsidR="00437473" w:rsidRDefault="00437473">
      <w:pPr>
        <w:spacing w:before="120"/>
      </w:pPr>
    </w:p>
    <w:p w14:paraId="01DF34ED" w14:textId="77777777" w:rsidR="00437473" w:rsidRDefault="00000000">
      <w:pPr>
        <w:pStyle w:val="Heading1"/>
        <w:pBdr>
          <w:bottom w:val="single" w:sz="6" w:space="4" w:color="2D6A4F"/>
        </w:pBdr>
      </w:pPr>
      <w:r>
        <w:t>Host Team Observation</w:t>
      </w:r>
    </w:p>
    <w:p w14:paraId="6AFE19EC" w14:textId="77777777" w:rsidR="00437473" w:rsidRDefault="00000000">
      <w:pPr>
        <w:spacing w:before="60" w:after="60"/>
      </w:pPr>
      <w:r>
        <w:rPr>
          <w:color w:val="1B1B1B"/>
        </w:rPr>
        <w:t xml:space="preserve">While your games are being </w:t>
      </w:r>
      <w:proofErr w:type="spellStart"/>
      <w:r>
        <w:rPr>
          <w:color w:val="1B1B1B"/>
        </w:rPr>
        <w:t>playtested</w:t>
      </w:r>
      <w:proofErr w:type="spellEnd"/>
      <w:r>
        <w:rPr>
          <w:color w:val="1B1B1B"/>
        </w:rPr>
        <w:t>, assign members of your team to observe each prototype station. For each tester, silently note:</w:t>
      </w:r>
    </w:p>
    <w:p w14:paraId="31356AEC" w14:textId="77777777" w:rsidR="00437473" w:rsidRDefault="00000000">
      <w:pPr>
        <w:pStyle w:val="ListParagraph"/>
        <w:numPr>
          <w:ilvl w:val="0"/>
          <w:numId w:val="2"/>
        </w:numPr>
        <w:spacing w:before="40" w:after="40"/>
      </w:pPr>
      <w:r>
        <w:rPr>
          <w:color w:val="1B1B1B"/>
        </w:rPr>
        <w:t>Moments of confusion or re-reading the rules</w:t>
      </w:r>
    </w:p>
    <w:p w14:paraId="6953B7C6" w14:textId="77777777" w:rsidR="00437473" w:rsidRDefault="00000000">
      <w:pPr>
        <w:pStyle w:val="ListParagraph"/>
        <w:numPr>
          <w:ilvl w:val="0"/>
          <w:numId w:val="2"/>
        </w:numPr>
        <w:spacing w:before="40" w:after="40"/>
      </w:pPr>
      <w:r>
        <w:rPr>
          <w:color w:val="1B1B1B"/>
        </w:rPr>
        <w:t>Moments of visible excitement, laughter, or engagement</w:t>
      </w:r>
    </w:p>
    <w:p w14:paraId="4BBE112D" w14:textId="77777777" w:rsidR="00437473" w:rsidRDefault="00000000">
      <w:pPr>
        <w:pStyle w:val="ListParagraph"/>
        <w:numPr>
          <w:ilvl w:val="0"/>
          <w:numId w:val="2"/>
        </w:numPr>
        <w:spacing w:before="40" w:after="40"/>
      </w:pPr>
      <w:r>
        <w:rPr>
          <w:color w:val="1B1B1B"/>
        </w:rPr>
        <w:t>Time taken per prototype</w:t>
      </w:r>
    </w:p>
    <w:p w14:paraId="55A5DAEA" w14:textId="77777777" w:rsidR="00437473" w:rsidRDefault="00000000">
      <w:pPr>
        <w:pStyle w:val="ListParagraph"/>
        <w:numPr>
          <w:ilvl w:val="0"/>
          <w:numId w:val="2"/>
        </w:numPr>
        <w:spacing w:before="40" w:after="40"/>
      </w:pPr>
      <w:r>
        <w:rPr>
          <w:color w:val="1B1B1B"/>
        </w:rPr>
        <w:t xml:space="preserve">Any recurring </w:t>
      </w:r>
      <w:proofErr w:type="spellStart"/>
      <w:r>
        <w:rPr>
          <w:color w:val="1B1B1B"/>
        </w:rPr>
        <w:t>behaviour</w:t>
      </w:r>
      <w:proofErr w:type="spellEnd"/>
      <w:r>
        <w:rPr>
          <w:color w:val="1B1B1B"/>
        </w:rPr>
        <w:t xml:space="preserve"> patterns across multiple testers</w:t>
      </w:r>
    </w:p>
    <w:p w14:paraId="56CC2E9B" w14:textId="77777777" w:rsidR="00437473" w:rsidRDefault="00000000">
      <w:pPr>
        <w:spacing w:before="60" w:after="60"/>
      </w:pPr>
      <w:r>
        <w:rPr>
          <w:color w:val="1B1B1B"/>
        </w:rPr>
        <w:t>These observations supplement the written feedback and should be recorded on a separate sheet kept by your team.</w:t>
      </w:r>
    </w:p>
    <w:p w14:paraId="7224C3DA" w14:textId="77777777" w:rsidR="00437473" w:rsidRDefault="00437473">
      <w:pPr>
        <w:spacing w:before="120"/>
      </w:pPr>
    </w:p>
    <w:p w14:paraId="077A7058" w14:textId="77777777" w:rsidR="00437473" w:rsidRDefault="00000000">
      <w:pPr>
        <w:pStyle w:val="Heading1"/>
        <w:pBdr>
          <w:bottom w:val="single" w:sz="6" w:space="4" w:color="2D6A4F"/>
        </w:pBdr>
      </w:pPr>
      <w:r>
        <w:t>Ad Hoc Playtesting</w:t>
      </w:r>
    </w:p>
    <w:p w14:paraId="7F34940A" w14:textId="77777777" w:rsidR="00437473" w:rsidRDefault="00000000">
      <w:pPr>
        <w:spacing w:before="60" w:after="60"/>
      </w:pPr>
      <w:r>
        <w:rPr>
          <w:color w:val="1B1B1B"/>
        </w:rPr>
        <w:t xml:space="preserve">Once all four rounds of the main sequence are complete, any remaining time is open for ad hoc playtesting. Teams may freely visit other stations, ask questions, and engage in verbal </w:t>
      </w:r>
      <w:proofErr w:type="gramStart"/>
      <w:r>
        <w:rPr>
          <w:color w:val="1B1B1B"/>
        </w:rPr>
        <w:t>discussion</w:t>
      </w:r>
      <w:proofErr w:type="gramEnd"/>
      <w:r>
        <w:rPr>
          <w:color w:val="1B1B1B"/>
        </w:rPr>
        <w:t xml:space="preserve"> with host teams. Participation in ad hoc playtesting is optional and based on time availability.</w:t>
      </w:r>
    </w:p>
    <w:p w14:paraId="1F204D0E" w14:textId="77777777" w:rsidR="00437473" w:rsidRDefault="00000000">
      <w:pPr>
        <w:spacing w:before="60" w:after="60"/>
      </w:pPr>
      <w:r>
        <w:rPr>
          <w:color w:val="1B1B1B"/>
        </w:rPr>
        <w:t>The ad hoc phase is informal. Normal conversation is permitted. Host teams are not required to remain at their station during this phase.</w:t>
      </w:r>
    </w:p>
    <w:p w14:paraId="3538CAA8" w14:textId="77777777" w:rsidR="00437473" w:rsidRDefault="00437473">
      <w:pPr>
        <w:spacing w:before="120"/>
      </w:pPr>
    </w:p>
    <w:p w14:paraId="5EC36E30" w14:textId="77777777" w:rsidR="00437473" w:rsidRDefault="00000000">
      <w:pPr>
        <w:pStyle w:val="Heading1"/>
        <w:pBdr>
          <w:bottom w:val="single" w:sz="6" w:space="4" w:color="2D6A4F"/>
        </w:pBdr>
      </w:pPr>
      <w:r>
        <w:t>Quick Reference</w:t>
      </w:r>
    </w:p>
    <w:p w14:paraId="0A671B81" w14:textId="77777777" w:rsidR="00437473" w:rsidRDefault="004374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72"/>
        <w:gridCol w:w="4188"/>
      </w:tblGrid>
      <w:tr w:rsidR="00437473" w14:paraId="670A60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80" w:type="dxa"/>
              <w:bottom w:w="80" w:type="dxa"/>
              <w:right w:w="180" w:type="dxa"/>
            </w:tcMar>
          </w:tcPr>
          <w:p w14:paraId="3096E534" w14:textId="77777777" w:rsidR="00437473" w:rsidRDefault="00000000">
            <w:r>
              <w:rPr>
                <w:b/>
                <w:bCs/>
                <w:color w:val="FFFFFF"/>
                <w:sz w:val="24"/>
                <w:szCs w:val="24"/>
              </w:rPr>
              <w:t>DO</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80" w:type="dxa"/>
              <w:bottom w:w="80" w:type="dxa"/>
              <w:right w:w="180" w:type="dxa"/>
            </w:tcMar>
          </w:tcPr>
          <w:p w14:paraId="27E3BE5B" w14:textId="77777777" w:rsidR="00437473" w:rsidRDefault="00000000">
            <w:r>
              <w:rPr>
                <w:b/>
                <w:bCs/>
                <w:color w:val="FFFFFF"/>
                <w:sz w:val="24"/>
                <w:szCs w:val="24"/>
              </w:rPr>
              <w:t>DO NOT</w:t>
            </w:r>
          </w:p>
        </w:tc>
      </w:tr>
      <w:tr w:rsidR="00437473" w14:paraId="652D8E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60" w:type="dxa"/>
              <w:left w:w="180" w:type="dxa"/>
              <w:bottom w:w="60" w:type="dxa"/>
              <w:right w:w="180" w:type="dxa"/>
            </w:tcMar>
          </w:tcPr>
          <w:p w14:paraId="14365DD0" w14:textId="77777777" w:rsidR="00437473" w:rsidRDefault="00000000">
            <w:r>
              <w:rPr>
                <w:color w:val="1B1B1B"/>
                <w:sz w:val="20"/>
                <w:szCs w:val="20"/>
              </w:rPr>
              <w:t>Stay silent during all rounds</w:t>
            </w:r>
          </w:p>
        </w:tc>
        <w:tc>
          <w:tcPr>
            <w:tcW w:w="0" w:type="auto"/>
            <w:tcBorders>
              <w:top w:val="single" w:sz="1" w:space="0" w:color="CCCCCC"/>
              <w:left w:val="single" w:sz="1" w:space="0" w:color="CCCCCC"/>
              <w:bottom w:val="single" w:sz="1" w:space="0" w:color="CCCCCC"/>
              <w:right w:val="single" w:sz="1" w:space="0" w:color="CCCCCC"/>
            </w:tcBorders>
            <w:shd w:val="clear" w:color="auto" w:fill="FFF0F0"/>
            <w:tcMar>
              <w:top w:w="60" w:type="dxa"/>
              <w:left w:w="180" w:type="dxa"/>
              <w:bottom w:w="60" w:type="dxa"/>
              <w:right w:w="180" w:type="dxa"/>
            </w:tcMar>
          </w:tcPr>
          <w:p w14:paraId="04B9C0FE" w14:textId="77777777" w:rsidR="00437473" w:rsidRDefault="00000000">
            <w:r>
              <w:rPr>
                <w:color w:val="1B1B1B"/>
                <w:sz w:val="20"/>
                <w:szCs w:val="20"/>
              </w:rPr>
              <w:t>Talk during the playtesting period</w:t>
            </w:r>
          </w:p>
        </w:tc>
      </w:tr>
      <w:tr w:rsidR="00437473" w14:paraId="43FAAAB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60" w:type="dxa"/>
              <w:left w:w="180" w:type="dxa"/>
              <w:bottom w:w="60" w:type="dxa"/>
              <w:right w:w="180" w:type="dxa"/>
            </w:tcMar>
          </w:tcPr>
          <w:p w14:paraId="1FB69C52" w14:textId="77777777" w:rsidR="00437473" w:rsidRDefault="00000000">
            <w:r>
              <w:rPr>
                <w:color w:val="1B1B1B"/>
                <w:sz w:val="20"/>
                <w:szCs w:val="20"/>
              </w:rPr>
              <w:t>Play all three prototypes at your station</w:t>
            </w:r>
          </w:p>
        </w:tc>
        <w:tc>
          <w:tcPr>
            <w:tcW w:w="0" w:type="auto"/>
            <w:tcBorders>
              <w:top w:val="single" w:sz="1" w:space="0" w:color="CCCCCC"/>
              <w:left w:val="single" w:sz="1" w:space="0" w:color="CCCCCC"/>
              <w:bottom w:val="single" w:sz="1" w:space="0" w:color="CCCCCC"/>
              <w:right w:val="single" w:sz="1" w:space="0" w:color="CCCCCC"/>
            </w:tcBorders>
            <w:shd w:val="clear" w:color="auto" w:fill="FFF0F0"/>
            <w:tcMar>
              <w:top w:w="60" w:type="dxa"/>
              <w:left w:w="180" w:type="dxa"/>
              <w:bottom w:w="60" w:type="dxa"/>
              <w:right w:w="180" w:type="dxa"/>
            </w:tcMar>
          </w:tcPr>
          <w:p w14:paraId="3B97A751" w14:textId="77777777" w:rsidR="00437473" w:rsidRDefault="00000000">
            <w:r>
              <w:rPr>
                <w:color w:val="1B1B1B"/>
                <w:sz w:val="20"/>
                <w:szCs w:val="20"/>
              </w:rPr>
              <w:t>Skip a prototype or play partially</w:t>
            </w:r>
          </w:p>
        </w:tc>
      </w:tr>
      <w:tr w:rsidR="00437473" w14:paraId="4A69FB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60" w:type="dxa"/>
              <w:left w:w="180" w:type="dxa"/>
              <w:bottom w:w="60" w:type="dxa"/>
              <w:right w:w="180" w:type="dxa"/>
            </w:tcMar>
          </w:tcPr>
          <w:p w14:paraId="0274E61C" w14:textId="77777777" w:rsidR="00437473" w:rsidRDefault="00000000">
            <w:r>
              <w:rPr>
                <w:color w:val="1B1B1B"/>
                <w:sz w:val="20"/>
                <w:szCs w:val="20"/>
              </w:rPr>
              <w:t>Write feedback on the provided sheet</w:t>
            </w:r>
          </w:p>
        </w:tc>
        <w:tc>
          <w:tcPr>
            <w:tcW w:w="0" w:type="auto"/>
            <w:tcBorders>
              <w:top w:val="single" w:sz="1" w:space="0" w:color="CCCCCC"/>
              <w:left w:val="single" w:sz="1" w:space="0" w:color="CCCCCC"/>
              <w:bottom w:val="single" w:sz="1" w:space="0" w:color="CCCCCC"/>
              <w:right w:val="single" w:sz="1" w:space="0" w:color="CCCCCC"/>
            </w:tcBorders>
            <w:shd w:val="clear" w:color="auto" w:fill="FFF0F0"/>
            <w:tcMar>
              <w:top w:w="60" w:type="dxa"/>
              <w:left w:w="180" w:type="dxa"/>
              <w:bottom w:w="60" w:type="dxa"/>
              <w:right w:w="180" w:type="dxa"/>
            </w:tcMar>
          </w:tcPr>
          <w:p w14:paraId="59AC84A8" w14:textId="77777777" w:rsidR="00437473" w:rsidRDefault="00000000">
            <w:r>
              <w:rPr>
                <w:color w:val="1B1B1B"/>
                <w:sz w:val="20"/>
                <w:szCs w:val="20"/>
              </w:rPr>
              <w:t>Give verbal feedback to host teams</w:t>
            </w:r>
          </w:p>
        </w:tc>
      </w:tr>
      <w:tr w:rsidR="00437473" w14:paraId="2F76786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60" w:type="dxa"/>
              <w:left w:w="180" w:type="dxa"/>
              <w:bottom w:w="60" w:type="dxa"/>
              <w:right w:w="180" w:type="dxa"/>
            </w:tcMar>
          </w:tcPr>
          <w:p w14:paraId="5EE6E464" w14:textId="77777777" w:rsidR="00437473" w:rsidRDefault="00000000">
            <w:r>
              <w:rPr>
                <w:color w:val="1B1B1B"/>
                <w:sz w:val="20"/>
                <w:szCs w:val="20"/>
              </w:rPr>
              <w:t>Return to home corner before next round</w:t>
            </w:r>
          </w:p>
        </w:tc>
        <w:tc>
          <w:tcPr>
            <w:tcW w:w="0" w:type="auto"/>
            <w:tcBorders>
              <w:top w:val="single" w:sz="1" w:space="0" w:color="CCCCCC"/>
              <w:left w:val="single" w:sz="1" w:space="0" w:color="CCCCCC"/>
              <w:bottom w:val="single" w:sz="1" w:space="0" w:color="CCCCCC"/>
              <w:right w:val="single" w:sz="1" w:space="0" w:color="CCCCCC"/>
            </w:tcBorders>
            <w:shd w:val="clear" w:color="auto" w:fill="FFF0F0"/>
            <w:tcMar>
              <w:top w:w="60" w:type="dxa"/>
              <w:left w:w="180" w:type="dxa"/>
              <w:bottom w:w="60" w:type="dxa"/>
              <w:right w:w="180" w:type="dxa"/>
            </w:tcMar>
          </w:tcPr>
          <w:p w14:paraId="5AD4C42A" w14:textId="77777777" w:rsidR="00437473" w:rsidRDefault="00000000">
            <w:r>
              <w:rPr>
                <w:color w:val="1B1B1B"/>
                <w:sz w:val="20"/>
                <w:szCs w:val="20"/>
              </w:rPr>
              <w:t>Linger at other stations between rounds</w:t>
            </w:r>
          </w:p>
        </w:tc>
      </w:tr>
      <w:tr w:rsidR="00437473" w14:paraId="374E75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60" w:type="dxa"/>
              <w:left w:w="180" w:type="dxa"/>
              <w:bottom w:w="60" w:type="dxa"/>
              <w:right w:w="180" w:type="dxa"/>
            </w:tcMar>
          </w:tcPr>
          <w:p w14:paraId="6EF66FB1" w14:textId="77777777" w:rsidR="00437473" w:rsidRDefault="00000000">
            <w:r>
              <w:rPr>
                <w:color w:val="1B1B1B"/>
                <w:sz w:val="20"/>
                <w:szCs w:val="20"/>
              </w:rPr>
              <w:t>Observe and silently record tester reactions (host)</w:t>
            </w:r>
          </w:p>
        </w:tc>
        <w:tc>
          <w:tcPr>
            <w:tcW w:w="0" w:type="auto"/>
            <w:tcBorders>
              <w:top w:val="single" w:sz="1" w:space="0" w:color="CCCCCC"/>
              <w:left w:val="single" w:sz="1" w:space="0" w:color="CCCCCC"/>
              <w:bottom w:val="single" w:sz="1" w:space="0" w:color="CCCCCC"/>
              <w:right w:val="single" w:sz="1" w:space="0" w:color="CCCCCC"/>
            </w:tcBorders>
            <w:shd w:val="clear" w:color="auto" w:fill="FFF0F0"/>
            <w:tcMar>
              <w:top w:w="60" w:type="dxa"/>
              <w:left w:w="180" w:type="dxa"/>
              <w:bottom w:w="60" w:type="dxa"/>
              <w:right w:w="180" w:type="dxa"/>
            </w:tcMar>
          </w:tcPr>
          <w:p w14:paraId="7F27DCCC" w14:textId="77777777" w:rsidR="00437473" w:rsidRDefault="00000000">
            <w:r>
              <w:rPr>
                <w:color w:val="1B1B1B"/>
                <w:sz w:val="20"/>
                <w:szCs w:val="20"/>
              </w:rPr>
              <w:t>Coach or assist testers (host)</w:t>
            </w:r>
          </w:p>
        </w:tc>
      </w:tr>
      <w:tr w:rsidR="00437473" w14:paraId="163786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8F3DC"/>
            <w:tcMar>
              <w:top w:w="60" w:type="dxa"/>
              <w:left w:w="180" w:type="dxa"/>
              <w:bottom w:w="60" w:type="dxa"/>
              <w:right w:w="180" w:type="dxa"/>
            </w:tcMar>
          </w:tcPr>
          <w:p w14:paraId="580EA34B" w14:textId="77777777" w:rsidR="00437473" w:rsidRDefault="00000000">
            <w:r>
              <w:rPr>
                <w:color w:val="1B1B1B"/>
                <w:sz w:val="20"/>
                <w:szCs w:val="20"/>
              </w:rPr>
              <w:lastRenderedPageBreak/>
              <w:t>Refer to the rulebook if stuck</w:t>
            </w:r>
          </w:p>
        </w:tc>
        <w:tc>
          <w:tcPr>
            <w:tcW w:w="0" w:type="auto"/>
            <w:tcBorders>
              <w:top w:val="single" w:sz="1" w:space="0" w:color="CCCCCC"/>
              <w:left w:val="single" w:sz="1" w:space="0" w:color="CCCCCC"/>
              <w:bottom w:val="single" w:sz="1" w:space="0" w:color="CCCCCC"/>
              <w:right w:val="single" w:sz="1" w:space="0" w:color="CCCCCC"/>
            </w:tcBorders>
            <w:shd w:val="clear" w:color="auto" w:fill="FFF0F0"/>
            <w:tcMar>
              <w:top w:w="60" w:type="dxa"/>
              <w:left w:w="180" w:type="dxa"/>
              <w:bottom w:w="60" w:type="dxa"/>
              <w:right w:w="180" w:type="dxa"/>
            </w:tcMar>
          </w:tcPr>
          <w:p w14:paraId="449B55CE" w14:textId="77777777" w:rsidR="00437473" w:rsidRDefault="00000000">
            <w:r>
              <w:rPr>
                <w:color w:val="1B1B1B"/>
                <w:sz w:val="20"/>
                <w:szCs w:val="20"/>
              </w:rPr>
              <w:t>Ask the host team for help</w:t>
            </w:r>
          </w:p>
        </w:tc>
      </w:tr>
    </w:tbl>
    <w:p w14:paraId="6B29B4E2" w14:textId="77777777" w:rsidR="00437473" w:rsidRDefault="00437473">
      <w:pPr>
        <w:spacing w:before="240"/>
      </w:pPr>
    </w:p>
    <w:p w14:paraId="3A0D36EA" w14:textId="77777777" w:rsidR="00437473" w:rsidRDefault="00000000">
      <w:pPr>
        <w:pBdr>
          <w:top w:val="single" w:sz="4" w:space="8" w:color="CCCCCC"/>
        </w:pBdr>
        <w:jc w:val="center"/>
      </w:pPr>
      <w:r>
        <w:rPr>
          <w:i/>
          <w:iCs/>
          <w:color w:val="777777"/>
          <w:sz w:val="20"/>
          <w:szCs w:val="20"/>
        </w:rPr>
        <w:t>Good luck to all four teams. Respect the silence. Trust the process.</w:t>
      </w:r>
    </w:p>
    <w:sectPr w:rsidR="0043747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141D1"/>
    <w:multiLevelType w:val="hybridMultilevel"/>
    <w:tmpl w:val="74380E30"/>
    <w:lvl w:ilvl="0" w:tplc="9A6E0252">
      <w:start w:val="1"/>
      <w:numFmt w:val="bullet"/>
      <w:lvlText w:val="●"/>
      <w:lvlJc w:val="left"/>
      <w:pPr>
        <w:ind w:left="720" w:hanging="360"/>
      </w:pPr>
    </w:lvl>
    <w:lvl w:ilvl="1" w:tplc="7DEA0C1A">
      <w:start w:val="1"/>
      <w:numFmt w:val="bullet"/>
      <w:lvlText w:val="○"/>
      <w:lvlJc w:val="left"/>
      <w:pPr>
        <w:ind w:left="1440" w:hanging="360"/>
      </w:pPr>
    </w:lvl>
    <w:lvl w:ilvl="2" w:tplc="85242640">
      <w:start w:val="1"/>
      <w:numFmt w:val="bullet"/>
      <w:lvlText w:val="■"/>
      <w:lvlJc w:val="left"/>
      <w:pPr>
        <w:ind w:left="2160" w:hanging="360"/>
      </w:pPr>
    </w:lvl>
    <w:lvl w:ilvl="3" w:tplc="C76E6A3A">
      <w:start w:val="1"/>
      <w:numFmt w:val="bullet"/>
      <w:lvlText w:val="●"/>
      <w:lvlJc w:val="left"/>
      <w:pPr>
        <w:ind w:left="2880" w:hanging="360"/>
      </w:pPr>
    </w:lvl>
    <w:lvl w:ilvl="4" w:tplc="D016528C">
      <w:start w:val="1"/>
      <w:numFmt w:val="bullet"/>
      <w:lvlText w:val="○"/>
      <w:lvlJc w:val="left"/>
      <w:pPr>
        <w:ind w:left="3600" w:hanging="360"/>
      </w:pPr>
    </w:lvl>
    <w:lvl w:ilvl="5" w:tplc="2B083D54">
      <w:start w:val="1"/>
      <w:numFmt w:val="bullet"/>
      <w:lvlText w:val="■"/>
      <w:lvlJc w:val="left"/>
      <w:pPr>
        <w:ind w:left="4320" w:hanging="360"/>
      </w:pPr>
    </w:lvl>
    <w:lvl w:ilvl="6" w:tplc="4B161918">
      <w:start w:val="1"/>
      <w:numFmt w:val="bullet"/>
      <w:lvlText w:val="●"/>
      <w:lvlJc w:val="left"/>
      <w:pPr>
        <w:ind w:left="5040" w:hanging="360"/>
      </w:pPr>
    </w:lvl>
    <w:lvl w:ilvl="7" w:tplc="1CEE4D26">
      <w:start w:val="1"/>
      <w:numFmt w:val="bullet"/>
      <w:lvlText w:val="●"/>
      <w:lvlJc w:val="left"/>
      <w:pPr>
        <w:ind w:left="5760" w:hanging="360"/>
      </w:pPr>
    </w:lvl>
    <w:lvl w:ilvl="8" w:tplc="FE602D5A">
      <w:start w:val="1"/>
      <w:numFmt w:val="bullet"/>
      <w:lvlText w:val="●"/>
      <w:lvlJc w:val="left"/>
      <w:pPr>
        <w:ind w:left="6480" w:hanging="360"/>
      </w:pPr>
    </w:lvl>
  </w:abstractNum>
  <w:abstractNum w:abstractNumId="1" w15:restartNumberingAfterBreak="0">
    <w:nsid w:val="48342F26"/>
    <w:multiLevelType w:val="hybridMultilevel"/>
    <w:tmpl w:val="F4B4289C"/>
    <w:lvl w:ilvl="0" w:tplc="59FC8362">
      <w:start w:val="1"/>
      <w:numFmt w:val="decimal"/>
      <w:lvlText w:val="%1."/>
      <w:lvlJc w:val="left"/>
      <w:pPr>
        <w:ind w:left="720" w:hanging="360"/>
      </w:pPr>
    </w:lvl>
    <w:lvl w:ilvl="1" w:tplc="D1B45E42">
      <w:numFmt w:val="decimal"/>
      <w:lvlText w:val=""/>
      <w:lvlJc w:val="left"/>
    </w:lvl>
    <w:lvl w:ilvl="2" w:tplc="90F69C36">
      <w:numFmt w:val="decimal"/>
      <w:lvlText w:val=""/>
      <w:lvlJc w:val="left"/>
    </w:lvl>
    <w:lvl w:ilvl="3" w:tplc="74FC6F08">
      <w:numFmt w:val="decimal"/>
      <w:lvlText w:val=""/>
      <w:lvlJc w:val="left"/>
    </w:lvl>
    <w:lvl w:ilvl="4" w:tplc="1E0C15A8">
      <w:numFmt w:val="decimal"/>
      <w:lvlText w:val=""/>
      <w:lvlJc w:val="left"/>
    </w:lvl>
    <w:lvl w:ilvl="5" w:tplc="570E0FBE">
      <w:numFmt w:val="decimal"/>
      <w:lvlText w:val=""/>
      <w:lvlJc w:val="left"/>
    </w:lvl>
    <w:lvl w:ilvl="6" w:tplc="5FC8EAA0">
      <w:numFmt w:val="decimal"/>
      <w:lvlText w:val=""/>
      <w:lvlJc w:val="left"/>
    </w:lvl>
    <w:lvl w:ilvl="7" w:tplc="944EF80A">
      <w:numFmt w:val="decimal"/>
      <w:lvlText w:val=""/>
      <w:lvlJc w:val="left"/>
    </w:lvl>
    <w:lvl w:ilvl="8" w:tplc="1852548A">
      <w:numFmt w:val="decimal"/>
      <w:lvlText w:val=""/>
      <w:lvlJc w:val="left"/>
    </w:lvl>
  </w:abstractNum>
  <w:abstractNum w:abstractNumId="2" w15:restartNumberingAfterBreak="0">
    <w:nsid w:val="72270ADE"/>
    <w:multiLevelType w:val="hybridMultilevel"/>
    <w:tmpl w:val="5454853E"/>
    <w:lvl w:ilvl="0" w:tplc="1256C7FC">
      <w:start w:val="1"/>
      <w:numFmt w:val="bullet"/>
      <w:lvlText w:val="•"/>
      <w:lvlJc w:val="left"/>
      <w:pPr>
        <w:ind w:left="720" w:hanging="360"/>
      </w:pPr>
    </w:lvl>
    <w:lvl w:ilvl="1" w:tplc="9A84475E">
      <w:numFmt w:val="decimal"/>
      <w:lvlText w:val=""/>
      <w:lvlJc w:val="left"/>
    </w:lvl>
    <w:lvl w:ilvl="2" w:tplc="4F920376">
      <w:numFmt w:val="decimal"/>
      <w:lvlText w:val=""/>
      <w:lvlJc w:val="left"/>
    </w:lvl>
    <w:lvl w:ilvl="3" w:tplc="3EF467D8">
      <w:numFmt w:val="decimal"/>
      <w:lvlText w:val=""/>
      <w:lvlJc w:val="left"/>
    </w:lvl>
    <w:lvl w:ilvl="4" w:tplc="64C8AEBA">
      <w:numFmt w:val="decimal"/>
      <w:lvlText w:val=""/>
      <w:lvlJc w:val="left"/>
    </w:lvl>
    <w:lvl w:ilvl="5" w:tplc="83A0104C">
      <w:numFmt w:val="decimal"/>
      <w:lvlText w:val=""/>
      <w:lvlJc w:val="left"/>
    </w:lvl>
    <w:lvl w:ilvl="6" w:tplc="91444C7C">
      <w:numFmt w:val="decimal"/>
      <w:lvlText w:val=""/>
      <w:lvlJc w:val="left"/>
    </w:lvl>
    <w:lvl w:ilvl="7" w:tplc="8D649DCA">
      <w:numFmt w:val="decimal"/>
      <w:lvlText w:val=""/>
      <w:lvlJc w:val="left"/>
    </w:lvl>
    <w:lvl w:ilvl="8" w:tplc="ECA63296">
      <w:numFmt w:val="decimal"/>
      <w:lvlText w:val=""/>
      <w:lvlJc w:val="left"/>
    </w:lvl>
  </w:abstractNum>
  <w:num w:numId="1" w16cid:durableId="536046793">
    <w:abstractNumId w:val="0"/>
    <w:lvlOverride w:ilvl="0">
      <w:startOverride w:val="1"/>
    </w:lvlOverride>
  </w:num>
  <w:num w:numId="2" w16cid:durableId="765617056">
    <w:abstractNumId w:val="2"/>
    <w:lvlOverride w:ilvl="0">
      <w:startOverride w:val="1"/>
    </w:lvlOverride>
  </w:num>
  <w:num w:numId="3" w16cid:durableId="19980744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473"/>
    <w:rsid w:val="00437473"/>
    <w:rsid w:val="009E1DD8"/>
    <w:rsid w:val="00CB6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1427F"/>
  <w15:docId w15:val="{9A076571-A439-4616-B989-85700610F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D6A4F"/>
      <w:sz w:val="32"/>
      <w:szCs w:val="32"/>
    </w:rPr>
  </w:style>
  <w:style w:type="paragraph" w:styleId="Heading2">
    <w:name w:val="heading 2"/>
    <w:uiPriority w:val="9"/>
    <w:semiHidden/>
    <w:unhideWhenUsed/>
    <w:qFormat/>
    <w:pPr>
      <w:spacing w:before="240" w:after="80"/>
      <w:outlineLvl w:val="1"/>
    </w:pPr>
    <w:rPr>
      <w:b/>
      <w:bCs/>
      <w:color w:val="1A3C3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863</Words>
  <Characters>4359</Characters>
  <Application>Microsoft Office Word</Application>
  <DocSecurity>0</DocSecurity>
  <Lines>143</Lines>
  <Paragraphs>94</Paragraphs>
  <ScaleCrop>false</ScaleCrop>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Nair</cp:lastModifiedBy>
  <cp:revision>2</cp:revision>
  <dcterms:created xsi:type="dcterms:W3CDTF">2026-03-04T21:51:00Z</dcterms:created>
  <dcterms:modified xsi:type="dcterms:W3CDTF">2026-03-04T21:53:00Z</dcterms:modified>
</cp:coreProperties>
</file>